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11406" w14:textId="77777777" w:rsidR="006179BF" w:rsidRPr="00C560DF" w:rsidRDefault="006179BF" w:rsidP="006179BF">
      <w:pPr>
        <w:jc w:val="center"/>
        <w:rPr>
          <w:rFonts w:ascii="Calibri" w:hAnsi="Calibri" w:cstheme="majorHAnsi"/>
        </w:rPr>
      </w:pPr>
      <w:r w:rsidRPr="00C560DF">
        <w:rPr>
          <w:rFonts w:ascii="Calibri" w:hAnsi="Calibri" w:cstheme="majorHAnsi"/>
          <w:b/>
          <w:sz w:val="28"/>
        </w:rPr>
        <w:t>Management</w:t>
      </w:r>
      <w:r w:rsidR="008A419B" w:rsidRPr="00C560DF">
        <w:rPr>
          <w:rFonts w:ascii="Calibri" w:hAnsi="Calibri" w:cstheme="majorHAnsi"/>
          <w:b/>
          <w:sz w:val="28"/>
        </w:rPr>
        <w:t xml:space="preserve"> for Information Professionals</w:t>
      </w:r>
    </w:p>
    <w:p w14:paraId="055A0DC3" w14:textId="4EF16ACD" w:rsidR="006179BF" w:rsidRPr="00C560DF" w:rsidRDefault="006179BF" w:rsidP="006179BF">
      <w:pPr>
        <w:jc w:val="center"/>
        <w:rPr>
          <w:rFonts w:ascii="Calibri" w:hAnsi="Calibri" w:cstheme="majorHAnsi"/>
        </w:rPr>
      </w:pPr>
      <w:r w:rsidRPr="00C560DF">
        <w:rPr>
          <w:rFonts w:ascii="Calibri" w:hAnsi="Calibri" w:cstheme="majorHAnsi"/>
          <w:b/>
          <w:sz w:val="28"/>
        </w:rPr>
        <w:t xml:space="preserve">(INLS </w:t>
      </w:r>
      <w:r w:rsidR="008A419B" w:rsidRPr="00C560DF">
        <w:rPr>
          <w:rFonts w:ascii="Calibri" w:hAnsi="Calibri" w:cstheme="majorHAnsi"/>
          <w:b/>
          <w:sz w:val="28"/>
        </w:rPr>
        <w:t>585</w:t>
      </w:r>
      <w:r w:rsidR="00706B97" w:rsidRPr="00C560DF">
        <w:rPr>
          <w:rFonts w:ascii="Calibri" w:hAnsi="Calibri" w:cstheme="majorHAnsi"/>
          <w:b/>
          <w:sz w:val="28"/>
        </w:rPr>
        <w:t>-001</w:t>
      </w:r>
      <w:r w:rsidRPr="00C560DF">
        <w:rPr>
          <w:rFonts w:ascii="Calibri" w:hAnsi="Calibri" w:cstheme="majorHAnsi"/>
          <w:b/>
          <w:sz w:val="28"/>
        </w:rPr>
        <w:t>)</w:t>
      </w:r>
    </w:p>
    <w:p w14:paraId="6ACEB4AC" w14:textId="14E7630F" w:rsidR="006179BF" w:rsidRPr="00C560DF" w:rsidRDefault="00C560DF" w:rsidP="006179BF">
      <w:pPr>
        <w:jc w:val="center"/>
        <w:rPr>
          <w:rFonts w:ascii="Calibri" w:hAnsi="Calibri" w:cstheme="majorHAnsi"/>
        </w:rPr>
      </w:pPr>
      <w:r w:rsidRPr="00C560DF">
        <w:rPr>
          <w:rFonts w:ascii="Calibri" w:hAnsi="Calibri" w:cstheme="majorHAnsi"/>
          <w:b/>
          <w:sz w:val="28"/>
        </w:rPr>
        <w:t>2020</w:t>
      </w:r>
      <w:r w:rsidR="00706B97" w:rsidRPr="00C560DF">
        <w:rPr>
          <w:rFonts w:ascii="Calibri" w:hAnsi="Calibri" w:cstheme="majorHAnsi"/>
          <w:b/>
          <w:sz w:val="28"/>
        </w:rPr>
        <w:t xml:space="preserve"> </w:t>
      </w:r>
      <w:r w:rsidRPr="00C560DF">
        <w:rPr>
          <w:rFonts w:ascii="Calibri" w:hAnsi="Calibri" w:cstheme="majorHAnsi"/>
          <w:b/>
          <w:sz w:val="28"/>
        </w:rPr>
        <w:t>Spring Session</w:t>
      </w:r>
      <w:r w:rsidR="00706B97" w:rsidRPr="00C560DF">
        <w:rPr>
          <w:rFonts w:ascii="Calibri" w:hAnsi="Calibri" w:cstheme="majorHAnsi"/>
          <w:b/>
          <w:sz w:val="28"/>
        </w:rPr>
        <w:t xml:space="preserve"> </w:t>
      </w:r>
    </w:p>
    <w:p w14:paraId="16F62B97" w14:textId="77777777" w:rsidR="006179BF" w:rsidRPr="00C560DF" w:rsidRDefault="006179BF" w:rsidP="006179BF">
      <w:pPr>
        <w:jc w:val="center"/>
        <w:rPr>
          <w:rFonts w:ascii="Calibri" w:hAnsi="Calibri" w:cstheme="majorHAnsi"/>
        </w:rPr>
      </w:pPr>
      <w:r w:rsidRPr="00C560DF">
        <w:rPr>
          <w:rFonts w:ascii="Calibri" w:hAnsi="Calibri" w:cstheme="majorHAnsi"/>
          <w:b/>
          <w:sz w:val="28"/>
        </w:rPr>
        <w:t>University of North Carolina at Chapel Hill</w:t>
      </w:r>
    </w:p>
    <w:p w14:paraId="7CF2F221" w14:textId="77777777" w:rsidR="006179BF" w:rsidRPr="00C560DF" w:rsidRDefault="006179BF" w:rsidP="006179BF">
      <w:pPr>
        <w:jc w:val="center"/>
        <w:rPr>
          <w:rFonts w:ascii="Calibri" w:hAnsi="Calibri" w:cstheme="majorHAnsi"/>
        </w:rPr>
      </w:pPr>
    </w:p>
    <w:p w14:paraId="0F3FD7A0" w14:textId="77777777" w:rsidR="006179BF" w:rsidRPr="00C560DF" w:rsidRDefault="006179BF" w:rsidP="006179BF">
      <w:pPr>
        <w:rPr>
          <w:rFonts w:ascii="Calibri" w:hAnsi="Calibri" w:cstheme="majorHAnsi"/>
        </w:rPr>
      </w:pPr>
      <w:r w:rsidRPr="00C560DF">
        <w:rPr>
          <w:rFonts w:ascii="Calibri" w:hAnsi="Calibri" w:cstheme="majorHAnsi"/>
        </w:rPr>
        <w:tab/>
      </w:r>
    </w:p>
    <w:p w14:paraId="1F3FBD84" w14:textId="555686C1" w:rsidR="006179BF" w:rsidRPr="00C560DF" w:rsidRDefault="00140B9C" w:rsidP="006179BF">
      <w:pPr>
        <w:rPr>
          <w:rFonts w:ascii="Calibri" w:hAnsi="Calibri" w:cstheme="majorHAnsi"/>
        </w:rPr>
      </w:pPr>
      <w:r w:rsidRPr="00C560DF">
        <w:rPr>
          <w:rFonts w:ascii="Calibri" w:hAnsi="Calibri" w:cstheme="majorHAnsi"/>
          <w:b/>
        </w:rPr>
        <w:t>Course Hours / Location</w:t>
      </w:r>
    </w:p>
    <w:p w14:paraId="486367AF" w14:textId="6B0D11DA" w:rsidR="006179BF" w:rsidRPr="00C560DF" w:rsidRDefault="00706B97" w:rsidP="006179BF">
      <w:pPr>
        <w:rPr>
          <w:rFonts w:ascii="Calibri" w:hAnsi="Calibri" w:cstheme="majorHAnsi"/>
          <w:sz w:val="22"/>
        </w:rPr>
      </w:pPr>
      <w:r w:rsidRPr="00C560DF">
        <w:rPr>
          <w:rFonts w:ascii="Calibri" w:hAnsi="Calibri" w:cstheme="majorHAnsi"/>
          <w:sz w:val="22"/>
        </w:rPr>
        <w:t xml:space="preserve">Mon </w:t>
      </w:r>
      <w:r w:rsidR="00C560DF" w:rsidRPr="00C560DF">
        <w:rPr>
          <w:rFonts w:ascii="Calibri" w:hAnsi="Calibri" w:cstheme="majorHAnsi"/>
          <w:sz w:val="22"/>
        </w:rPr>
        <w:t>5:45</w:t>
      </w:r>
      <w:r w:rsidR="006179BF" w:rsidRPr="00C560DF">
        <w:rPr>
          <w:rFonts w:ascii="Calibri" w:hAnsi="Calibri" w:cstheme="majorHAnsi"/>
          <w:sz w:val="22"/>
        </w:rPr>
        <w:t xml:space="preserve"> – </w:t>
      </w:r>
      <w:r w:rsidR="00C560DF" w:rsidRPr="00C560DF">
        <w:rPr>
          <w:rFonts w:ascii="Calibri" w:hAnsi="Calibri" w:cstheme="majorHAnsi"/>
          <w:sz w:val="22"/>
        </w:rPr>
        <w:t>8:30</w:t>
      </w:r>
      <w:r w:rsidR="006179BF" w:rsidRPr="00C560DF">
        <w:rPr>
          <w:rFonts w:ascii="Calibri" w:hAnsi="Calibri" w:cstheme="majorHAnsi"/>
          <w:sz w:val="22"/>
        </w:rPr>
        <w:t xml:space="preserve"> pm</w:t>
      </w:r>
      <w:r w:rsidR="00140B9C" w:rsidRPr="00C560DF">
        <w:rPr>
          <w:rFonts w:ascii="Calibri" w:hAnsi="Calibri" w:cstheme="majorHAnsi"/>
          <w:sz w:val="22"/>
        </w:rPr>
        <w:t xml:space="preserve">, </w:t>
      </w:r>
      <w:r w:rsidR="006179BF" w:rsidRPr="00C560DF">
        <w:rPr>
          <w:rFonts w:ascii="Calibri" w:hAnsi="Calibri" w:cstheme="majorHAnsi"/>
          <w:sz w:val="22"/>
        </w:rPr>
        <w:t xml:space="preserve">Manning </w:t>
      </w:r>
      <w:r w:rsidR="00C560DF" w:rsidRPr="00C560DF">
        <w:rPr>
          <w:rFonts w:ascii="Calibri" w:hAnsi="Calibri" w:cstheme="majorHAnsi"/>
          <w:sz w:val="22"/>
        </w:rPr>
        <w:t>304</w:t>
      </w:r>
    </w:p>
    <w:p w14:paraId="288D7F50" w14:textId="77777777" w:rsidR="006179BF" w:rsidRPr="00C560DF" w:rsidRDefault="006179BF" w:rsidP="006179BF">
      <w:pPr>
        <w:rPr>
          <w:rFonts w:ascii="Calibri" w:hAnsi="Calibri" w:cstheme="majorHAnsi"/>
          <w:sz w:val="22"/>
        </w:rPr>
      </w:pPr>
    </w:p>
    <w:p w14:paraId="5759F8A0" w14:textId="77777777" w:rsidR="006179BF" w:rsidRPr="00C560DF" w:rsidRDefault="006179BF" w:rsidP="006179BF">
      <w:pPr>
        <w:rPr>
          <w:rFonts w:ascii="Calibri" w:hAnsi="Calibri" w:cstheme="majorHAnsi"/>
        </w:rPr>
      </w:pPr>
      <w:r w:rsidRPr="00C560DF">
        <w:rPr>
          <w:rFonts w:ascii="Calibri" w:hAnsi="Calibri" w:cstheme="majorHAnsi"/>
          <w:b/>
        </w:rPr>
        <w:t xml:space="preserve">Faculty:  </w:t>
      </w:r>
      <w:r w:rsidRPr="00C560DF">
        <w:rPr>
          <w:rFonts w:ascii="Calibri" w:hAnsi="Calibri" w:cstheme="majorHAnsi"/>
          <w:b/>
        </w:rPr>
        <w:tab/>
        <w:t xml:space="preserve"> </w:t>
      </w:r>
      <w:r w:rsidRPr="00C560DF">
        <w:rPr>
          <w:rFonts w:ascii="Calibri" w:hAnsi="Calibri" w:cstheme="majorHAnsi"/>
          <w:b/>
        </w:rPr>
        <w:tab/>
        <w:t xml:space="preserve"> </w:t>
      </w:r>
      <w:r w:rsidRPr="00C560DF">
        <w:rPr>
          <w:rFonts w:ascii="Calibri" w:hAnsi="Calibri" w:cstheme="majorHAnsi"/>
          <w:b/>
        </w:rPr>
        <w:tab/>
        <w:t xml:space="preserve"> </w:t>
      </w:r>
    </w:p>
    <w:p w14:paraId="31A406CA" w14:textId="77777777" w:rsidR="006179BF" w:rsidRPr="00C560DF" w:rsidRDefault="006179BF" w:rsidP="006179BF">
      <w:pPr>
        <w:rPr>
          <w:rFonts w:ascii="Calibri" w:hAnsi="Calibri" w:cstheme="majorHAnsi"/>
          <w:sz w:val="22"/>
        </w:rPr>
      </w:pPr>
      <w:r w:rsidRPr="00C560DF">
        <w:rPr>
          <w:rFonts w:ascii="Calibri" w:hAnsi="Calibri" w:cstheme="majorHAnsi"/>
          <w:sz w:val="22"/>
        </w:rPr>
        <w:t>Div Bhansali, MBA</w:t>
      </w:r>
    </w:p>
    <w:p w14:paraId="7CA5461A" w14:textId="77777777" w:rsidR="006179BF" w:rsidRPr="00C560DF" w:rsidRDefault="006179BF" w:rsidP="006179BF">
      <w:pPr>
        <w:rPr>
          <w:rFonts w:ascii="Calibri" w:hAnsi="Calibri" w:cstheme="majorHAnsi"/>
          <w:sz w:val="22"/>
        </w:rPr>
      </w:pPr>
      <w:r w:rsidRPr="00C560DF">
        <w:rPr>
          <w:rFonts w:ascii="Calibri" w:hAnsi="Calibri" w:cstheme="majorHAnsi"/>
          <w:sz w:val="22"/>
        </w:rPr>
        <w:t>Adjunct Faculty</w:t>
      </w:r>
    </w:p>
    <w:p w14:paraId="6B7F41AA" w14:textId="77777777" w:rsidR="006179BF" w:rsidRPr="00C560DF" w:rsidRDefault="006179BF" w:rsidP="006179BF">
      <w:pPr>
        <w:rPr>
          <w:rFonts w:ascii="Calibri" w:hAnsi="Calibri" w:cstheme="majorHAnsi"/>
          <w:sz w:val="22"/>
          <w:u w:val="single"/>
        </w:rPr>
      </w:pPr>
      <w:r w:rsidRPr="00C560DF">
        <w:rPr>
          <w:rFonts w:ascii="Calibri" w:hAnsi="Calibri" w:cstheme="majorHAnsi"/>
          <w:sz w:val="22"/>
        </w:rPr>
        <w:t>email:  </w:t>
      </w:r>
      <w:r w:rsidRPr="00C560DF">
        <w:rPr>
          <w:rFonts w:ascii="Calibri" w:hAnsi="Calibri" w:cstheme="majorHAnsi"/>
          <w:sz w:val="22"/>
          <w:u w:val="single"/>
        </w:rPr>
        <w:t>divb@email.unc.edu</w:t>
      </w:r>
    </w:p>
    <w:p w14:paraId="0C06F818" w14:textId="77777777" w:rsidR="006179BF" w:rsidRPr="00C560DF" w:rsidRDefault="006179BF" w:rsidP="006179BF">
      <w:pPr>
        <w:rPr>
          <w:rFonts w:ascii="Calibri" w:hAnsi="Calibri" w:cstheme="majorHAnsi"/>
          <w:sz w:val="22"/>
        </w:rPr>
      </w:pPr>
    </w:p>
    <w:p w14:paraId="02686266" w14:textId="77777777" w:rsidR="006179BF" w:rsidRPr="00C560DF" w:rsidRDefault="006179BF" w:rsidP="006179BF">
      <w:pPr>
        <w:rPr>
          <w:rFonts w:ascii="Calibri" w:hAnsi="Calibri" w:cstheme="majorHAnsi"/>
        </w:rPr>
      </w:pPr>
      <w:r w:rsidRPr="00C560DF">
        <w:rPr>
          <w:rFonts w:ascii="Calibri" w:hAnsi="Calibri" w:cstheme="majorHAnsi"/>
          <w:b/>
        </w:rPr>
        <w:t xml:space="preserve">Office Hours: </w:t>
      </w:r>
      <w:r w:rsidRPr="00C560DF">
        <w:rPr>
          <w:rFonts w:ascii="Calibri" w:hAnsi="Calibri" w:cstheme="majorHAnsi"/>
          <w:b/>
        </w:rPr>
        <w:tab/>
        <w:t xml:space="preserve"> </w:t>
      </w:r>
    </w:p>
    <w:p w14:paraId="7993A6F0" w14:textId="77777777" w:rsidR="006179BF" w:rsidRPr="00C560DF" w:rsidRDefault="006179BF" w:rsidP="006179BF">
      <w:pPr>
        <w:rPr>
          <w:rFonts w:ascii="Calibri" w:hAnsi="Calibri" w:cstheme="majorHAnsi"/>
          <w:sz w:val="22"/>
        </w:rPr>
      </w:pPr>
      <w:r w:rsidRPr="00C560DF">
        <w:rPr>
          <w:rFonts w:ascii="Calibri" w:hAnsi="Calibri" w:cstheme="majorHAnsi"/>
          <w:sz w:val="22"/>
        </w:rPr>
        <w:t xml:space="preserve">Available by appointment </w:t>
      </w:r>
    </w:p>
    <w:p w14:paraId="307834C2" w14:textId="77777777" w:rsidR="006179BF" w:rsidRPr="00C560DF" w:rsidRDefault="006179BF" w:rsidP="006179BF">
      <w:pPr>
        <w:rPr>
          <w:rFonts w:ascii="Calibri" w:hAnsi="Calibri" w:cstheme="majorHAnsi"/>
          <w:sz w:val="22"/>
        </w:rPr>
      </w:pPr>
    </w:p>
    <w:p w14:paraId="0E8CD2B7" w14:textId="77777777" w:rsidR="00304578" w:rsidRPr="005B6D7B" w:rsidRDefault="00304578" w:rsidP="00304578">
      <w:pPr>
        <w:rPr>
          <w:rFonts w:ascii="Calibri" w:hAnsi="Calibri" w:cstheme="majorHAnsi"/>
        </w:rPr>
      </w:pPr>
      <w:r w:rsidRPr="005B6D7B">
        <w:rPr>
          <w:rFonts w:ascii="Calibri" w:hAnsi="Calibri" w:cstheme="majorHAnsi"/>
          <w:b/>
        </w:rPr>
        <w:t xml:space="preserve">Course Website (on Sakai): </w:t>
      </w:r>
      <w:r w:rsidRPr="005B6D7B">
        <w:rPr>
          <w:rFonts w:ascii="Calibri" w:hAnsi="Calibri" w:cstheme="majorHAnsi"/>
          <w:b/>
        </w:rPr>
        <w:tab/>
        <w:t xml:space="preserve"> </w:t>
      </w:r>
    </w:p>
    <w:p w14:paraId="026C25FA" w14:textId="3AF50F29" w:rsidR="00304578" w:rsidRPr="005B6D7B" w:rsidRDefault="00552247" w:rsidP="00304578">
      <w:hyperlink r:id="rId5" w:history="1">
        <w:r w:rsidR="005B6D7B" w:rsidRPr="005B6D7B">
          <w:rPr>
            <w:rStyle w:val="Hyperlink"/>
            <w:color w:val="auto"/>
          </w:rPr>
          <w:t>https://sakai.unc.edu/x/60fe3C</w:t>
        </w:r>
      </w:hyperlink>
    </w:p>
    <w:p w14:paraId="79132ADE" w14:textId="77777777" w:rsidR="005B6D7B" w:rsidRPr="005B6D7B" w:rsidRDefault="005B6D7B" w:rsidP="00304578">
      <w:pPr>
        <w:rPr>
          <w:rFonts w:ascii="Calibri" w:hAnsi="Calibri" w:cstheme="majorHAnsi"/>
          <w:sz w:val="22"/>
        </w:rPr>
      </w:pPr>
    </w:p>
    <w:p w14:paraId="09F99BAD" w14:textId="77777777" w:rsidR="00304578" w:rsidRPr="005B6D7B" w:rsidRDefault="00304578" w:rsidP="00304578">
      <w:pPr>
        <w:rPr>
          <w:rFonts w:ascii="Calibri" w:hAnsi="Calibri" w:cstheme="majorHAnsi"/>
        </w:rPr>
      </w:pPr>
      <w:r w:rsidRPr="005B6D7B">
        <w:rPr>
          <w:rFonts w:ascii="Calibri" w:hAnsi="Calibri" w:cstheme="majorHAnsi"/>
          <w:b/>
        </w:rPr>
        <w:t xml:space="preserve">Target Audience: </w:t>
      </w:r>
    </w:p>
    <w:p w14:paraId="47D5E3A3" w14:textId="175AFE8F" w:rsidR="00304578" w:rsidRPr="005B6D7B" w:rsidRDefault="00304578" w:rsidP="00304578">
      <w:pPr>
        <w:rPr>
          <w:rFonts w:ascii="Calibri" w:hAnsi="Calibri" w:cstheme="majorHAnsi"/>
          <w:sz w:val="22"/>
        </w:rPr>
      </w:pPr>
      <w:r w:rsidRPr="005B6D7B">
        <w:rPr>
          <w:rFonts w:ascii="Calibri" w:hAnsi="Calibri" w:cstheme="majorHAnsi"/>
          <w:sz w:val="22"/>
        </w:rPr>
        <w:t xml:space="preserve">Students in programs at the Master’s, doctoral and post-doctoral level interested in </w:t>
      </w:r>
      <w:r w:rsidR="00F70D8F" w:rsidRPr="005B6D7B">
        <w:rPr>
          <w:rFonts w:ascii="Calibri" w:hAnsi="Calibri" w:cstheme="majorHAnsi"/>
          <w:sz w:val="22"/>
        </w:rPr>
        <w:t xml:space="preserve">better understanding the </w:t>
      </w:r>
      <w:r w:rsidR="00140B9C" w:rsidRPr="005B6D7B">
        <w:rPr>
          <w:rFonts w:ascii="Calibri" w:hAnsi="Calibri" w:cstheme="majorHAnsi"/>
          <w:sz w:val="22"/>
        </w:rPr>
        <w:t xml:space="preserve">theory and practical application of </w:t>
      </w:r>
      <w:r w:rsidR="00F70D8F" w:rsidRPr="005B6D7B">
        <w:rPr>
          <w:rFonts w:ascii="Calibri" w:hAnsi="Calibri" w:cstheme="majorHAnsi"/>
          <w:sz w:val="22"/>
        </w:rPr>
        <w:t>fundamental management skills</w:t>
      </w:r>
      <w:r w:rsidR="00140B9C" w:rsidRPr="005B6D7B">
        <w:rPr>
          <w:rFonts w:ascii="Calibri" w:hAnsi="Calibri" w:cstheme="majorHAnsi"/>
          <w:sz w:val="22"/>
        </w:rPr>
        <w:t>,</w:t>
      </w:r>
      <w:r w:rsidR="00F70D8F" w:rsidRPr="005B6D7B">
        <w:rPr>
          <w:rFonts w:ascii="Calibri" w:hAnsi="Calibri" w:cstheme="majorHAnsi"/>
          <w:sz w:val="22"/>
        </w:rPr>
        <w:t xml:space="preserve"> </w:t>
      </w:r>
      <w:r w:rsidR="00140B9C" w:rsidRPr="005B6D7B">
        <w:rPr>
          <w:rFonts w:ascii="Calibri" w:hAnsi="Calibri" w:cstheme="majorHAnsi"/>
          <w:sz w:val="22"/>
        </w:rPr>
        <w:t>which directly influence the success (or lack thereof) of all types of organizations</w:t>
      </w:r>
      <w:r w:rsidRPr="005B6D7B">
        <w:rPr>
          <w:rFonts w:ascii="Calibri" w:hAnsi="Calibri" w:cstheme="majorHAnsi"/>
          <w:sz w:val="22"/>
        </w:rPr>
        <w:t>.</w:t>
      </w:r>
    </w:p>
    <w:p w14:paraId="738ABFFD" w14:textId="77777777" w:rsidR="00304578" w:rsidRPr="005B6D7B" w:rsidRDefault="00304578" w:rsidP="00304578">
      <w:pPr>
        <w:rPr>
          <w:rFonts w:ascii="Calibri" w:hAnsi="Calibri" w:cstheme="majorHAnsi"/>
          <w:sz w:val="22"/>
        </w:rPr>
      </w:pPr>
    </w:p>
    <w:p w14:paraId="2CF45163" w14:textId="77777777" w:rsidR="00304578" w:rsidRPr="005B6D7B" w:rsidRDefault="00304578" w:rsidP="00304578">
      <w:pPr>
        <w:rPr>
          <w:rFonts w:ascii="Calibri" w:hAnsi="Calibri" w:cstheme="majorHAnsi"/>
        </w:rPr>
      </w:pPr>
      <w:r w:rsidRPr="005B6D7B">
        <w:rPr>
          <w:rFonts w:ascii="Calibri" w:hAnsi="Calibri" w:cstheme="majorHAnsi"/>
          <w:b/>
        </w:rPr>
        <w:t xml:space="preserve">Prerequisites: </w:t>
      </w:r>
    </w:p>
    <w:p w14:paraId="33E2FBD6" w14:textId="1ED7B2B6" w:rsidR="00304578" w:rsidRPr="005B6D7B" w:rsidRDefault="00304578" w:rsidP="00304578">
      <w:pPr>
        <w:rPr>
          <w:rFonts w:ascii="Calibri" w:hAnsi="Calibri" w:cstheme="majorHAnsi"/>
          <w:sz w:val="22"/>
        </w:rPr>
      </w:pPr>
      <w:r w:rsidRPr="005B6D7B">
        <w:rPr>
          <w:rFonts w:ascii="Calibri" w:hAnsi="Calibri" w:cstheme="majorHAnsi"/>
          <w:sz w:val="22"/>
        </w:rPr>
        <w:t xml:space="preserve">Admission to a </w:t>
      </w:r>
      <w:r w:rsidR="00A9351F" w:rsidRPr="005B6D7B">
        <w:rPr>
          <w:rFonts w:ascii="Calibri" w:hAnsi="Calibri" w:cstheme="majorHAnsi"/>
          <w:sz w:val="22"/>
        </w:rPr>
        <w:t xml:space="preserve">relevant UNC </w:t>
      </w:r>
      <w:r w:rsidRPr="005B6D7B">
        <w:rPr>
          <w:rFonts w:ascii="Calibri" w:hAnsi="Calibri" w:cstheme="majorHAnsi"/>
          <w:sz w:val="22"/>
        </w:rPr>
        <w:t>graduate program, or instructor permission.</w:t>
      </w:r>
    </w:p>
    <w:p w14:paraId="70B588F3" w14:textId="77777777" w:rsidR="0034164B" w:rsidRPr="005B6D7B" w:rsidRDefault="0034164B" w:rsidP="00304578">
      <w:pPr>
        <w:rPr>
          <w:rFonts w:ascii="Calibri" w:hAnsi="Calibri" w:cstheme="majorHAnsi"/>
          <w:sz w:val="22"/>
        </w:rPr>
      </w:pPr>
    </w:p>
    <w:p w14:paraId="3A1640BA" w14:textId="77777777" w:rsidR="00304578" w:rsidRPr="005B6D7B" w:rsidRDefault="00304578" w:rsidP="00304578">
      <w:pPr>
        <w:rPr>
          <w:rFonts w:ascii="Calibri" w:hAnsi="Calibri" w:cstheme="majorHAnsi"/>
        </w:rPr>
      </w:pPr>
      <w:r w:rsidRPr="005B6D7B">
        <w:rPr>
          <w:rFonts w:ascii="Calibri" w:hAnsi="Calibri" w:cstheme="majorHAnsi"/>
          <w:b/>
        </w:rPr>
        <w:t xml:space="preserve">Course Description:  </w:t>
      </w:r>
    </w:p>
    <w:p w14:paraId="02BDE269" w14:textId="37A063C5" w:rsidR="00304578" w:rsidRPr="005B6D7B" w:rsidRDefault="005A7B35" w:rsidP="00304578">
      <w:pPr>
        <w:rPr>
          <w:rFonts w:ascii="Calibri" w:hAnsi="Calibri" w:cstheme="majorHAnsi"/>
          <w:sz w:val="22"/>
          <w:szCs w:val="22"/>
        </w:rPr>
      </w:pPr>
      <w:bookmarkStart w:id="0" w:name="OLE_LINK2"/>
      <w:r>
        <w:rPr>
          <w:rFonts w:ascii="Calibri" w:hAnsi="Calibri" w:cstheme="majorHAnsi"/>
          <w:sz w:val="22"/>
          <w:szCs w:val="22"/>
        </w:rPr>
        <w:t>Virtually e</w:t>
      </w:r>
      <w:r w:rsidR="005B6D7B">
        <w:rPr>
          <w:rFonts w:ascii="Calibri" w:hAnsi="Calibri" w:cstheme="majorHAnsi"/>
          <w:sz w:val="22"/>
          <w:szCs w:val="22"/>
        </w:rPr>
        <w:t xml:space="preserve">veryone in a professional capacity is impacted by the practice of management. </w:t>
      </w:r>
      <w:r w:rsidR="00304578" w:rsidRPr="005B6D7B">
        <w:rPr>
          <w:rFonts w:ascii="Calibri" w:hAnsi="Calibri" w:cstheme="majorHAnsi"/>
          <w:sz w:val="22"/>
          <w:szCs w:val="22"/>
        </w:rPr>
        <w:t xml:space="preserve">This course aims to serve as an </w:t>
      </w:r>
      <w:r w:rsidR="00304578" w:rsidRPr="005B6D7B">
        <w:rPr>
          <w:rFonts w:ascii="Calibri" w:eastAsia="Times New Roman" w:hAnsi="Calibri" w:cs="Arial"/>
          <w:sz w:val="22"/>
          <w:szCs w:val="22"/>
          <w:shd w:val="clear" w:color="auto" w:fill="FFFFFF"/>
        </w:rPr>
        <w:t xml:space="preserve">introduction to general management principles and practices, particularly as applied by information professionals working in all types of organizations. Topics include </w:t>
      </w:r>
      <w:r w:rsidR="004A6F06" w:rsidRPr="005B6D7B">
        <w:rPr>
          <w:rFonts w:ascii="Calibri" w:eastAsia="Times New Roman" w:hAnsi="Calibri" w:cs="Arial"/>
          <w:sz w:val="22"/>
          <w:szCs w:val="22"/>
          <w:shd w:val="clear" w:color="auto" w:fill="FFFFFF"/>
        </w:rPr>
        <w:t xml:space="preserve">organizational </w:t>
      </w:r>
      <w:r w:rsidR="00B43C42" w:rsidRPr="005B6D7B">
        <w:rPr>
          <w:rFonts w:ascii="Calibri" w:eastAsia="Times New Roman" w:hAnsi="Calibri" w:cs="Arial"/>
          <w:sz w:val="22"/>
          <w:szCs w:val="22"/>
          <w:shd w:val="clear" w:color="auto" w:fill="FFFFFF"/>
        </w:rPr>
        <w:t>strateg</w:t>
      </w:r>
      <w:r w:rsidR="004A6F06" w:rsidRPr="005B6D7B">
        <w:rPr>
          <w:rFonts w:ascii="Calibri" w:eastAsia="Times New Roman" w:hAnsi="Calibri" w:cs="Arial"/>
          <w:sz w:val="22"/>
          <w:szCs w:val="22"/>
          <w:shd w:val="clear" w:color="auto" w:fill="FFFFFF"/>
        </w:rPr>
        <w:t>y, planning,</w:t>
      </w:r>
      <w:r w:rsidR="00304578" w:rsidRPr="005B6D7B">
        <w:rPr>
          <w:rFonts w:ascii="Calibri" w:eastAsia="Times New Roman" w:hAnsi="Calibri" w:cs="Arial"/>
          <w:sz w:val="22"/>
          <w:szCs w:val="22"/>
          <w:shd w:val="clear" w:color="auto" w:fill="FFFFFF"/>
        </w:rPr>
        <w:t xml:space="preserve"> leadership, chan</w:t>
      </w:r>
      <w:r w:rsidR="00EE7CF8" w:rsidRPr="005B6D7B">
        <w:rPr>
          <w:rFonts w:ascii="Calibri" w:eastAsia="Times New Roman" w:hAnsi="Calibri" w:cs="Arial"/>
          <w:sz w:val="22"/>
          <w:szCs w:val="22"/>
          <w:shd w:val="clear" w:color="auto" w:fill="FFFFFF"/>
        </w:rPr>
        <w:t>ge and evaluation, and decision-</w:t>
      </w:r>
      <w:r w:rsidR="00304578" w:rsidRPr="005B6D7B">
        <w:rPr>
          <w:rFonts w:ascii="Calibri" w:eastAsia="Times New Roman" w:hAnsi="Calibri" w:cs="Arial"/>
          <w:sz w:val="22"/>
          <w:szCs w:val="22"/>
          <w:shd w:val="clear" w:color="auto" w:fill="FFFFFF"/>
        </w:rPr>
        <w:t>making.</w:t>
      </w:r>
    </w:p>
    <w:p w14:paraId="49A38A85" w14:textId="77777777" w:rsidR="00304578" w:rsidRPr="005B6D7B" w:rsidRDefault="00304578" w:rsidP="00304578">
      <w:pPr>
        <w:rPr>
          <w:rFonts w:ascii="Calibri" w:hAnsi="Calibri" w:cstheme="majorHAnsi"/>
          <w:sz w:val="22"/>
        </w:rPr>
      </w:pPr>
    </w:p>
    <w:bookmarkEnd w:id="0"/>
    <w:p w14:paraId="2205E8E3" w14:textId="77777777" w:rsidR="00304578" w:rsidRPr="005B6D7B" w:rsidRDefault="00304578" w:rsidP="00304578">
      <w:pPr>
        <w:rPr>
          <w:rFonts w:ascii="Calibri" w:hAnsi="Calibri" w:cstheme="majorHAnsi"/>
          <w:sz w:val="22"/>
        </w:rPr>
      </w:pPr>
      <w:r w:rsidRPr="005B6D7B">
        <w:rPr>
          <w:rFonts w:ascii="Calibri" w:hAnsi="Calibri" w:cstheme="majorHAnsi"/>
          <w:sz w:val="22"/>
        </w:rPr>
        <w:t>The following topics will be covered in this course:</w:t>
      </w:r>
    </w:p>
    <w:p w14:paraId="6CFCEC4A" w14:textId="5E5363EE" w:rsidR="00140B9C" w:rsidRPr="005B6D7B" w:rsidRDefault="00140B9C" w:rsidP="00140B9C">
      <w:pPr>
        <w:numPr>
          <w:ilvl w:val="0"/>
          <w:numId w:val="3"/>
        </w:numPr>
        <w:tabs>
          <w:tab w:val="clear" w:pos="720"/>
          <w:tab w:val="num" w:pos="360"/>
        </w:tabs>
        <w:ind w:left="360" w:hanging="180"/>
        <w:rPr>
          <w:rFonts w:cs="Tahoma"/>
          <w:sz w:val="22"/>
          <w:szCs w:val="22"/>
        </w:rPr>
      </w:pPr>
      <w:r w:rsidRPr="005B6D7B">
        <w:rPr>
          <w:rFonts w:cs="Tahoma"/>
          <w:sz w:val="22"/>
          <w:szCs w:val="22"/>
        </w:rPr>
        <w:t>Discussion of the functions of management, including planning, organizing, leading, and controlling.</w:t>
      </w:r>
    </w:p>
    <w:p w14:paraId="67A59E41" w14:textId="77777777" w:rsidR="00140B9C" w:rsidRPr="005B6D7B" w:rsidRDefault="00140B9C" w:rsidP="00140B9C">
      <w:pPr>
        <w:numPr>
          <w:ilvl w:val="0"/>
          <w:numId w:val="3"/>
        </w:numPr>
        <w:tabs>
          <w:tab w:val="clear" w:pos="720"/>
          <w:tab w:val="num" w:pos="360"/>
        </w:tabs>
        <w:ind w:left="360" w:hanging="180"/>
        <w:rPr>
          <w:rFonts w:cs="Tahoma"/>
          <w:sz w:val="22"/>
          <w:szCs w:val="22"/>
        </w:rPr>
      </w:pPr>
      <w:r w:rsidRPr="005B6D7B">
        <w:rPr>
          <w:rFonts w:cs="Tahoma"/>
          <w:sz w:val="22"/>
          <w:szCs w:val="22"/>
        </w:rPr>
        <w:t>An exploration of management challenges in a variety of settings, including not-for-profit, entrepreneurial, and large organizations, as well as in our society and world at large. Both successful and unsuccessful organizational practices will be reviewed. </w:t>
      </w:r>
    </w:p>
    <w:p w14:paraId="7CC9A567" w14:textId="7DE4D335" w:rsidR="00140B9C" w:rsidRPr="005B6D7B" w:rsidRDefault="00140B9C" w:rsidP="00140B9C">
      <w:pPr>
        <w:numPr>
          <w:ilvl w:val="0"/>
          <w:numId w:val="3"/>
        </w:numPr>
        <w:tabs>
          <w:tab w:val="clear" w:pos="720"/>
          <w:tab w:val="num" w:pos="360"/>
        </w:tabs>
        <w:ind w:left="360" w:hanging="180"/>
        <w:rPr>
          <w:rFonts w:cs="Tahoma"/>
          <w:sz w:val="22"/>
          <w:szCs w:val="22"/>
        </w:rPr>
      </w:pPr>
      <w:r w:rsidRPr="005B6D7B">
        <w:rPr>
          <w:rFonts w:ascii="Calibri" w:hAnsi="Calibri" w:cstheme="majorHAnsi"/>
          <w:sz w:val="22"/>
        </w:rPr>
        <w:t xml:space="preserve">Essential </w:t>
      </w:r>
      <w:r w:rsidR="00EE7CF8" w:rsidRPr="005B6D7B">
        <w:rPr>
          <w:rFonts w:ascii="Calibri" w:hAnsi="Calibri" w:cstheme="majorHAnsi"/>
          <w:sz w:val="22"/>
        </w:rPr>
        <w:t xml:space="preserve">frameworks </w:t>
      </w:r>
      <w:r w:rsidRPr="005B6D7B">
        <w:rPr>
          <w:rFonts w:ascii="Calibri" w:hAnsi="Calibri" w:cstheme="majorHAnsi"/>
          <w:sz w:val="22"/>
        </w:rPr>
        <w:t>for business strategy and organizational behavior</w:t>
      </w:r>
      <w:r w:rsidR="00EE7CF8" w:rsidRPr="005B6D7B">
        <w:rPr>
          <w:rFonts w:ascii="Calibri" w:hAnsi="Calibri" w:cstheme="majorHAnsi"/>
          <w:sz w:val="22"/>
        </w:rPr>
        <w:t>.</w:t>
      </w:r>
    </w:p>
    <w:p w14:paraId="5AD5D47A" w14:textId="4A953EAE" w:rsidR="00140B9C" w:rsidRPr="005B6D7B" w:rsidRDefault="00140B9C" w:rsidP="00140B9C">
      <w:pPr>
        <w:numPr>
          <w:ilvl w:val="0"/>
          <w:numId w:val="3"/>
        </w:numPr>
        <w:tabs>
          <w:tab w:val="clear" w:pos="720"/>
          <w:tab w:val="num" w:pos="360"/>
        </w:tabs>
        <w:ind w:left="360" w:hanging="180"/>
        <w:rPr>
          <w:rFonts w:cs="Tahoma"/>
          <w:sz w:val="22"/>
          <w:szCs w:val="22"/>
        </w:rPr>
      </w:pPr>
      <w:r w:rsidRPr="005B6D7B">
        <w:rPr>
          <w:rFonts w:cs="Tahoma"/>
          <w:sz w:val="22"/>
          <w:szCs w:val="22"/>
        </w:rPr>
        <w:t>An understanding and appreciation of the role of innovation, motivation, leadership and effective communication in management today.</w:t>
      </w:r>
    </w:p>
    <w:p w14:paraId="2E7DCC83" w14:textId="77777777" w:rsidR="00140B9C" w:rsidRPr="005B6D7B" w:rsidRDefault="00140B9C" w:rsidP="0068592B">
      <w:pPr>
        <w:rPr>
          <w:rFonts w:ascii="Calibri" w:hAnsi="Calibri" w:cstheme="majorHAnsi"/>
          <w:b/>
          <w:sz w:val="22"/>
        </w:rPr>
      </w:pPr>
    </w:p>
    <w:p w14:paraId="5A92852E" w14:textId="420C2C19" w:rsidR="00140B9C" w:rsidRPr="005B6D7B" w:rsidRDefault="00140B9C">
      <w:pPr>
        <w:rPr>
          <w:rFonts w:ascii="Calibri" w:hAnsi="Calibri" w:cstheme="majorHAnsi"/>
          <w:b/>
          <w:sz w:val="22"/>
        </w:rPr>
      </w:pPr>
      <w:r w:rsidRPr="005B6D7B">
        <w:rPr>
          <w:rFonts w:ascii="Calibri" w:hAnsi="Calibri" w:cstheme="majorHAnsi"/>
          <w:b/>
          <w:sz w:val="22"/>
        </w:rPr>
        <w:br w:type="page"/>
      </w:r>
    </w:p>
    <w:p w14:paraId="76DDE48F" w14:textId="77777777" w:rsidR="0068592B" w:rsidRPr="005B6D7B" w:rsidRDefault="0068592B" w:rsidP="0068592B">
      <w:pPr>
        <w:rPr>
          <w:rFonts w:ascii="Calibri" w:hAnsi="Calibri" w:cstheme="majorHAnsi"/>
        </w:rPr>
      </w:pPr>
      <w:r w:rsidRPr="005B6D7B">
        <w:rPr>
          <w:rFonts w:ascii="Calibri" w:hAnsi="Calibri" w:cstheme="majorHAnsi"/>
          <w:b/>
        </w:rPr>
        <w:lastRenderedPageBreak/>
        <w:t xml:space="preserve">Course Goals and Key Learning Objectives </w:t>
      </w:r>
    </w:p>
    <w:p w14:paraId="399629CD" w14:textId="77777777" w:rsidR="0068592B" w:rsidRPr="005B6D7B" w:rsidRDefault="0068592B" w:rsidP="0068592B">
      <w:pPr>
        <w:rPr>
          <w:rFonts w:ascii="Calibri" w:eastAsia="Times New Roman" w:hAnsi="Calibri" w:cs="Times New Roman"/>
          <w:sz w:val="22"/>
        </w:rPr>
      </w:pPr>
      <w:r w:rsidRPr="005B6D7B">
        <w:rPr>
          <w:rFonts w:ascii="Calibri" w:hAnsi="Calibri" w:cstheme="majorHAnsi"/>
          <w:sz w:val="22"/>
        </w:rPr>
        <w:t xml:space="preserve">At the completion of this course, students will be able to:  </w:t>
      </w:r>
    </w:p>
    <w:p w14:paraId="1ABC68C3" w14:textId="77777777" w:rsidR="00EE7CF8" w:rsidRPr="005B6D7B" w:rsidRDefault="00EE7CF8" w:rsidP="00EE7CF8">
      <w:pPr>
        <w:pStyle w:val="ListParagraph"/>
        <w:numPr>
          <w:ilvl w:val="0"/>
          <w:numId w:val="2"/>
        </w:numPr>
        <w:rPr>
          <w:rFonts w:ascii="Calibri" w:hAnsi="Calibri" w:cs="Tahoma"/>
          <w:b/>
          <w:sz w:val="22"/>
        </w:rPr>
      </w:pPr>
      <w:r w:rsidRPr="005B6D7B">
        <w:rPr>
          <w:rFonts w:ascii="Calibri" w:hAnsi="Calibri" w:cs="Tahoma"/>
          <w:sz w:val="22"/>
        </w:rPr>
        <w:t>Articulate key ways in which management is influenced by internal and external environments, technology and systems, and individual motivations.</w:t>
      </w:r>
    </w:p>
    <w:p w14:paraId="50CE6E05" w14:textId="288BA544" w:rsidR="0068592B" w:rsidRPr="005B6D7B" w:rsidRDefault="0068592B" w:rsidP="0068592B">
      <w:pPr>
        <w:pStyle w:val="ListParagraph"/>
        <w:numPr>
          <w:ilvl w:val="0"/>
          <w:numId w:val="2"/>
        </w:numPr>
        <w:rPr>
          <w:rFonts w:ascii="Calibri" w:hAnsi="Calibri" w:cstheme="majorHAnsi"/>
          <w:sz w:val="22"/>
        </w:rPr>
      </w:pPr>
      <w:r w:rsidRPr="005B6D7B">
        <w:rPr>
          <w:rFonts w:ascii="Calibri" w:hAnsi="Calibri" w:cstheme="majorHAnsi"/>
          <w:sz w:val="22"/>
        </w:rPr>
        <w:t xml:space="preserve">Understand the </w:t>
      </w:r>
      <w:r w:rsidR="00EE7CF8" w:rsidRPr="005B6D7B">
        <w:rPr>
          <w:rFonts w:ascii="Calibri" w:hAnsi="Calibri" w:cstheme="majorHAnsi"/>
          <w:sz w:val="22"/>
        </w:rPr>
        <w:t>roles of planning</w:t>
      </w:r>
      <w:r w:rsidR="00762589" w:rsidRPr="005B6D7B">
        <w:rPr>
          <w:rFonts w:ascii="Calibri" w:hAnsi="Calibri" w:cstheme="majorHAnsi"/>
          <w:sz w:val="22"/>
        </w:rPr>
        <w:t>,</w:t>
      </w:r>
      <w:r w:rsidR="00EE7CF8" w:rsidRPr="005B6D7B">
        <w:rPr>
          <w:rFonts w:ascii="Calibri" w:hAnsi="Calibri" w:cstheme="majorHAnsi"/>
          <w:sz w:val="22"/>
        </w:rPr>
        <w:t xml:space="preserve"> organizing</w:t>
      </w:r>
      <w:r w:rsidR="00762589" w:rsidRPr="005B6D7B">
        <w:rPr>
          <w:rFonts w:ascii="Calibri" w:hAnsi="Calibri" w:cstheme="majorHAnsi"/>
          <w:sz w:val="22"/>
        </w:rPr>
        <w:t>, and leading</w:t>
      </w:r>
      <w:r w:rsidR="00EE7CF8" w:rsidRPr="005B6D7B">
        <w:rPr>
          <w:rFonts w:ascii="Calibri" w:hAnsi="Calibri" w:cstheme="majorHAnsi"/>
          <w:sz w:val="22"/>
        </w:rPr>
        <w:t xml:space="preserve"> in fast-changing organizational settings</w:t>
      </w:r>
      <w:r w:rsidRPr="005B6D7B">
        <w:rPr>
          <w:rFonts w:ascii="Calibri" w:eastAsia="Times New Roman" w:hAnsi="Calibri" w:cs="Times New Roman"/>
          <w:sz w:val="22"/>
          <w:shd w:val="clear" w:color="auto" w:fill="FFFFFF"/>
        </w:rPr>
        <w:t>.</w:t>
      </w:r>
    </w:p>
    <w:p w14:paraId="1A5F99C6" w14:textId="100AEB15" w:rsidR="0068592B" w:rsidRPr="005B6D7B" w:rsidRDefault="0068592B" w:rsidP="0068592B">
      <w:pPr>
        <w:pStyle w:val="ListParagraph"/>
        <w:numPr>
          <w:ilvl w:val="0"/>
          <w:numId w:val="2"/>
        </w:numPr>
        <w:rPr>
          <w:rFonts w:ascii="Calibri" w:hAnsi="Calibri" w:cstheme="majorHAnsi"/>
          <w:sz w:val="22"/>
        </w:rPr>
      </w:pPr>
      <w:r w:rsidRPr="005B6D7B">
        <w:rPr>
          <w:rFonts w:ascii="Calibri" w:hAnsi="Calibri" w:cstheme="majorHAnsi"/>
          <w:sz w:val="22"/>
        </w:rPr>
        <w:t xml:space="preserve">Understand the managerial challenges </w:t>
      </w:r>
      <w:r w:rsidR="00EE7CF8" w:rsidRPr="005B6D7B">
        <w:rPr>
          <w:rFonts w:ascii="Calibri" w:hAnsi="Calibri" w:cstheme="majorHAnsi"/>
          <w:sz w:val="22"/>
        </w:rPr>
        <w:t xml:space="preserve">that occur most frequently </w:t>
      </w:r>
      <w:r w:rsidRPr="005B6D7B">
        <w:rPr>
          <w:rFonts w:ascii="Calibri" w:hAnsi="Calibri" w:cstheme="majorHAnsi"/>
          <w:sz w:val="22"/>
        </w:rPr>
        <w:t xml:space="preserve">in </w:t>
      </w:r>
      <w:r w:rsidR="00EE7CF8" w:rsidRPr="005B6D7B">
        <w:rPr>
          <w:rFonts w:ascii="Calibri" w:hAnsi="Calibri" w:cstheme="majorHAnsi"/>
          <w:sz w:val="22"/>
        </w:rPr>
        <w:t>modern organizations – and potential approaches to addressing them.</w:t>
      </w:r>
    </w:p>
    <w:p w14:paraId="35653705" w14:textId="77777777" w:rsidR="0068592B" w:rsidRPr="005B6D7B" w:rsidRDefault="0068592B" w:rsidP="0068592B">
      <w:pPr>
        <w:rPr>
          <w:rFonts w:ascii="Calibri" w:hAnsi="Calibri" w:cstheme="majorHAnsi"/>
          <w:sz w:val="22"/>
        </w:rPr>
      </w:pPr>
    </w:p>
    <w:p w14:paraId="7F53BC39" w14:textId="77777777" w:rsidR="0034164B" w:rsidRPr="00682C15" w:rsidRDefault="0034164B" w:rsidP="0068592B">
      <w:pPr>
        <w:rPr>
          <w:rFonts w:ascii="Calibri" w:hAnsi="Calibri" w:cstheme="majorHAnsi"/>
          <w:sz w:val="22"/>
        </w:rPr>
      </w:pPr>
    </w:p>
    <w:p w14:paraId="06FC9542" w14:textId="77777777" w:rsidR="0068592B" w:rsidRPr="00682C15" w:rsidRDefault="0068592B" w:rsidP="0068592B">
      <w:pPr>
        <w:rPr>
          <w:rFonts w:ascii="Calibri" w:hAnsi="Calibri" w:cstheme="majorHAnsi"/>
        </w:rPr>
      </w:pPr>
      <w:r w:rsidRPr="00682C15">
        <w:rPr>
          <w:rFonts w:ascii="Calibri" w:hAnsi="Calibri" w:cstheme="majorHAnsi"/>
          <w:b/>
        </w:rPr>
        <w:t xml:space="preserve">Course Requirements </w:t>
      </w:r>
    </w:p>
    <w:p w14:paraId="4E3F739F" w14:textId="77777777" w:rsidR="00723BC6" w:rsidRPr="00682C15" w:rsidRDefault="00723BC6" w:rsidP="0068592B">
      <w:pPr>
        <w:rPr>
          <w:rFonts w:ascii="Calibri" w:hAnsi="Calibri" w:cstheme="majorHAnsi"/>
          <w:b/>
          <w:sz w:val="22"/>
          <w:u w:color="000000"/>
        </w:rPr>
      </w:pPr>
    </w:p>
    <w:p w14:paraId="73438B73" w14:textId="05AAF485" w:rsidR="00723BC6" w:rsidRPr="00682C15" w:rsidRDefault="00723BC6" w:rsidP="0068592B">
      <w:pPr>
        <w:rPr>
          <w:rFonts w:ascii="Calibri" w:hAnsi="Calibri" w:cstheme="majorHAnsi"/>
          <w:b/>
          <w:sz w:val="22"/>
          <w:u w:color="000000"/>
        </w:rPr>
      </w:pPr>
      <w:r w:rsidRPr="00682C15">
        <w:rPr>
          <w:rFonts w:ascii="Calibri" w:hAnsi="Calibri" w:cstheme="majorHAnsi"/>
          <w:b/>
          <w:sz w:val="22"/>
          <w:u w:color="000000"/>
        </w:rPr>
        <w:t>Reading and comprehension of the text assigned for each class.</w:t>
      </w:r>
    </w:p>
    <w:p w14:paraId="0149C22D" w14:textId="77777777" w:rsidR="00723BC6" w:rsidRPr="00B05508" w:rsidRDefault="00723BC6" w:rsidP="0068592B">
      <w:pPr>
        <w:rPr>
          <w:rFonts w:ascii="Calibri" w:hAnsi="Calibri" w:cstheme="majorHAnsi"/>
          <w:b/>
          <w:sz w:val="22"/>
          <w:u w:color="000000"/>
        </w:rPr>
      </w:pPr>
    </w:p>
    <w:p w14:paraId="22F6C1AC" w14:textId="4AD6975B" w:rsidR="0068592B" w:rsidRPr="00B05508" w:rsidRDefault="0068592B" w:rsidP="0068592B">
      <w:pPr>
        <w:rPr>
          <w:rFonts w:ascii="Calibri" w:hAnsi="Calibri" w:cstheme="majorHAnsi"/>
          <w:sz w:val="22"/>
          <w:u w:color="000000"/>
        </w:rPr>
      </w:pPr>
      <w:r w:rsidRPr="00B05508">
        <w:rPr>
          <w:rFonts w:ascii="Calibri" w:hAnsi="Calibri" w:cstheme="majorHAnsi"/>
          <w:b/>
          <w:sz w:val="22"/>
          <w:u w:color="000000"/>
        </w:rPr>
        <w:t>Class participation.</w:t>
      </w:r>
      <w:r w:rsidRPr="00B05508">
        <w:rPr>
          <w:rFonts w:ascii="Calibri" w:hAnsi="Calibri" w:cstheme="majorHAnsi"/>
          <w:sz w:val="22"/>
          <w:u w:color="000000"/>
        </w:rPr>
        <w:t xml:space="preserve"> This includes regular attendance, level of participation in </w:t>
      </w:r>
      <w:r w:rsidR="00723BC6" w:rsidRPr="00B05508">
        <w:rPr>
          <w:rFonts w:ascii="Calibri" w:hAnsi="Calibri" w:cstheme="majorHAnsi"/>
          <w:sz w:val="22"/>
          <w:u w:color="000000"/>
        </w:rPr>
        <w:t xml:space="preserve">individual </w:t>
      </w:r>
      <w:r w:rsidRPr="00B05508">
        <w:rPr>
          <w:rFonts w:ascii="Calibri" w:hAnsi="Calibri" w:cstheme="majorHAnsi"/>
          <w:sz w:val="22"/>
          <w:u w:color="000000"/>
        </w:rPr>
        <w:t>and small-group activities in class, and contributions to our discussions.</w:t>
      </w:r>
    </w:p>
    <w:p w14:paraId="668D5C1E" w14:textId="77777777" w:rsidR="00723BC6" w:rsidRPr="00F54ABE" w:rsidRDefault="00723BC6" w:rsidP="0068592B">
      <w:pPr>
        <w:rPr>
          <w:rFonts w:ascii="Calibri" w:hAnsi="Calibri" w:cstheme="majorHAnsi"/>
          <w:sz w:val="22"/>
          <w:u w:color="000000"/>
        </w:rPr>
      </w:pPr>
    </w:p>
    <w:p w14:paraId="5813CEDA" w14:textId="7CF4D79C" w:rsidR="00723BC6" w:rsidRPr="00F54ABE" w:rsidRDefault="004F18FF" w:rsidP="0068592B">
      <w:pPr>
        <w:rPr>
          <w:rFonts w:ascii="Calibri" w:hAnsi="Calibri" w:cstheme="majorHAnsi"/>
          <w:sz w:val="22"/>
          <w:szCs w:val="22"/>
          <w:u w:color="000000"/>
        </w:rPr>
      </w:pPr>
      <w:r w:rsidRPr="00F54ABE">
        <w:rPr>
          <w:rFonts w:cs="Tahoma"/>
          <w:b/>
          <w:sz w:val="22"/>
          <w:szCs w:val="22"/>
        </w:rPr>
        <w:t>Completion of 1 article review</w:t>
      </w:r>
      <w:r w:rsidR="00723BC6" w:rsidRPr="00F54ABE">
        <w:rPr>
          <w:rFonts w:cs="Tahoma"/>
          <w:b/>
          <w:sz w:val="22"/>
          <w:szCs w:val="22"/>
        </w:rPr>
        <w:t>.</w:t>
      </w:r>
      <w:r w:rsidR="00723BC6" w:rsidRPr="00F54ABE">
        <w:rPr>
          <w:rFonts w:cs="Tahoma"/>
          <w:sz w:val="22"/>
          <w:szCs w:val="22"/>
        </w:rPr>
        <w:t xml:space="preserve"> </w:t>
      </w:r>
      <w:r w:rsidR="007F70DF" w:rsidRPr="00F54ABE">
        <w:rPr>
          <w:rFonts w:cs="Tahoma"/>
          <w:sz w:val="22"/>
          <w:szCs w:val="22"/>
        </w:rPr>
        <w:t xml:space="preserve">You </w:t>
      </w:r>
      <w:r w:rsidR="00723BC6" w:rsidRPr="00F54ABE">
        <w:rPr>
          <w:rFonts w:cs="Tahoma"/>
          <w:sz w:val="22"/>
          <w:szCs w:val="22"/>
        </w:rPr>
        <w:t xml:space="preserve">will write </w:t>
      </w:r>
      <w:r w:rsidRPr="00F54ABE">
        <w:rPr>
          <w:rFonts w:cs="Tahoma"/>
          <w:sz w:val="22"/>
          <w:szCs w:val="22"/>
        </w:rPr>
        <w:t>a review</w:t>
      </w:r>
      <w:r w:rsidR="00723BC6" w:rsidRPr="00F54ABE">
        <w:rPr>
          <w:rFonts w:cs="Tahoma"/>
          <w:sz w:val="22"/>
          <w:szCs w:val="22"/>
        </w:rPr>
        <w:t xml:space="preserve"> of </w:t>
      </w:r>
      <w:r w:rsidRPr="00F54ABE">
        <w:rPr>
          <w:rFonts w:cs="Tahoma"/>
          <w:sz w:val="22"/>
          <w:szCs w:val="22"/>
        </w:rPr>
        <w:t>a relevant article</w:t>
      </w:r>
      <w:r w:rsidR="00723BC6" w:rsidRPr="00F54ABE">
        <w:rPr>
          <w:rFonts w:cs="Tahoma"/>
          <w:sz w:val="22"/>
          <w:szCs w:val="22"/>
        </w:rPr>
        <w:t xml:space="preserve"> about management or leadership issues in a real-world setting. The review should provide a quick recap of the article, detail the key management issues presented in the article, and connect the topic to concepts discussed in this class.  The article on which the review is based cannot be older than January 2017.  </w:t>
      </w:r>
      <w:r w:rsidR="00F54ABE" w:rsidRPr="00F54ABE">
        <w:rPr>
          <w:rFonts w:cs="Tahoma"/>
          <w:sz w:val="22"/>
          <w:szCs w:val="22"/>
        </w:rPr>
        <w:t>N</w:t>
      </w:r>
      <w:r w:rsidR="00723BC6" w:rsidRPr="00F54ABE">
        <w:rPr>
          <w:rFonts w:cs="Tahoma"/>
          <w:sz w:val="22"/>
          <w:szCs w:val="22"/>
        </w:rPr>
        <w:t>o longer than 500 words. Include either the full URL (if online) or the name and date of the publication at the bottom of the page.</w:t>
      </w:r>
    </w:p>
    <w:p w14:paraId="6F709BE7" w14:textId="77777777" w:rsidR="0068592B" w:rsidRPr="00F54ABE" w:rsidRDefault="0068592B" w:rsidP="0068592B">
      <w:pPr>
        <w:rPr>
          <w:rFonts w:ascii="Calibri" w:hAnsi="Calibri" w:cstheme="majorHAnsi"/>
          <w:sz w:val="22"/>
          <w:szCs w:val="22"/>
          <w:u w:color="000000"/>
        </w:rPr>
      </w:pPr>
    </w:p>
    <w:p w14:paraId="580B8228" w14:textId="1A589E95" w:rsidR="007F70DF" w:rsidRPr="00F54ABE" w:rsidRDefault="007F70DF" w:rsidP="0068592B">
      <w:pPr>
        <w:rPr>
          <w:rFonts w:ascii="Calibri" w:hAnsi="Calibri" w:cstheme="majorHAnsi"/>
          <w:sz w:val="22"/>
        </w:rPr>
      </w:pPr>
      <w:r w:rsidRPr="00F54ABE">
        <w:rPr>
          <w:rFonts w:ascii="Calibri" w:hAnsi="Calibri" w:cstheme="majorHAnsi"/>
          <w:b/>
          <w:sz w:val="22"/>
        </w:rPr>
        <w:t xml:space="preserve">Martin Luther King, Jr. leadership review. </w:t>
      </w:r>
      <w:r w:rsidR="00A87CB8" w:rsidRPr="00F54ABE">
        <w:rPr>
          <w:rFonts w:ascii="Calibri" w:hAnsi="Calibri" w:cstheme="majorHAnsi"/>
          <w:sz w:val="22"/>
        </w:rPr>
        <w:t>You will</w:t>
      </w:r>
      <w:r w:rsidR="00A87CB8" w:rsidRPr="00F54ABE">
        <w:rPr>
          <w:rFonts w:ascii="Calibri" w:hAnsi="Calibri" w:cstheme="majorHAnsi"/>
          <w:b/>
          <w:sz w:val="22"/>
        </w:rPr>
        <w:t xml:space="preserve"> </w:t>
      </w:r>
      <w:r w:rsidR="00A87CB8" w:rsidRPr="00F54ABE">
        <w:rPr>
          <w:rFonts w:ascii="Calibri" w:hAnsi="Calibri" w:cstheme="majorHAnsi"/>
          <w:sz w:val="22"/>
        </w:rPr>
        <w:t>read</w:t>
      </w:r>
      <w:r w:rsidR="00A87CB8" w:rsidRPr="00F54ABE">
        <w:rPr>
          <w:rFonts w:ascii="Calibri" w:hAnsi="Calibri" w:cstheme="majorHAnsi"/>
          <w:b/>
          <w:sz w:val="22"/>
        </w:rPr>
        <w:t xml:space="preserve"> </w:t>
      </w:r>
      <w:r w:rsidR="00A87CB8" w:rsidRPr="00F54ABE">
        <w:rPr>
          <w:rFonts w:ascii="Calibri" w:hAnsi="Calibri" w:cstheme="majorHAnsi"/>
          <w:sz w:val="22"/>
        </w:rPr>
        <w:t xml:space="preserve">an article on </w:t>
      </w:r>
      <w:r w:rsidR="00061FE2" w:rsidRPr="00F54ABE">
        <w:rPr>
          <w:rFonts w:ascii="Calibri" w:hAnsi="Calibri" w:cstheme="majorHAnsi"/>
          <w:sz w:val="22"/>
        </w:rPr>
        <w:t>the leadership principles of Dr. Martin Luther King, Jr, and provide a write-up</w:t>
      </w:r>
      <w:r w:rsidR="004F18FF" w:rsidRPr="00F54ABE">
        <w:rPr>
          <w:rFonts w:ascii="Calibri" w:hAnsi="Calibri" w:cstheme="majorHAnsi"/>
          <w:sz w:val="22"/>
        </w:rPr>
        <w:t xml:space="preserve"> based on questions posted to Sakai. No longer than 400 words.</w:t>
      </w:r>
    </w:p>
    <w:p w14:paraId="0DEB668C" w14:textId="77777777" w:rsidR="000B282D" w:rsidRPr="00F54ABE" w:rsidRDefault="000B282D" w:rsidP="0068592B">
      <w:pPr>
        <w:rPr>
          <w:rFonts w:ascii="Calibri" w:hAnsi="Calibri" w:cstheme="majorHAnsi"/>
          <w:sz w:val="22"/>
          <w:szCs w:val="22"/>
          <w:u w:color="000000"/>
        </w:rPr>
      </w:pPr>
    </w:p>
    <w:p w14:paraId="47BF0BCA" w14:textId="798F6590" w:rsidR="0068592B" w:rsidRPr="00F54ABE" w:rsidRDefault="00723BC6" w:rsidP="0068592B">
      <w:pPr>
        <w:rPr>
          <w:rFonts w:ascii="Calibri" w:hAnsi="Calibri" w:cstheme="majorHAnsi"/>
          <w:sz w:val="22"/>
        </w:rPr>
      </w:pPr>
      <w:r w:rsidRPr="00F54ABE">
        <w:rPr>
          <w:rFonts w:ascii="Calibri" w:hAnsi="Calibri" w:cstheme="majorHAnsi"/>
          <w:b/>
          <w:sz w:val="22"/>
        </w:rPr>
        <w:t>Case write-up</w:t>
      </w:r>
      <w:r w:rsidR="0068592B" w:rsidRPr="00F54ABE">
        <w:rPr>
          <w:rFonts w:ascii="Calibri" w:hAnsi="Calibri" w:cstheme="majorHAnsi"/>
          <w:b/>
          <w:sz w:val="22"/>
        </w:rPr>
        <w:t>.</w:t>
      </w:r>
      <w:r w:rsidR="0068592B" w:rsidRPr="00F54ABE">
        <w:rPr>
          <w:rFonts w:ascii="Calibri" w:hAnsi="Calibri" w:cstheme="majorHAnsi"/>
          <w:sz w:val="22"/>
        </w:rPr>
        <w:t xml:space="preserve"> Students will read </w:t>
      </w:r>
      <w:r w:rsidRPr="00F54ABE">
        <w:rPr>
          <w:rFonts w:ascii="Calibri" w:hAnsi="Calibri" w:cstheme="majorHAnsi"/>
          <w:sz w:val="22"/>
        </w:rPr>
        <w:t>an assigned case</w:t>
      </w:r>
      <w:r w:rsidR="0068592B" w:rsidRPr="00F54ABE">
        <w:rPr>
          <w:rFonts w:ascii="Calibri" w:hAnsi="Calibri" w:cstheme="majorHAnsi"/>
          <w:sz w:val="22"/>
        </w:rPr>
        <w:t xml:space="preserve"> related to </w:t>
      </w:r>
      <w:r w:rsidRPr="00F54ABE">
        <w:rPr>
          <w:rFonts w:ascii="Calibri" w:hAnsi="Calibri" w:cstheme="majorHAnsi"/>
          <w:sz w:val="22"/>
        </w:rPr>
        <w:t>management</w:t>
      </w:r>
      <w:r w:rsidR="0068592B" w:rsidRPr="00F54ABE">
        <w:rPr>
          <w:rFonts w:ascii="Calibri" w:hAnsi="Calibri" w:cstheme="majorHAnsi"/>
          <w:sz w:val="22"/>
        </w:rPr>
        <w:t xml:space="preserve">, and provide a write-up. The goal of the write-up is to identify the key issues in the case as related to the topics covered in this course, and provide additional insights or recommendations for the organization in the case. </w:t>
      </w:r>
      <w:r w:rsidRPr="00F54ABE">
        <w:rPr>
          <w:rFonts w:ascii="Calibri" w:hAnsi="Calibri" w:cstheme="majorHAnsi"/>
          <w:sz w:val="22"/>
        </w:rPr>
        <w:t xml:space="preserve">The case </w:t>
      </w:r>
      <w:r w:rsidR="0068592B" w:rsidRPr="00F54ABE">
        <w:rPr>
          <w:rFonts w:ascii="Calibri" w:hAnsi="Calibri" w:cstheme="majorHAnsi"/>
          <w:sz w:val="22"/>
        </w:rPr>
        <w:t xml:space="preserve">write-up should be no longer </w:t>
      </w:r>
      <w:r w:rsidRPr="00F54ABE">
        <w:rPr>
          <w:rFonts w:ascii="Calibri" w:hAnsi="Calibri" w:cstheme="majorHAnsi"/>
          <w:sz w:val="22"/>
        </w:rPr>
        <w:t>than 800 words</w:t>
      </w:r>
      <w:r w:rsidR="0068592B" w:rsidRPr="00F54ABE">
        <w:rPr>
          <w:rFonts w:ascii="Calibri" w:hAnsi="Calibri" w:cstheme="majorHAnsi"/>
          <w:sz w:val="22"/>
        </w:rPr>
        <w:t>.</w:t>
      </w:r>
    </w:p>
    <w:p w14:paraId="07340DE4" w14:textId="77777777" w:rsidR="0068592B" w:rsidRPr="00F54ABE" w:rsidRDefault="0068592B" w:rsidP="0068592B">
      <w:pPr>
        <w:rPr>
          <w:rFonts w:ascii="Calibri" w:hAnsi="Calibri" w:cstheme="majorHAnsi"/>
          <w:sz w:val="22"/>
          <w:u w:val="single" w:color="000000"/>
        </w:rPr>
      </w:pPr>
    </w:p>
    <w:p w14:paraId="762FE0DB" w14:textId="77777777" w:rsidR="004F18FF" w:rsidRPr="00C8124D" w:rsidRDefault="004F18FF" w:rsidP="004F18FF">
      <w:pPr>
        <w:rPr>
          <w:rFonts w:ascii="Calibri" w:hAnsi="Calibri" w:cstheme="majorHAnsi"/>
          <w:color w:val="000000" w:themeColor="text1"/>
          <w:sz w:val="22"/>
        </w:rPr>
      </w:pPr>
      <w:r w:rsidRPr="00F54ABE">
        <w:rPr>
          <w:rFonts w:ascii="Calibri" w:hAnsi="Calibri" w:cstheme="majorHAnsi"/>
          <w:b/>
          <w:sz w:val="22"/>
        </w:rPr>
        <w:t>Interview and analysis.</w:t>
      </w:r>
      <w:r w:rsidRPr="00F54ABE">
        <w:rPr>
          <w:rFonts w:ascii="Calibri" w:hAnsi="Calibri" w:cstheme="majorHAnsi"/>
          <w:sz w:val="22"/>
        </w:rPr>
        <w:t xml:space="preserve">  Students will conduct a one-hour informational interview with someone working in a managerial capacity, preferably in an area aligned with the student's areas </w:t>
      </w:r>
      <w:r w:rsidRPr="00C8124D">
        <w:rPr>
          <w:rFonts w:ascii="Calibri" w:hAnsi="Calibri" w:cstheme="majorHAnsi"/>
          <w:color w:val="000000" w:themeColor="text1"/>
          <w:sz w:val="22"/>
        </w:rPr>
        <w:t>of study or interest. Suggested areas of discussion include (</w:t>
      </w:r>
      <w:r w:rsidRPr="00C8124D">
        <w:rPr>
          <w:rFonts w:ascii="Calibri" w:hAnsi="Calibri"/>
          <w:color w:val="000000" w:themeColor="text1"/>
          <w:sz w:val="22"/>
          <w:szCs w:val="22"/>
        </w:rPr>
        <w:t>but are not limited to) asking them about their work, important industry trends, and topics of interest to your future professional career. After the interview, students will write a summary of the experience</w:t>
      </w:r>
      <w:r w:rsidRPr="00C8124D">
        <w:rPr>
          <w:rFonts w:ascii="Calibri" w:hAnsi="Calibri" w:cstheme="majorHAnsi"/>
          <w:color w:val="000000" w:themeColor="text1"/>
          <w:sz w:val="22"/>
        </w:rPr>
        <w:t>, including background and lessons learned, and connect the interview to concepts in this class. The interview analysis should be no longer than 800 words.</w:t>
      </w:r>
    </w:p>
    <w:p w14:paraId="25D22EC4" w14:textId="77777777" w:rsidR="004F18FF" w:rsidRPr="00C8124D" w:rsidRDefault="004F18FF" w:rsidP="004F18FF">
      <w:pPr>
        <w:rPr>
          <w:rFonts w:ascii="Calibri" w:hAnsi="Calibri" w:cstheme="majorHAnsi"/>
          <w:color w:val="000000" w:themeColor="text1"/>
          <w:sz w:val="22"/>
        </w:rPr>
      </w:pPr>
    </w:p>
    <w:p w14:paraId="0B58DCC3" w14:textId="77777777" w:rsidR="004F18FF" w:rsidRPr="00C8124D" w:rsidRDefault="004F18FF" w:rsidP="004F18FF">
      <w:pPr>
        <w:rPr>
          <w:rFonts w:ascii="Calibri" w:hAnsi="Calibri" w:cstheme="majorHAnsi"/>
          <w:color w:val="000000" w:themeColor="text1"/>
          <w:sz w:val="22"/>
        </w:rPr>
      </w:pPr>
      <w:r w:rsidRPr="00C8124D">
        <w:rPr>
          <w:rFonts w:ascii="Calibri" w:hAnsi="Calibri" w:cstheme="majorHAnsi"/>
          <w:color w:val="000000" w:themeColor="text1"/>
          <w:sz w:val="22"/>
        </w:rPr>
        <w:t xml:space="preserve">For more information regarding informational interviewing, see these links:  </w:t>
      </w:r>
    </w:p>
    <w:p w14:paraId="6B19EA39" w14:textId="77777777" w:rsidR="004F18FF" w:rsidRPr="00C8124D" w:rsidRDefault="004F18FF" w:rsidP="004F18FF">
      <w:pPr>
        <w:rPr>
          <w:rFonts w:ascii="Calibri" w:hAnsi="Calibri" w:cstheme="majorHAnsi"/>
          <w:color w:val="000000" w:themeColor="text1"/>
          <w:sz w:val="22"/>
        </w:rPr>
      </w:pPr>
    </w:p>
    <w:p w14:paraId="5C3B6E30" w14:textId="77777777" w:rsidR="004F18FF" w:rsidRPr="00C8124D" w:rsidRDefault="00552247" w:rsidP="004F18FF">
      <w:pPr>
        <w:ind w:left="360"/>
        <w:rPr>
          <w:rFonts w:ascii="Calibri" w:hAnsi="Calibri" w:cstheme="majorHAnsi"/>
          <w:color w:val="000000" w:themeColor="text1"/>
          <w:sz w:val="22"/>
        </w:rPr>
      </w:pPr>
      <w:hyperlink r:id="rId6" w:history="1">
        <w:r w:rsidR="004F18FF" w:rsidRPr="00C8124D">
          <w:rPr>
            <w:rStyle w:val="Hyperlink"/>
            <w:rFonts w:ascii="Calibri" w:hAnsi="Calibri" w:cstheme="majorHAnsi"/>
            <w:color w:val="000000" w:themeColor="text1"/>
            <w:sz w:val="22"/>
          </w:rPr>
          <w:t>https: //careers.unc.edu/videos/informational-interviewing-0</w:t>
        </w:r>
      </w:hyperlink>
      <w:r w:rsidR="004F18FF" w:rsidRPr="00C8124D">
        <w:rPr>
          <w:rFonts w:ascii="Calibri" w:hAnsi="Calibri" w:cstheme="majorHAnsi"/>
          <w:color w:val="000000" w:themeColor="text1"/>
          <w:sz w:val="22"/>
        </w:rPr>
        <w:t xml:space="preserve"> </w:t>
      </w:r>
    </w:p>
    <w:p w14:paraId="6EFF0D6A" w14:textId="77777777" w:rsidR="004F18FF" w:rsidRPr="00C8124D" w:rsidRDefault="00552247" w:rsidP="004F18FF">
      <w:pPr>
        <w:ind w:left="360"/>
        <w:rPr>
          <w:rFonts w:ascii="Calibri" w:hAnsi="Calibri" w:cstheme="majorHAnsi"/>
          <w:color w:val="000000" w:themeColor="text1"/>
          <w:sz w:val="22"/>
        </w:rPr>
      </w:pPr>
      <w:hyperlink r:id="rId7" w:history="1">
        <w:r w:rsidR="004F18FF" w:rsidRPr="00C8124D">
          <w:rPr>
            <w:rStyle w:val="Hyperlink"/>
            <w:rFonts w:ascii="Calibri" w:hAnsi="Calibri" w:cstheme="majorHAnsi"/>
            <w:color w:val="000000" w:themeColor="text1"/>
            <w:sz w:val="22"/>
          </w:rPr>
          <w:t>https: //careers.unc.edu/students/exploring-majors-and-careers/informational-interviewing</w:t>
        </w:r>
      </w:hyperlink>
      <w:r w:rsidR="004F18FF" w:rsidRPr="00C8124D">
        <w:rPr>
          <w:rFonts w:ascii="Calibri" w:hAnsi="Calibri" w:cstheme="majorHAnsi"/>
          <w:color w:val="000000" w:themeColor="text1"/>
          <w:sz w:val="22"/>
        </w:rPr>
        <w:t xml:space="preserve"> </w:t>
      </w:r>
    </w:p>
    <w:p w14:paraId="73F41754" w14:textId="77777777" w:rsidR="004F18FF" w:rsidRPr="00C560DF" w:rsidRDefault="004F18FF" w:rsidP="0068592B">
      <w:pPr>
        <w:rPr>
          <w:rFonts w:ascii="Calibri" w:hAnsi="Calibri" w:cstheme="majorHAnsi"/>
          <w:color w:val="ED7D31" w:themeColor="accent2"/>
          <w:sz w:val="22"/>
          <w:u w:val="single" w:color="000000"/>
        </w:rPr>
      </w:pPr>
    </w:p>
    <w:p w14:paraId="73059E92" w14:textId="7D68B33B" w:rsidR="0068592B" w:rsidRPr="00C97BA3" w:rsidRDefault="007F70DF" w:rsidP="0068592B">
      <w:pPr>
        <w:rPr>
          <w:rFonts w:ascii="Calibri" w:hAnsi="Calibri" w:cstheme="majorHAnsi"/>
          <w:sz w:val="22"/>
        </w:rPr>
      </w:pPr>
      <w:r w:rsidRPr="00C97BA3">
        <w:rPr>
          <w:rFonts w:ascii="Calibri" w:hAnsi="Calibri" w:cstheme="majorHAnsi"/>
          <w:b/>
          <w:sz w:val="22"/>
        </w:rPr>
        <w:t xml:space="preserve">Guest speaker write-up. </w:t>
      </w:r>
      <w:r w:rsidR="00C97BA3" w:rsidRPr="00C97BA3">
        <w:rPr>
          <w:rFonts w:ascii="Calibri" w:hAnsi="Calibri"/>
          <w:sz w:val="22"/>
          <w:szCs w:val="22"/>
        </w:rPr>
        <w:t>We will have a guest speaker for one class period. Afterwards</w:t>
      </w:r>
      <w:r w:rsidR="0068592B" w:rsidRPr="00C97BA3">
        <w:rPr>
          <w:rFonts w:ascii="Calibri" w:hAnsi="Calibri"/>
          <w:sz w:val="22"/>
          <w:szCs w:val="22"/>
        </w:rPr>
        <w:t xml:space="preserve">, students will write a summary of the </w:t>
      </w:r>
      <w:r w:rsidR="00C97BA3" w:rsidRPr="00C97BA3">
        <w:rPr>
          <w:rFonts w:ascii="Calibri" w:hAnsi="Calibri"/>
          <w:sz w:val="22"/>
          <w:szCs w:val="22"/>
        </w:rPr>
        <w:t>speaker’s comments</w:t>
      </w:r>
      <w:r w:rsidR="0068592B" w:rsidRPr="00C97BA3">
        <w:rPr>
          <w:rFonts w:ascii="Calibri" w:hAnsi="Calibri" w:cstheme="majorHAnsi"/>
          <w:sz w:val="22"/>
        </w:rPr>
        <w:t>, including lessons learned</w:t>
      </w:r>
      <w:r w:rsidR="00EE7CF8" w:rsidRPr="00C97BA3">
        <w:rPr>
          <w:rFonts w:ascii="Calibri" w:hAnsi="Calibri" w:cstheme="majorHAnsi"/>
          <w:sz w:val="22"/>
        </w:rPr>
        <w:t>, and connect the interview to concepts in this class</w:t>
      </w:r>
      <w:r w:rsidR="0068592B" w:rsidRPr="00C97BA3">
        <w:rPr>
          <w:rFonts w:ascii="Calibri" w:hAnsi="Calibri" w:cstheme="majorHAnsi"/>
          <w:sz w:val="22"/>
        </w:rPr>
        <w:t xml:space="preserve">. </w:t>
      </w:r>
      <w:r w:rsidR="00EE7CF8" w:rsidRPr="00C97BA3">
        <w:rPr>
          <w:rFonts w:ascii="Calibri" w:hAnsi="Calibri" w:cstheme="majorHAnsi"/>
          <w:sz w:val="22"/>
        </w:rPr>
        <w:t xml:space="preserve">The </w:t>
      </w:r>
      <w:r w:rsidR="00231EE1">
        <w:rPr>
          <w:rFonts w:ascii="Calibri" w:hAnsi="Calibri" w:cstheme="majorHAnsi"/>
          <w:sz w:val="22"/>
        </w:rPr>
        <w:t xml:space="preserve">guest speaker write-up </w:t>
      </w:r>
      <w:bookmarkStart w:id="1" w:name="_GoBack"/>
      <w:bookmarkEnd w:id="1"/>
      <w:r w:rsidR="00C97BA3" w:rsidRPr="00C97BA3">
        <w:rPr>
          <w:rFonts w:ascii="Calibri" w:hAnsi="Calibri" w:cstheme="majorHAnsi"/>
          <w:sz w:val="22"/>
        </w:rPr>
        <w:t>should be no longer than 5</w:t>
      </w:r>
      <w:r w:rsidR="00EE7CF8" w:rsidRPr="00C97BA3">
        <w:rPr>
          <w:rFonts w:ascii="Calibri" w:hAnsi="Calibri" w:cstheme="majorHAnsi"/>
          <w:sz w:val="22"/>
        </w:rPr>
        <w:t>00 words.</w:t>
      </w:r>
    </w:p>
    <w:p w14:paraId="39A13077" w14:textId="77777777" w:rsidR="0068592B" w:rsidRPr="00C97BA3" w:rsidRDefault="0068592B" w:rsidP="0068592B">
      <w:pPr>
        <w:rPr>
          <w:rFonts w:ascii="Calibri" w:hAnsi="Calibri" w:cstheme="majorHAnsi"/>
          <w:sz w:val="22"/>
        </w:rPr>
      </w:pPr>
    </w:p>
    <w:p w14:paraId="4BE03DC3" w14:textId="03348863" w:rsidR="0068592B" w:rsidRPr="00C97BA3" w:rsidRDefault="0068592B" w:rsidP="0068592B">
      <w:pPr>
        <w:rPr>
          <w:rFonts w:ascii="Calibri" w:hAnsi="Calibri" w:cstheme="majorHAnsi"/>
          <w:sz w:val="22"/>
        </w:rPr>
      </w:pPr>
      <w:r w:rsidRPr="00C97BA3">
        <w:rPr>
          <w:rFonts w:ascii="Calibri" w:hAnsi="Calibri" w:cstheme="majorHAnsi"/>
          <w:b/>
          <w:sz w:val="22"/>
          <w:u w:color="000000"/>
        </w:rPr>
        <w:t>Final project</w:t>
      </w:r>
      <w:r w:rsidRPr="00C97BA3">
        <w:rPr>
          <w:rFonts w:ascii="Calibri" w:hAnsi="Calibri" w:cstheme="majorHAnsi"/>
          <w:sz w:val="22"/>
        </w:rPr>
        <w:t xml:space="preserve">. The final project will </w:t>
      </w:r>
      <w:r w:rsidR="0072370C" w:rsidRPr="00C97BA3">
        <w:rPr>
          <w:rFonts w:cs="Tahoma"/>
          <w:sz w:val="22"/>
          <w:szCs w:val="22"/>
        </w:rPr>
        <w:t>involve applying management concepts learned during this course to a real-world organizational issue</w:t>
      </w:r>
      <w:r w:rsidRPr="00C97BA3">
        <w:rPr>
          <w:rFonts w:ascii="Calibri" w:hAnsi="Calibri" w:cstheme="majorHAnsi"/>
          <w:sz w:val="22"/>
        </w:rPr>
        <w:t>. Details on the final project will be provided separately.</w:t>
      </w:r>
    </w:p>
    <w:p w14:paraId="74AE329C" w14:textId="104FE84A" w:rsidR="00762589" w:rsidRPr="00C560DF" w:rsidRDefault="00762589">
      <w:pPr>
        <w:rPr>
          <w:rFonts w:ascii="Calibri" w:hAnsi="Calibri" w:cstheme="majorHAnsi"/>
          <w:color w:val="ED7D31" w:themeColor="accent2"/>
          <w:sz w:val="22"/>
        </w:rPr>
      </w:pPr>
      <w:r w:rsidRPr="00C560DF">
        <w:rPr>
          <w:rFonts w:ascii="Calibri" w:hAnsi="Calibri" w:cstheme="majorHAnsi"/>
          <w:color w:val="ED7D31" w:themeColor="accent2"/>
          <w:sz w:val="22"/>
        </w:rPr>
        <w:br w:type="page"/>
      </w:r>
    </w:p>
    <w:p w14:paraId="648F1667" w14:textId="77777777" w:rsidR="0068592B" w:rsidRPr="00C560DF" w:rsidRDefault="0068592B" w:rsidP="0068592B">
      <w:pPr>
        <w:rPr>
          <w:rFonts w:ascii="Calibri" w:hAnsi="Calibri" w:cstheme="majorHAnsi"/>
          <w:color w:val="ED7D31" w:themeColor="accent2"/>
          <w:sz w:val="22"/>
        </w:rPr>
      </w:pPr>
    </w:p>
    <w:p w14:paraId="59D88388" w14:textId="77777777" w:rsidR="0068592B" w:rsidRPr="009D034C" w:rsidRDefault="0068592B" w:rsidP="0068592B">
      <w:pPr>
        <w:rPr>
          <w:rFonts w:ascii="Calibri" w:hAnsi="Calibri" w:cstheme="majorHAnsi"/>
        </w:rPr>
      </w:pPr>
      <w:r w:rsidRPr="009D034C">
        <w:rPr>
          <w:rFonts w:ascii="Calibri" w:hAnsi="Calibri" w:cstheme="majorHAnsi"/>
          <w:b/>
        </w:rPr>
        <w:t>Required Readings and Related Information</w:t>
      </w:r>
    </w:p>
    <w:p w14:paraId="623AD1CB" w14:textId="77777777" w:rsidR="0068592B" w:rsidRPr="009D034C" w:rsidRDefault="0068592B" w:rsidP="0068592B">
      <w:pPr>
        <w:rPr>
          <w:rFonts w:ascii="Calibri" w:hAnsi="Calibri" w:cstheme="majorHAnsi"/>
          <w:sz w:val="22"/>
          <w:szCs w:val="22"/>
        </w:rPr>
      </w:pPr>
    </w:p>
    <w:p w14:paraId="058F4D57" w14:textId="5E9C9687" w:rsidR="0068592B" w:rsidRPr="009D034C" w:rsidRDefault="0068592B" w:rsidP="0068592B">
      <w:pPr>
        <w:rPr>
          <w:rFonts w:ascii="Times New Roman" w:eastAsia="Times New Roman" w:hAnsi="Times New Roman" w:cs="Times New Roman"/>
        </w:rPr>
      </w:pPr>
      <w:r w:rsidRPr="009D034C">
        <w:rPr>
          <w:rFonts w:cstheme="majorHAnsi"/>
          <w:sz w:val="22"/>
          <w:szCs w:val="22"/>
        </w:rPr>
        <w:t xml:space="preserve">Textbook: </w:t>
      </w:r>
      <w:r w:rsidR="00D04222" w:rsidRPr="009D034C">
        <w:rPr>
          <w:rFonts w:eastAsia="Times New Roman" w:cs="Arial"/>
          <w:bCs/>
          <w:sz w:val="22"/>
          <w:szCs w:val="22"/>
          <w:shd w:val="clear" w:color="auto" w:fill="FFFFFF"/>
        </w:rPr>
        <w:t>Understanding Management, 10th Edition</w:t>
      </w:r>
      <w:r w:rsidRPr="009D034C">
        <w:rPr>
          <w:rFonts w:cs="Tahoma"/>
          <w:sz w:val="22"/>
          <w:szCs w:val="22"/>
        </w:rPr>
        <w:t xml:space="preserve">, </w:t>
      </w:r>
      <w:r w:rsidR="008A59DB" w:rsidRPr="009D034C">
        <w:rPr>
          <w:rFonts w:cs="Tahoma"/>
          <w:sz w:val="22"/>
          <w:szCs w:val="22"/>
        </w:rPr>
        <w:t xml:space="preserve">Daft and </w:t>
      </w:r>
      <w:proofErr w:type="spellStart"/>
      <w:r w:rsidR="008A59DB" w:rsidRPr="009D034C">
        <w:rPr>
          <w:rFonts w:cs="Tahoma"/>
          <w:sz w:val="22"/>
          <w:szCs w:val="22"/>
        </w:rPr>
        <w:t>Marcic</w:t>
      </w:r>
      <w:proofErr w:type="spellEnd"/>
      <w:r w:rsidR="008A59DB" w:rsidRPr="009D034C">
        <w:rPr>
          <w:rFonts w:ascii="Calibri" w:hAnsi="Calibri" w:cs="Tahoma"/>
          <w:sz w:val="22"/>
          <w:szCs w:val="22"/>
        </w:rPr>
        <w:t xml:space="preserve"> </w:t>
      </w:r>
      <w:r w:rsidRPr="009D034C">
        <w:rPr>
          <w:rFonts w:ascii="Calibri" w:hAnsi="Calibri" w:cs="Tahoma"/>
          <w:sz w:val="22"/>
          <w:szCs w:val="22"/>
        </w:rPr>
        <w:t>(2017)</w:t>
      </w:r>
    </w:p>
    <w:p w14:paraId="6596A7FE" w14:textId="77777777" w:rsidR="0068592B" w:rsidRPr="009D034C" w:rsidRDefault="0068592B" w:rsidP="0068592B">
      <w:pPr>
        <w:rPr>
          <w:rFonts w:ascii="Calibri" w:hAnsi="Calibri" w:cstheme="majorHAnsi"/>
          <w:sz w:val="22"/>
          <w:szCs w:val="22"/>
        </w:rPr>
      </w:pPr>
    </w:p>
    <w:p w14:paraId="5FB7AD9D" w14:textId="10BF41DA" w:rsidR="0068592B" w:rsidRPr="009D034C" w:rsidRDefault="0068592B" w:rsidP="0068592B">
      <w:pPr>
        <w:rPr>
          <w:rFonts w:ascii="Calibri" w:hAnsi="Calibri" w:cstheme="majorHAnsi"/>
          <w:sz w:val="22"/>
          <w:szCs w:val="22"/>
        </w:rPr>
      </w:pPr>
      <w:r w:rsidRPr="009D034C">
        <w:rPr>
          <w:rFonts w:ascii="Calibri" w:hAnsi="Calibri" w:cstheme="majorHAnsi"/>
          <w:sz w:val="22"/>
          <w:szCs w:val="22"/>
        </w:rPr>
        <w:t>We will also supplement the textbook with additional readings</w:t>
      </w:r>
      <w:r w:rsidR="00972530">
        <w:rPr>
          <w:rFonts w:ascii="Calibri" w:hAnsi="Calibri" w:cstheme="majorHAnsi"/>
          <w:sz w:val="22"/>
          <w:szCs w:val="22"/>
        </w:rPr>
        <w:t xml:space="preserve">, </w:t>
      </w:r>
      <w:r w:rsidRPr="009D034C">
        <w:rPr>
          <w:rFonts w:ascii="Calibri" w:hAnsi="Calibri" w:cstheme="majorHAnsi"/>
          <w:sz w:val="22"/>
          <w:szCs w:val="22"/>
        </w:rPr>
        <w:t>posted or linked on the course website.</w:t>
      </w:r>
    </w:p>
    <w:p w14:paraId="248C40EB" w14:textId="77777777" w:rsidR="0068592B" w:rsidRPr="009D034C" w:rsidRDefault="0068592B" w:rsidP="0068592B">
      <w:pPr>
        <w:rPr>
          <w:rFonts w:ascii="Calibri" w:hAnsi="Calibri" w:cstheme="majorHAnsi"/>
          <w:sz w:val="22"/>
        </w:rPr>
      </w:pPr>
    </w:p>
    <w:p w14:paraId="48F2BDBC" w14:textId="77777777" w:rsidR="00762589" w:rsidRPr="009D034C" w:rsidRDefault="00762589" w:rsidP="0068592B">
      <w:pPr>
        <w:rPr>
          <w:rFonts w:ascii="Calibri" w:hAnsi="Calibri" w:cstheme="majorHAnsi"/>
          <w:sz w:val="22"/>
        </w:rPr>
      </w:pPr>
    </w:p>
    <w:p w14:paraId="605B5E1C" w14:textId="243EC217" w:rsidR="00762589" w:rsidRPr="009D034C" w:rsidRDefault="0068592B" w:rsidP="0068592B">
      <w:pPr>
        <w:tabs>
          <w:tab w:val="center" w:pos="3317"/>
          <w:tab w:val="center" w:pos="7525"/>
        </w:tabs>
        <w:rPr>
          <w:rFonts w:ascii="Calibri" w:hAnsi="Calibri" w:cstheme="majorHAnsi"/>
          <w:b/>
        </w:rPr>
      </w:pPr>
      <w:r w:rsidRPr="009D034C">
        <w:rPr>
          <w:rFonts w:ascii="Calibri" w:hAnsi="Calibri" w:cstheme="majorHAnsi"/>
          <w:b/>
        </w:rPr>
        <w:t>Evaluation of Studen</w:t>
      </w:r>
      <w:r w:rsidR="00DB1DA6" w:rsidRPr="009D034C">
        <w:rPr>
          <w:rFonts w:ascii="Calibri" w:hAnsi="Calibri" w:cstheme="majorHAnsi"/>
          <w:b/>
        </w:rPr>
        <w:t>t Performance and Grading Scale</w:t>
      </w:r>
    </w:p>
    <w:p w14:paraId="33A34BE4" w14:textId="2C363935" w:rsidR="0068592B" w:rsidRPr="009D034C" w:rsidRDefault="0068592B" w:rsidP="0068592B">
      <w:pPr>
        <w:tabs>
          <w:tab w:val="center" w:pos="3317"/>
          <w:tab w:val="center" w:pos="7525"/>
        </w:tabs>
        <w:rPr>
          <w:rFonts w:ascii="Calibri" w:hAnsi="Calibri" w:cstheme="majorHAnsi"/>
        </w:rPr>
      </w:pPr>
      <w:r w:rsidRPr="009D034C">
        <w:rPr>
          <w:rFonts w:ascii="Calibri" w:hAnsi="Calibri" w:cstheme="majorHAnsi"/>
          <w:b/>
        </w:rPr>
        <w:tab/>
        <w:t xml:space="preserve"> </w:t>
      </w:r>
    </w:p>
    <w:p w14:paraId="1AA33F79" w14:textId="5EAF388C" w:rsidR="0068592B" w:rsidRPr="009D034C" w:rsidRDefault="0068592B" w:rsidP="00B43EF4">
      <w:pPr>
        <w:rPr>
          <w:rFonts w:ascii="Calibri" w:hAnsi="Calibri" w:cstheme="majorHAnsi"/>
          <w:sz w:val="22"/>
          <w:szCs w:val="22"/>
        </w:rPr>
      </w:pPr>
      <w:r w:rsidRPr="009D034C">
        <w:rPr>
          <w:rFonts w:ascii="Calibri" w:hAnsi="Calibri" w:cstheme="majorHAnsi"/>
          <w:sz w:val="22"/>
          <w:szCs w:val="22"/>
        </w:rPr>
        <w:t>Students will be evaluate</w:t>
      </w:r>
      <w:r w:rsidR="00DB1DA6" w:rsidRPr="009D034C">
        <w:rPr>
          <w:rFonts w:ascii="Calibri" w:hAnsi="Calibri" w:cstheme="majorHAnsi"/>
          <w:sz w:val="22"/>
          <w:szCs w:val="22"/>
        </w:rPr>
        <w:t>d for course grades as follows:</w:t>
      </w:r>
    </w:p>
    <w:p w14:paraId="373D6259" w14:textId="77777777" w:rsidR="00762589" w:rsidRPr="009D034C" w:rsidRDefault="00762589" w:rsidP="0068592B">
      <w:pPr>
        <w:rPr>
          <w:rFonts w:ascii="Calibri" w:hAnsi="Calibri" w:cstheme="majorHAnsi"/>
          <w:sz w:val="22"/>
          <w:szCs w:val="22"/>
        </w:rPr>
      </w:pPr>
    </w:p>
    <w:tbl>
      <w:tblPr>
        <w:tblStyle w:val="TableGrid"/>
        <w:tblW w:w="5000" w:type="pct"/>
        <w:tblInd w:w="0" w:type="dxa"/>
        <w:tblCellMar>
          <w:top w:w="35" w:type="dxa"/>
          <w:left w:w="108" w:type="dxa"/>
          <w:right w:w="115" w:type="dxa"/>
        </w:tblCellMar>
        <w:tblLook w:val="04A0" w:firstRow="1" w:lastRow="0" w:firstColumn="1" w:lastColumn="0" w:noHBand="0" w:noVBand="1"/>
      </w:tblPr>
      <w:tblGrid>
        <w:gridCol w:w="2150"/>
        <w:gridCol w:w="1800"/>
        <w:gridCol w:w="5688"/>
      </w:tblGrid>
      <w:tr w:rsidR="00972530" w:rsidRPr="00972530" w14:paraId="6F893DA3" w14:textId="77777777" w:rsidTr="00972530">
        <w:trPr>
          <w:trHeight w:val="264"/>
        </w:trPr>
        <w:tc>
          <w:tcPr>
            <w:tcW w:w="1115"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03C6D00A" w14:textId="77777777" w:rsidR="0068592B" w:rsidRPr="00972530" w:rsidRDefault="0068592B" w:rsidP="00DC3089">
            <w:pPr>
              <w:jc w:val="center"/>
              <w:rPr>
                <w:rFonts w:ascii="Calibri" w:hAnsi="Calibri" w:cstheme="majorHAnsi"/>
              </w:rPr>
            </w:pPr>
            <w:r w:rsidRPr="00972530">
              <w:rPr>
                <w:rFonts w:ascii="Calibri" w:hAnsi="Calibri" w:cstheme="majorHAnsi"/>
                <w:b/>
              </w:rPr>
              <w:t>Item</w:t>
            </w:r>
          </w:p>
        </w:tc>
        <w:tc>
          <w:tcPr>
            <w:tcW w:w="934"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7D27C341" w14:textId="77777777" w:rsidR="0068592B" w:rsidRPr="00972530" w:rsidRDefault="0068592B" w:rsidP="00DC3089">
            <w:pPr>
              <w:jc w:val="center"/>
              <w:rPr>
                <w:rFonts w:ascii="Calibri" w:hAnsi="Calibri" w:cstheme="majorHAnsi"/>
              </w:rPr>
            </w:pPr>
            <w:r w:rsidRPr="00972530">
              <w:rPr>
                <w:rFonts w:ascii="Calibri" w:hAnsi="Calibri" w:cstheme="majorHAnsi"/>
                <w:b/>
              </w:rPr>
              <w:t xml:space="preserve">Maximum Points </w:t>
            </w:r>
            <w:r w:rsidRPr="00972530">
              <w:rPr>
                <w:rFonts w:ascii="Calibri" w:hAnsi="Calibri" w:cstheme="majorHAnsi"/>
              </w:rPr>
              <w:t>(% of grade)</w:t>
            </w:r>
          </w:p>
        </w:tc>
        <w:tc>
          <w:tcPr>
            <w:tcW w:w="2951"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797A9A95" w14:textId="77777777" w:rsidR="0068592B" w:rsidRPr="00972530" w:rsidRDefault="0068592B" w:rsidP="00DC3089">
            <w:pPr>
              <w:jc w:val="center"/>
              <w:rPr>
                <w:rFonts w:ascii="Calibri" w:hAnsi="Calibri" w:cstheme="majorHAnsi"/>
                <w:b/>
              </w:rPr>
            </w:pPr>
            <w:r w:rsidRPr="00972530">
              <w:rPr>
                <w:rFonts w:ascii="Calibri" w:hAnsi="Calibri" w:cstheme="majorHAnsi"/>
                <w:b/>
              </w:rPr>
              <w:t>Description</w:t>
            </w:r>
          </w:p>
        </w:tc>
      </w:tr>
      <w:tr w:rsidR="00972530" w:rsidRPr="00972530" w14:paraId="4886F054" w14:textId="77777777" w:rsidTr="00972530">
        <w:trPr>
          <w:trHeight w:val="266"/>
        </w:trPr>
        <w:tc>
          <w:tcPr>
            <w:tcW w:w="1115" w:type="pct"/>
            <w:tcBorders>
              <w:top w:val="single" w:sz="4" w:space="0" w:color="000000"/>
              <w:left w:val="single" w:sz="4" w:space="0" w:color="000000"/>
              <w:bottom w:val="single" w:sz="4" w:space="0" w:color="000000"/>
              <w:right w:val="single" w:sz="4" w:space="0" w:color="000000"/>
            </w:tcBorders>
            <w:vAlign w:val="center"/>
          </w:tcPr>
          <w:p w14:paraId="7F0E8BA0" w14:textId="77777777" w:rsidR="0068592B" w:rsidRPr="00972530" w:rsidRDefault="0068592B" w:rsidP="00DC3089">
            <w:pPr>
              <w:rPr>
                <w:rFonts w:ascii="Calibri" w:hAnsi="Calibri" w:cstheme="majorHAnsi"/>
                <w:b/>
              </w:rPr>
            </w:pPr>
            <w:r w:rsidRPr="00972530">
              <w:rPr>
                <w:rFonts w:ascii="Calibri" w:hAnsi="Calibri" w:cstheme="majorHAnsi"/>
                <w:b/>
              </w:rPr>
              <w:t>Class participation</w:t>
            </w:r>
          </w:p>
        </w:tc>
        <w:tc>
          <w:tcPr>
            <w:tcW w:w="934" w:type="pct"/>
            <w:tcBorders>
              <w:top w:val="single" w:sz="4" w:space="0" w:color="000000"/>
              <w:left w:val="single" w:sz="4" w:space="0" w:color="000000"/>
              <w:bottom w:val="single" w:sz="4" w:space="0" w:color="000000"/>
              <w:right w:val="single" w:sz="4" w:space="0" w:color="000000"/>
            </w:tcBorders>
            <w:vAlign w:val="center"/>
          </w:tcPr>
          <w:p w14:paraId="6C0F6B3D" w14:textId="3B5A4BFA" w:rsidR="0068592B" w:rsidRPr="00972530" w:rsidRDefault="00FE27E0" w:rsidP="00DC3089">
            <w:pPr>
              <w:jc w:val="center"/>
              <w:rPr>
                <w:rFonts w:ascii="Calibri" w:hAnsi="Calibri" w:cstheme="majorHAnsi"/>
              </w:rPr>
            </w:pPr>
            <w:r w:rsidRPr="00972530">
              <w:rPr>
                <w:rFonts w:ascii="Calibri" w:eastAsia="Times New Roman" w:hAnsi="Calibri" w:cstheme="majorHAnsi"/>
              </w:rPr>
              <w:t>25</w:t>
            </w:r>
          </w:p>
        </w:tc>
        <w:tc>
          <w:tcPr>
            <w:tcW w:w="2951" w:type="pct"/>
            <w:tcBorders>
              <w:top w:val="single" w:sz="4" w:space="0" w:color="000000"/>
              <w:left w:val="single" w:sz="4" w:space="0" w:color="000000"/>
              <w:bottom w:val="single" w:sz="4" w:space="0" w:color="000000"/>
              <w:right w:val="single" w:sz="4" w:space="0" w:color="000000"/>
            </w:tcBorders>
            <w:vAlign w:val="center"/>
          </w:tcPr>
          <w:p w14:paraId="2691F594" w14:textId="77777777" w:rsidR="0068592B" w:rsidRPr="00972530" w:rsidRDefault="0068592B" w:rsidP="00DC3089">
            <w:pPr>
              <w:rPr>
                <w:rFonts w:ascii="Calibri" w:hAnsi="Calibri" w:cstheme="majorHAnsi"/>
                <w:sz w:val="21"/>
              </w:rPr>
            </w:pPr>
            <w:r w:rsidRPr="00972530">
              <w:rPr>
                <w:rFonts w:ascii="Calibri" w:eastAsia="Times New Roman" w:hAnsi="Calibri" w:cstheme="majorHAnsi"/>
                <w:sz w:val="21"/>
              </w:rPr>
              <w:t>Includes attendance and participation in class discussions and in-class activities</w:t>
            </w:r>
          </w:p>
        </w:tc>
      </w:tr>
      <w:tr w:rsidR="00972530" w:rsidRPr="00972530" w14:paraId="27E9B491" w14:textId="77777777" w:rsidTr="00972530">
        <w:trPr>
          <w:trHeight w:val="264"/>
        </w:trPr>
        <w:tc>
          <w:tcPr>
            <w:tcW w:w="1115" w:type="pct"/>
            <w:tcBorders>
              <w:top w:val="single" w:sz="4" w:space="0" w:color="000000"/>
              <w:left w:val="single" w:sz="4" w:space="0" w:color="000000"/>
              <w:bottom w:val="single" w:sz="4" w:space="0" w:color="000000"/>
              <w:right w:val="single" w:sz="4" w:space="0" w:color="000000"/>
            </w:tcBorders>
            <w:vAlign w:val="center"/>
          </w:tcPr>
          <w:p w14:paraId="0BF9F74E" w14:textId="06962EDB" w:rsidR="003B75E0" w:rsidRPr="00972530" w:rsidRDefault="003B75E0" w:rsidP="003B75E0">
            <w:pPr>
              <w:rPr>
                <w:rFonts w:ascii="Calibri" w:hAnsi="Calibri" w:cstheme="majorHAnsi"/>
                <w:b/>
              </w:rPr>
            </w:pPr>
            <w:r w:rsidRPr="00972530">
              <w:rPr>
                <w:rFonts w:ascii="Calibri" w:hAnsi="Calibri" w:cstheme="majorHAnsi"/>
                <w:b/>
              </w:rPr>
              <w:t>Martin Luther King</w:t>
            </w:r>
            <w:r w:rsidR="00DD4BC9" w:rsidRPr="00972530">
              <w:rPr>
                <w:rFonts w:ascii="Calibri" w:hAnsi="Calibri" w:cstheme="majorHAnsi"/>
                <w:b/>
              </w:rPr>
              <w:t>, Jr.</w:t>
            </w:r>
            <w:r w:rsidRPr="00972530">
              <w:rPr>
                <w:rFonts w:ascii="Calibri" w:hAnsi="Calibri" w:cstheme="majorHAnsi"/>
                <w:b/>
              </w:rPr>
              <w:t xml:space="preserve"> leadership review</w:t>
            </w:r>
          </w:p>
        </w:tc>
        <w:tc>
          <w:tcPr>
            <w:tcW w:w="934" w:type="pct"/>
            <w:tcBorders>
              <w:top w:val="single" w:sz="4" w:space="0" w:color="000000"/>
              <w:left w:val="single" w:sz="4" w:space="0" w:color="000000"/>
              <w:bottom w:val="single" w:sz="4" w:space="0" w:color="000000"/>
              <w:right w:val="single" w:sz="4" w:space="0" w:color="000000"/>
            </w:tcBorders>
            <w:vAlign w:val="center"/>
          </w:tcPr>
          <w:p w14:paraId="0F912569" w14:textId="316C79B9" w:rsidR="003B75E0" w:rsidRPr="00972530" w:rsidRDefault="00DB1DA6" w:rsidP="00DC3089">
            <w:pPr>
              <w:jc w:val="center"/>
              <w:rPr>
                <w:rFonts w:ascii="Calibri" w:eastAsia="Times New Roman" w:hAnsi="Calibri" w:cstheme="majorHAnsi"/>
              </w:rPr>
            </w:pPr>
            <w:r w:rsidRPr="00972530">
              <w:rPr>
                <w:rFonts w:ascii="Calibri" w:eastAsia="Times New Roman" w:hAnsi="Calibri" w:cstheme="majorHAnsi"/>
              </w:rPr>
              <w:t>10</w:t>
            </w:r>
          </w:p>
        </w:tc>
        <w:tc>
          <w:tcPr>
            <w:tcW w:w="2951" w:type="pct"/>
            <w:tcBorders>
              <w:top w:val="single" w:sz="4" w:space="0" w:color="000000"/>
              <w:left w:val="single" w:sz="4" w:space="0" w:color="000000"/>
              <w:bottom w:val="single" w:sz="4" w:space="0" w:color="000000"/>
              <w:right w:val="single" w:sz="4" w:space="0" w:color="000000"/>
            </w:tcBorders>
            <w:vAlign w:val="center"/>
          </w:tcPr>
          <w:p w14:paraId="4E54D7DA" w14:textId="54C87133" w:rsidR="003B75E0" w:rsidRPr="00972530" w:rsidRDefault="00DD4BC9" w:rsidP="00DD4BC9">
            <w:pPr>
              <w:rPr>
                <w:rFonts w:ascii="Calibri" w:hAnsi="Calibri" w:cs="Tahoma"/>
                <w:sz w:val="21"/>
              </w:rPr>
            </w:pPr>
            <w:r w:rsidRPr="00972530">
              <w:rPr>
                <w:rFonts w:ascii="Calibri" w:hAnsi="Calibri" w:cs="Tahoma"/>
                <w:sz w:val="21"/>
              </w:rPr>
              <w:t>Respond to questions related to the MLK Leadership Principles article (see course schedule)</w:t>
            </w:r>
            <w:r w:rsidR="004F18FF">
              <w:rPr>
                <w:rFonts w:ascii="Calibri" w:hAnsi="Calibri" w:cs="Tahoma"/>
                <w:sz w:val="21"/>
              </w:rPr>
              <w:t>. No longer than 400 words.</w:t>
            </w:r>
          </w:p>
        </w:tc>
      </w:tr>
      <w:tr w:rsidR="00972530" w:rsidRPr="00972530" w14:paraId="305AFE8F" w14:textId="77777777" w:rsidTr="00972530">
        <w:trPr>
          <w:trHeight w:val="264"/>
        </w:trPr>
        <w:tc>
          <w:tcPr>
            <w:tcW w:w="1115" w:type="pct"/>
            <w:tcBorders>
              <w:top w:val="single" w:sz="4" w:space="0" w:color="000000"/>
              <w:left w:val="single" w:sz="4" w:space="0" w:color="000000"/>
              <w:bottom w:val="single" w:sz="4" w:space="0" w:color="000000"/>
              <w:right w:val="single" w:sz="4" w:space="0" w:color="000000"/>
            </w:tcBorders>
            <w:vAlign w:val="center"/>
          </w:tcPr>
          <w:p w14:paraId="7BBE9DE1" w14:textId="5491788E" w:rsidR="0068592B" w:rsidRPr="00972530" w:rsidRDefault="0068592B" w:rsidP="00105306">
            <w:pPr>
              <w:rPr>
                <w:rFonts w:ascii="Calibri" w:hAnsi="Calibri" w:cstheme="majorHAnsi"/>
                <w:b/>
              </w:rPr>
            </w:pPr>
            <w:r w:rsidRPr="00972530">
              <w:rPr>
                <w:rFonts w:ascii="Calibri" w:hAnsi="Calibri" w:cstheme="majorHAnsi"/>
                <w:b/>
              </w:rPr>
              <w:t xml:space="preserve">Article </w:t>
            </w:r>
            <w:r w:rsidR="00105306" w:rsidRPr="00972530">
              <w:rPr>
                <w:rFonts w:ascii="Calibri" w:hAnsi="Calibri" w:cstheme="majorHAnsi"/>
                <w:b/>
              </w:rPr>
              <w:t>review</w:t>
            </w:r>
          </w:p>
        </w:tc>
        <w:tc>
          <w:tcPr>
            <w:tcW w:w="934" w:type="pct"/>
            <w:tcBorders>
              <w:top w:val="single" w:sz="4" w:space="0" w:color="000000"/>
              <w:left w:val="single" w:sz="4" w:space="0" w:color="000000"/>
              <w:bottom w:val="single" w:sz="4" w:space="0" w:color="000000"/>
              <w:right w:val="single" w:sz="4" w:space="0" w:color="000000"/>
            </w:tcBorders>
            <w:vAlign w:val="center"/>
          </w:tcPr>
          <w:p w14:paraId="5ABBB8FF" w14:textId="75AC9359" w:rsidR="0068592B" w:rsidRPr="00972530" w:rsidRDefault="00042B37" w:rsidP="00DC3089">
            <w:pPr>
              <w:jc w:val="center"/>
              <w:rPr>
                <w:rFonts w:ascii="Calibri" w:hAnsi="Calibri" w:cstheme="majorHAnsi"/>
              </w:rPr>
            </w:pPr>
            <w:r w:rsidRPr="00972530">
              <w:rPr>
                <w:rFonts w:ascii="Calibri" w:eastAsia="Times New Roman" w:hAnsi="Calibri" w:cstheme="majorHAnsi"/>
              </w:rPr>
              <w:t>10</w:t>
            </w:r>
          </w:p>
        </w:tc>
        <w:tc>
          <w:tcPr>
            <w:tcW w:w="2951" w:type="pct"/>
            <w:tcBorders>
              <w:top w:val="single" w:sz="4" w:space="0" w:color="000000"/>
              <w:left w:val="single" w:sz="4" w:space="0" w:color="000000"/>
              <w:bottom w:val="single" w:sz="4" w:space="0" w:color="000000"/>
              <w:right w:val="single" w:sz="4" w:space="0" w:color="000000"/>
            </w:tcBorders>
            <w:vAlign w:val="center"/>
          </w:tcPr>
          <w:p w14:paraId="6EB4FD01" w14:textId="58BCE84B" w:rsidR="0068592B" w:rsidRPr="00972530" w:rsidRDefault="00042B37" w:rsidP="00042B37">
            <w:pPr>
              <w:rPr>
                <w:rFonts w:ascii="Calibri" w:hAnsi="Calibri" w:cstheme="majorHAnsi"/>
                <w:sz w:val="21"/>
              </w:rPr>
            </w:pPr>
            <w:r w:rsidRPr="00972530">
              <w:rPr>
                <w:rFonts w:ascii="Calibri" w:hAnsi="Calibri" w:cs="Tahoma"/>
                <w:sz w:val="21"/>
              </w:rPr>
              <w:t xml:space="preserve">Write a </w:t>
            </w:r>
            <w:r w:rsidR="0068592B" w:rsidRPr="00972530">
              <w:rPr>
                <w:rFonts w:ascii="Calibri" w:hAnsi="Calibri" w:cs="Tahoma"/>
                <w:sz w:val="21"/>
              </w:rPr>
              <w:t xml:space="preserve">review of </w:t>
            </w:r>
            <w:r w:rsidRPr="00972530">
              <w:rPr>
                <w:rFonts w:ascii="Calibri" w:hAnsi="Calibri" w:cs="Tahoma"/>
                <w:sz w:val="21"/>
              </w:rPr>
              <w:t xml:space="preserve">one </w:t>
            </w:r>
            <w:r w:rsidR="0068592B" w:rsidRPr="00972530">
              <w:rPr>
                <w:rFonts w:ascii="Calibri" w:hAnsi="Calibri" w:cs="Tahoma"/>
                <w:sz w:val="21"/>
              </w:rPr>
              <w:t xml:space="preserve">relevant article about </w:t>
            </w:r>
            <w:r w:rsidR="00105306" w:rsidRPr="00972530">
              <w:rPr>
                <w:rFonts w:ascii="Calibri" w:hAnsi="Calibri" w:cs="Tahoma"/>
                <w:sz w:val="21"/>
              </w:rPr>
              <w:t xml:space="preserve">management </w:t>
            </w:r>
            <w:r w:rsidR="0068592B" w:rsidRPr="00972530">
              <w:rPr>
                <w:rFonts w:ascii="Calibri" w:hAnsi="Calibri" w:cs="Tahoma"/>
                <w:sz w:val="21"/>
              </w:rPr>
              <w:t xml:space="preserve">or leadership in </w:t>
            </w:r>
            <w:r w:rsidR="00105306" w:rsidRPr="00972530">
              <w:rPr>
                <w:rFonts w:ascii="Calibri" w:hAnsi="Calibri" w:cs="Tahoma"/>
                <w:sz w:val="21"/>
              </w:rPr>
              <w:t>a real-world setting</w:t>
            </w:r>
            <w:r w:rsidR="00EE7CF8" w:rsidRPr="00972530">
              <w:rPr>
                <w:rFonts w:ascii="Calibri" w:hAnsi="Calibri" w:cs="Tahoma"/>
                <w:sz w:val="21"/>
              </w:rPr>
              <w:t xml:space="preserve">. </w:t>
            </w:r>
            <w:r w:rsidRPr="00972530">
              <w:rPr>
                <w:rFonts w:ascii="Calibri" w:hAnsi="Calibri" w:cs="Tahoma"/>
                <w:sz w:val="21"/>
              </w:rPr>
              <w:t xml:space="preserve">Your </w:t>
            </w:r>
            <w:r w:rsidR="00EE7CF8" w:rsidRPr="00972530">
              <w:rPr>
                <w:rFonts w:ascii="Calibri" w:hAnsi="Calibri" w:cs="Tahoma"/>
                <w:sz w:val="21"/>
              </w:rPr>
              <w:t>review should be no longer than 500 words.</w:t>
            </w:r>
          </w:p>
        </w:tc>
      </w:tr>
      <w:tr w:rsidR="00972530" w:rsidRPr="00972530" w14:paraId="2FF06251" w14:textId="77777777" w:rsidTr="00972530">
        <w:trPr>
          <w:trHeight w:val="576"/>
        </w:trPr>
        <w:tc>
          <w:tcPr>
            <w:tcW w:w="1115" w:type="pct"/>
            <w:tcBorders>
              <w:top w:val="single" w:sz="4" w:space="0" w:color="000000"/>
              <w:left w:val="single" w:sz="4" w:space="0" w:color="000000"/>
              <w:bottom w:val="single" w:sz="4" w:space="0" w:color="000000"/>
              <w:right w:val="single" w:sz="4" w:space="0" w:color="000000"/>
            </w:tcBorders>
            <w:vAlign w:val="center"/>
          </w:tcPr>
          <w:p w14:paraId="2DE47CB5" w14:textId="5A6404C1" w:rsidR="0068592B" w:rsidRPr="00972530" w:rsidRDefault="0068592B" w:rsidP="00DC3089">
            <w:pPr>
              <w:rPr>
                <w:rFonts w:ascii="Calibri" w:hAnsi="Calibri" w:cstheme="majorHAnsi"/>
                <w:b/>
              </w:rPr>
            </w:pPr>
            <w:r w:rsidRPr="00972530">
              <w:rPr>
                <w:rFonts w:ascii="Calibri" w:hAnsi="Calibri" w:cstheme="majorHAnsi"/>
                <w:b/>
              </w:rPr>
              <w:t>Case write-up</w:t>
            </w:r>
          </w:p>
        </w:tc>
        <w:tc>
          <w:tcPr>
            <w:tcW w:w="934" w:type="pct"/>
            <w:tcBorders>
              <w:top w:val="single" w:sz="4" w:space="0" w:color="000000"/>
              <w:left w:val="single" w:sz="4" w:space="0" w:color="000000"/>
              <w:bottom w:val="single" w:sz="4" w:space="0" w:color="000000"/>
              <w:right w:val="single" w:sz="4" w:space="0" w:color="000000"/>
            </w:tcBorders>
            <w:vAlign w:val="center"/>
          </w:tcPr>
          <w:p w14:paraId="3190ED8B" w14:textId="16CEC605" w:rsidR="0068592B" w:rsidRPr="00972530" w:rsidRDefault="00FE27E0" w:rsidP="00DC3089">
            <w:pPr>
              <w:jc w:val="center"/>
              <w:rPr>
                <w:rFonts w:ascii="Calibri" w:hAnsi="Calibri" w:cstheme="majorHAnsi"/>
              </w:rPr>
            </w:pPr>
            <w:r w:rsidRPr="00972530">
              <w:rPr>
                <w:rFonts w:ascii="Calibri" w:eastAsia="Times New Roman" w:hAnsi="Calibri" w:cstheme="majorHAnsi"/>
              </w:rPr>
              <w:t>15</w:t>
            </w:r>
          </w:p>
        </w:tc>
        <w:tc>
          <w:tcPr>
            <w:tcW w:w="2951" w:type="pct"/>
            <w:tcBorders>
              <w:top w:val="single" w:sz="4" w:space="0" w:color="000000"/>
              <w:left w:val="single" w:sz="4" w:space="0" w:color="000000"/>
              <w:bottom w:val="single" w:sz="4" w:space="0" w:color="000000"/>
              <w:right w:val="single" w:sz="4" w:space="0" w:color="000000"/>
            </w:tcBorders>
            <w:vAlign w:val="center"/>
          </w:tcPr>
          <w:p w14:paraId="1FF5B368" w14:textId="6102F4A7" w:rsidR="0068592B" w:rsidRPr="00972530" w:rsidRDefault="00972530" w:rsidP="008F2EF3">
            <w:pPr>
              <w:rPr>
                <w:rFonts w:ascii="Calibri" w:hAnsi="Calibri" w:cstheme="majorHAnsi"/>
                <w:sz w:val="21"/>
              </w:rPr>
            </w:pPr>
            <w:r w:rsidRPr="00972530">
              <w:rPr>
                <w:rFonts w:ascii="Calibri" w:hAnsi="Calibri" w:cstheme="majorHAnsi"/>
                <w:sz w:val="21"/>
              </w:rPr>
              <w:t>Respond to questions</w:t>
            </w:r>
            <w:r w:rsidR="006A0051" w:rsidRPr="00972530">
              <w:rPr>
                <w:rFonts w:ascii="Calibri" w:hAnsi="Calibri" w:cstheme="majorHAnsi"/>
                <w:sz w:val="21"/>
              </w:rPr>
              <w:t xml:space="preserve"> related to </w:t>
            </w:r>
            <w:r w:rsidR="008F2EF3" w:rsidRPr="00972530">
              <w:rPr>
                <w:rFonts w:ascii="Calibri" w:hAnsi="Calibri" w:cstheme="majorHAnsi"/>
                <w:sz w:val="21"/>
              </w:rPr>
              <w:t>the</w:t>
            </w:r>
            <w:r w:rsidR="006A0051" w:rsidRPr="00972530">
              <w:rPr>
                <w:rFonts w:ascii="Calibri" w:hAnsi="Calibri" w:cstheme="majorHAnsi"/>
                <w:sz w:val="21"/>
              </w:rPr>
              <w:t xml:space="preserve"> case</w:t>
            </w:r>
            <w:r w:rsidR="0068592B" w:rsidRPr="00972530">
              <w:rPr>
                <w:rFonts w:ascii="Calibri" w:hAnsi="Calibri" w:cstheme="majorHAnsi"/>
                <w:sz w:val="21"/>
              </w:rPr>
              <w:t xml:space="preserve"> </w:t>
            </w:r>
            <w:r w:rsidRPr="00972530">
              <w:rPr>
                <w:rFonts w:ascii="Calibri" w:hAnsi="Calibri" w:cstheme="majorHAnsi"/>
                <w:sz w:val="21"/>
              </w:rPr>
              <w:t xml:space="preserve">study </w:t>
            </w:r>
            <w:r w:rsidR="008F2EF3" w:rsidRPr="00972530">
              <w:rPr>
                <w:rFonts w:ascii="Calibri" w:hAnsi="Calibri" w:cstheme="majorHAnsi"/>
                <w:sz w:val="21"/>
              </w:rPr>
              <w:t>placed on Sakai</w:t>
            </w:r>
            <w:r w:rsidR="0068592B" w:rsidRPr="00972530">
              <w:rPr>
                <w:rFonts w:ascii="Calibri" w:hAnsi="Calibri" w:cstheme="majorHAnsi"/>
                <w:sz w:val="21"/>
              </w:rPr>
              <w:t xml:space="preserve">. No longer than </w:t>
            </w:r>
            <w:r w:rsidR="0072370C" w:rsidRPr="00972530">
              <w:rPr>
                <w:rFonts w:ascii="Calibri" w:hAnsi="Calibri" w:cstheme="majorHAnsi"/>
                <w:sz w:val="21"/>
              </w:rPr>
              <w:t>800 words</w:t>
            </w:r>
            <w:r w:rsidR="0068592B" w:rsidRPr="00972530">
              <w:rPr>
                <w:rFonts w:ascii="Calibri" w:hAnsi="Calibri" w:cstheme="majorHAnsi"/>
                <w:sz w:val="21"/>
              </w:rPr>
              <w:t>.</w:t>
            </w:r>
          </w:p>
        </w:tc>
      </w:tr>
      <w:tr w:rsidR="00972530" w:rsidRPr="00972530" w14:paraId="2B3EB046" w14:textId="77777777" w:rsidTr="00972530">
        <w:trPr>
          <w:trHeight w:val="266"/>
        </w:trPr>
        <w:tc>
          <w:tcPr>
            <w:tcW w:w="1115" w:type="pct"/>
            <w:tcBorders>
              <w:top w:val="single" w:sz="4" w:space="0" w:color="000000"/>
              <w:left w:val="single" w:sz="4" w:space="0" w:color="000000"/>
              <w:bottom w:val="single" w:sz="4" w:space="0" w:color="000000"/>
              <w:right w:val="single" w:sz="4" w:space="0" w:color="000000"/>
            </w:tcBorders>
            <w:vAlign w:val="center"/>
          </w:tcPr>
          <w:p w14:paraId="60A4A6A6" w14:textId="77777777" w:rsidR="00042B37" w:rsidRPr="00972530" w:rsidRDefault="00042B37" w:rsidP="00CF5D94">
            <w:pPr>
              <w:rPr>
                <w:rFonts w:ascii="Calibri" w:hAnsi="Calibri" w:cstheme="majorHAnsi"/>
                <w:b/>
              </w:rPr>
            </w:pPr>
            <w:r w:rsidRPr="00972530">
              <w:rPr>
                <w:rFonts w:ascii="Calibri" w:hAnsi="Calibri" w:cstheme="majorHAnsi"/>
                <w:b/>
              </w:rPr>
              <w:t>Interview + analysis</w:t>
            </w:r>
          </w:p>
        </w:tc>
        <w:tc>
          <w:tcPr>
            <w:tcW w:w="934" w:type="pct"/>
            <w:tcBorders>
              <w:top w:val="single" w:sz="4" w:space="0" w:color="000000"/>
              <w:left w:val="single" w:sz="4" w:space="0" w:color="000000"/>
              <w:bottom w:val="single" w:sz="4" w:space="0" w:color="000000"/>
              <w:right w:val="single" w:sz="4" w:space="0" w:color="000000"/>
            </w:tcBorders>
            <w:vAlign w:val="center"/>
          </w:tcPr>
          <w:p w14:paraId="279A1230" w14:textId="77777777" w:rsidR="00042B37" w:rsidRPr="00972530" w:rsidRDefault="00042B37" w:rsidP="00CF5D94">
            <w:pPr>
              <w:jc w:val="center"/>
              <w:rPr>
                <w:rFonts w:ascii="Calibri" w:hAnsi="Calibri" w:cstheme="majorHAnsi"/>
                <w:b/>
              </w:rPr>
            </w:pPr>
            <w:r w:rsidRPr="00972530">
              <w:rPr>
                <w:rFonts w:ascii="Calibri" w:eastAsia="Times New Roman" w:hAnsi="Calibri" w:cstheme="majorHAnsi"/>
              </w:rPr>
              <w:t>15</w:t>
            </w:r>
          </w:p>
        </w:tc>
        <w:tc>
          <w:tcPr>
            <w:tcW w:w="2951" w:type="pct"/>
            <w:tcBorders>
              <w:top w:val="single" w:sz="4" w:space="0" w:color="000000"/>
              <w:left w:val="single" w:sz="4" w:space="0" w:color="000000"/>
              <w:bottom w:val="single" w:sz="4" w:space="0" w:color="000000"/>
              <w:right w:val="single" w:sz="4" w:space="0" w:color="000000"/>
            </w:tcBorders>
            <w:vAlign w:val="center"/>
          </w:tcPr>
          <w:p w14:paraId="5CB873C8" w14:textId="77777777" w:rsidR="00042B37" w:rsidRPr="00972530" w:rsidRDefault="00042B37" w:rsidP="00CF5D94">
            <w:pPr>
              <w:rPr>
                <w:rFonts w:ascii="Calibri" w:hAnsi="Calibri" w:cstheme="majorHAnsi"/>
                <w:b/>
                <w:sz w:val="21"/>
              </w:rPr>
            </w:pPr>
            <w:r w:rsidRPr="00972530">
              <w:rPr>
                <w:rFonts w:ascii="Calibri" w:eastAsia="Times New Roman" w:hAnsi="Calibri" w:cstheme="majorHAnsi"/>
                <w:sz w:val="21"/>
              </w:rPr>
              <w:t>Interview someone working in a managerial capacity, with summary + analysis of key learnings. No longer than 800 words.</w:t>
            </w:r>
          </w:p>
        </w:tc>
      </w:tr>
      <w:tr w:rsidR="00972530" w:rsidRPr="00972530" w14:paraId="61A9D832" w14:textId="77777777" w:rsidTr="00972530">
        <w:trPr>
          <w:trHeight w:val="266"/>
        </w:trPr>
        <w:tc>
          <w:tcPr>
            <w:tcW w:w="1115" w:type="pct"/>
            <w:tcBorders>
              <w:top w:val="single" w:sz="4" w:space="0" w:color="000000"/>
              <w:left w:val="single" w:sz="4" w:space="0" w:color="000000"/>
              <w:bottom w:val="single" w:sz="4" w:space="0" w:color="000000"/>
              <w:right w:val="single" w:sz="4" w:space="0" w:color="000000"/>
            </w:tcBorders>
            <w:vAlign w:val="center"/>
          </w:tcPr>
          <w:p w14:paraId="28D6BB40" w14:textId="4BD7DC24" w:rsidR="00DD4BC9" w:rsidRPr="00972530" w:rsidRDefault="00DD4BC9" w:rsidP="00DC3089">
            <w:pPr>
              <w:rPr>
                <w:rFonts w:ascii="Calibri" w:eastAsia="Times New Roman" w:hAnsi="Calibri" w:cstheme="majorHAnsi"/>
                <w:b/>
              </w:rPr>
            </w:pPr>
            <w:r w:rsidRPr="00972530">
              <w:rPr>
                <w:rFonts w:ascii="Calibri" w:eastAsia="Times New Roman" w:hAnsi="Calibri" w:cstheme="majorHAnsi"/>
                <w:b/>
              </w:rPr>
              <w:t>Guest speaker write-up</w:t>
            </w:r>
          </w:p>
        </w:tc>
        <w:tc>
          <w:tcPr>
            <w:tcW w:w="934" w:type="pct"/>
            <w:tcBorders>
              <w:top w:val="single" w:sz="4" w:space="0" w:color="000000"/>
              <w:left w:val="single" w:sz="4" w:space="0" w:color="000000"/>
              <w:bottom w:val="single" w:sz="4" w:space="0" w:color="000000"/>
              <w:right w:val="single" w:sz="4" w:space="0" w:color="000000"/>
            </w:tcBorders>
            <w:vAlign w:val="center"/>
          </w:tcPr>
          <w:p w14:paraId="50DA5D2B" w14:textId="33253316" w:rsidR="00DD4BC9" w:rsidRPr="00972530" w:rsidRDefault="00DD4BC9" w:rsidP="00DC3089">
            <w:pPr>
              <w:jc w:val="center"/>
              <w:rPr>
                <w:rFonts w:ascii="Calibri" w:eastAsia="Times New Roman" w:hAnsi="Calibri" w:cstheme="majorHAnsi"/>
              </w:rPr>
            </w:pPr>
            <w:r w:rsidRPr="00972530">
              <w:rPr>
                <w:rFonts w:ascii="Calibri" w:eastAsia="Times New Roman" w:hAnsi="Calibri" w:cstheme="majorHAnsi"/>
              </w:rPr>
              <w:t>5</w:t>
            </w:r>
          </w:p>
        </w:tc>
        <w:tc>
          <w:tcPr>
            <w:tcW w:w="2951" w:type="pct"/>
            <w:tcBorders>
              <w:top w:val="single" w:sz="4" w:space="0" w:color="000000"/>
              <w:left w:val="single" w:sz="4" w:space="0" w:color="000000"/>
              <w:bottom w:val="single" w:sz="4" w:space="0" w:color="000000"/>
              <w:right w:val="single" w:sz="4" w:space="0" w:color="000000"/>
            </w:tcBorders>
            <w:vAlign w:val="center"/>
          </w:tcPr>
          <w:p w14:paraId="64350912" w14:textId="057A2C07" w:rsidR="00DD4BC9" w:rsidRPr="00972530" w:rsidRDefault="00972530" w:rsidP="00DC3089">
            <w:pPr>
              <w:rPr>
                <w:rFonts w:ascii="Calibri" w:hAnsi="Calibri" w:cstheme="majorHAnsi"/>
                <w:sz w:val="21"/>
              </w:rPr>
            </w:pPr>
            <w:r w:rsidRPr="00972530">
              <w:rPr>
                <w:rFonts w:ascii="Calibri" w:hAnsi="Calibri" w:cstheme="majorHAnsi"/>
                <w:sz w:val="21"/>
              </w:rPr>
              <w:t>Summarize and evaluate</w:t>
            </w:r>
            <w:r w:rsidR="008F2EF3" w:rsidRPr="00972530">
              <w:rPr>
                <w:rFonts w:ascii="Calibri" w:hAnsi="Calibri" w:cstheme="majorHAnsi"/>
                <w:sz w:val="21"/>
              </w:rPr>
              <w:t xml:space="preserve"> the key themes presented by our guest speaker</w:t>
            </w:r>
            <w:r w:rsidRPr="00972530">
              <w:rPr>
                <w:rFonts w:ascii="Calibri" w:hAnsi="Calibri" w:cstheme="majorHAnsi"/>
                <w:sz w:val="21"/>
              </w:rPr>
              <w:t>. No longer than 500 words.</w:t>
            </w:r>
          </w:p>
        </w:tc>
      </w:tr>
      <w:tr w:rsidR="00972530" w:rsidRPr="00972530" w14:paraId="2C4B4336" w14:textId="77777777" w:rsidTr="00972530">
        <w:trPr>
          <w:trHeight w:val="266"/>
        </w:trPr>
        <w:tc>
          <w:tcPr>
            <w:tcW w:w="1115" w:type="pct"/>
            <w:tcBorders>
              <w:top w:val="single" w:sz="4" w:space="0" w:color="000000"/>
              <w:left w:val="single" w:sz="4" w:space="0" w:color="000000"/>
              <w:bottom w:val="single" w:sz="4" w:space="0" w:color="000000"/>
              <w:right w:val="single" w:sz="4" w:space="0" w:color="000000"/>
            </w:tcBorders>
            <w:vAlign w:val="center"/>
          </w:tcPr>
          <w:p w14:paraId="30E7B68F" w14:textId="77777777" w:rsidR="0068592B" w:rsidRPr="00972530" w:rsidRDefault="0068592B" w:rsidP="00DC3089">
            <w:pPr>
              <w:rPr>
                <w:rFonts w:ascii="Calibri" w:hAnsi="Calibri" w:cstheme="majorHAnsi"/>
                <w:b/>
              </w:rPr>
            </w:pPr>
            <w:r w:rsidRPr="00972530">
              <w:rPr>
                <w:rFonts w:ascii="Calibri" w:eastAsia="Times New Roman" w:hAnsi="Calibri" w:cstheme="majorHAnsi"/>
                <w:b/>
              </w:rPr>
              <w:t>Final project</w:t>
            </w:r>
          </w:p>
        </w:tc>
        <w:tc>
          <w:tcPr>
            <w:tcW w:w="934" w:type="pct"/>
            <w:tcBorders>
              <w:top w:val="single" w:sz="4" w:space="0" w:color="000000"/>
              <w:left w:val="single" w:sz="4" w:space="0" w:color="000000"/>
              <w:bottom w:val="single" w:sz="4" w:space="0" w:color="000000"/>
              <w:right w:val="single" w:sz="4" w:space="0" w:color="000000"/>
            </w:tcBorders>
            <w:vAlign w:val="center"/>
          </w:tcPr>
          <w:p w14:paraId="445363EA" w14:textId="11C39516" w:rsidR="0068592B" w:rsidRPr="00972530" w:rsidRDefault="006E5125" w:rsidP="00DC3089">
            <w:pPr>
              <w:jc w:val="center"/>
              <w:rPr>
                <w:rFonts w:ascii="Calibri" w:hAnsi="Calibri" w:cstheme="majorHAnsi"/>
                <w:b/>
              </w:rPr>
            </w:pPr>
            <w:r w:rsidRPr="00972530">
              <w:rPr>
                <w:rFonts w:ascii="Calibri" w:eastAsia="Times New Roman" w:hAnsi="Calibri" w:cstheme="majorHAnsi"/>
              </w:rPr>
              <w:t>20</w:t>
            </w:r>
          </w:p>
        </w:tc>
        <w:tc>
          <w:tcPr>
            <w:tcW w:w="2951" w:type="pct"/>
            <w:tcBorders>
              <w:top w:val="single" w:sz="4" w:space="0" w:color="000000"/>
              <w:left w:val="single" w:sz="4" w:space="0" w:color="000000"/>
              <w:bottom w:val="single" w:sz="4" w:space="0" w:color="000000"/>
              <w:right w:val="single" w:sz="4" w:space="0" w:color="000000"/>
            </w:tcBorders>
            <w:vAlign w:val="center"/>
          </w:tcPr>
          <w:p w14:paraId="4E2CEB4A" w14:textId="77777777" w:rsidR="0068592B" w:rsidRPr="00972530" w:rsidRDefault="0068592B" w:rsidP="00DC3089">
            <w:pPr>
              <w:rPr>
                <w:rFonts w:ascii="Calibri" w:hAnsi="Calibri" w:cstheme="majorHAnsi"/>
                <w:sz w:val="21"/>
              </w:rPr>
            </w:pPr>
            <w:r w:rsidRPr="00972530">
              <w:rPr>
                <w:rFonts w:ascii="Calibri" w:hAnsi="Calibri" w:cstheme="majorHAnsi"/>
                <w:sz w:val="21"/>
              </w:rPr>
              <w:t>In-class presentation, with slides</w:t>
            </w:r>
          </w:p>
        </w:tc>
      </w:tr>
      <w:tr w:rsidR="00972530" w:rsidRPr="00972530" w14:paraId="6F97551C" w14:textId="77777777" w:rsidTr="00972530">
        <w:trPr>
          <w:trHeight w:val="266"/>
        </w:trPr>
        <w:tc>
          <w:tcPr>
            <w:tcW w:w="1115" w:type="pct"/>
            <w:tcBorders>
              <w:top w:val="single" w:sz="4" w:space="0" w:color="000000"/>
              <w:left w:val="single" w:sz="4" w:space="0" w:color="000000"/>
              <w:bottom w:val="single" w:sz="4" w:space="0" w:color="000000"/>
              <w:right w:val="single" w:sz="4" w:space="0" w:color="000000"/>
            </w:tcBorders>
            <w:vAlign w:val="center"/>
          </w:tcPr>
          <w:p w14:paraId="5E5E337A" w14:textId="77777777" w:rsidR="0068592B" w:rsidRPr="00972530" w:rsidRDefault="0068592B" w:rsidP="00DC3089">
            <w:pPr>
              <w:rPr>
                <w:rFonts w:ascii="Calibri" w:hAnsi="Calibri" w:cstheme="majorHAnsi"/>
                <w:b/>
              </w:rPr>
            </w:pPr>
            <w:r w:rsidRPr="00972530">
              <w:rPr>
                <w:rFonts w:ascii="Calibri" w:hAnsi="Calibri" w:cstheme="majorHAnsi"/>
                <w:b/>
              </w:rPr>
              <w:t xml:space="preserve">TOTAL </w:t>
            </w:r>
          </w:p>
        </w:tc>
        <w:tc>
          <w:tcPr>
            <w:tcW w:w="934" w:type="pct"/>
            <w:tcBorders>
              <w:top w:val="single" w:sz="4" w:space="0" w:color="000000"/>
              <w:left w:val="single" w:sz="4" w:space="0" w:color="000000"/>
              <w:bottom w:val="single" w:sz="4" w:space="0" w:color="000000"/>
              <w:right w:val="single" w:sz="4" w:space="0" w:color="000000"/>
            </w:tcBorders>
            <w:vAlign w:val="center"/>
          </w:tcPr>
          <w:p w14:paraId="5EE9A663" w14:textId="77777777" w:rsidR="0068592B" w:rsidRPr="00972530" w:rsidRDefault="0068592B" w:rsidP="00DC3089">
            <w:pPr>
              <w:jc w:val="center"/>
              <w:rPr>
                <w:rFonts w:ascii="Calibri" w:hAnsi="Calibri" w:cstheme="majorHAnsi"/>
                <w:b/>
              </w:rPr>
            </w:pPr>
            <w:r w:rsidRPr="00972530">
              <w:rPr>
                <w:rFonts w:ascii="Calibri" w:hAnsi="Calibri" w:cstheme="majorHAnsi"/>
                <w:b/>
              </w:rPr>
              <w:t>100</w:t>
            </w:r>
          </w:p>
        </w:tc>
        <w:tc>
          <w:tcPr>
            <w:tcW w:w="2951" w:type="pct"/>
            <w:tcBorders>
              <w:top w:val="single" w:sz="4" w:space="0" w:color="000000"/>
              <w:left w:val="single" w:sz="4" w:space="0" w:color="000000"/>
              <w:bottom w:val="single" w:sz="4" w:space="0" w:color="000000"/>
              <w:right w:val="single" w:sz="4" w:space="0" w:color="000000"/>
            </w:tcBorders>
            <w:vAlign w:val="center"/>
          </w:tcPr>
          <w:p w14:paraId="44A1005A" w14:textId="77777777" w:rsidR="0068592B" w:rsidRPr="00972530" w:rsidRDefault="0068592B" w:rsidP="00DC3089">
            <w:pPr>
              <w:rPr>
                <w:rFonts w:ascii="Calibri" w:hAnsi="Calibri" w:cstheme="majorHAnsi"/>
                <w:b/>
                <w:sz w:val="21"/>
              </w:rPr>
            </w:pPr>
          </w:p>
        </w:tc>
      </w:tr>
    </w:tbl>
    <w:p w14:paraId="3C87C798" w14:textId="77777777" w:rsidR="0068592B" w:rsidRPr="00972530" w:rsidRDefault="0068592B" w:rsidP="0068592B">
      <w:pPr>
        <w:rPr>
          <w:rFonts w:ascii="Calibri" w:hAnsi="Calibri" w:cstheme="majorHAnsi"/>
          <w:sz w:val="22"/>
          <w:szCs w:val="22"/>
        </w:rPr>
      </w:pPr>
    </w:p>
    <w:p w14:paraId="4000E04B" w14:textId="77777777" w:rsidR="0068592B" w:rsidRPr="00972530" w:rsidRDefault="0068592B" w:rsidP="0068592B">
      <w:pPr>
        <w:rPr>
          <w:rFonts w:ascii="Calibri" w:hAnsi="Calibri" w:cstheme="majorHAnsi"/>
          <w:sz w:val="22"/>
          <w:szCs w:val="22"/>
        </w:rPr>
      </w:pPr>
      <w:r w:rsidRPr="00972530">
        <w:rPr>
          <w:rFonts w:ascii="Calibri" w:hAnsi="Calibri" w:cstheme="majorHAnsi"/>
          <w:sz w:val="22"/>
          <w:szCs w:val="22"/>
        </w:rPr>
        <w:t xml:space="preserve">Based on the current UNC grading scales, the following grades and corresponding numeric ranges are applicable for Graduate Students: </w:t>
      </w:r>
    </w:p>
    <w:p w14:paraId="7CA9816C" w14:textId="77777777" w:rsidR="0068592B" w:rsidRPr="00972530" w:rsidRDefault="0068592B" w:rsidP="0068592B">
      <w:pPr>
        <w:rPr>
          <w:rFonts w:ascii="Calibri" w:hAnsi="Calibri" w:cstheme="majorHAnsi"/>
          <w:sz w:val="22"/>
          <w:szCs w:val="22"/>
        </w:rPr>
      </w:pPr>
    </w:p>
    <w:tbl>
      <w:tblPr>
        <w:tblStyle w:val="TableGrid"/>
        <w:tblW w:w="0" w:type="auto"/>
        <w:tblInd w:w="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26" w:type="dxa"/>
          <w:right w:w="39" w:type="dxa"/>
        </w:tblCellMar>
        <w:tblLook w:val="04A0" w:firstRow="1" w:lastRow="0" w:firstColumn="1" w:lastColumn="0" w:noHBand="0" w:noVBand="1"/>
      </w:tblPr>
      <w:tblGrid>
        <w:gridCol w:w="1098"/>
        <w:gridCol w:w="1081"/>
      </w:tblGrid>
      <w:tr w:rsidR="00972530" w:rsidRPr="00972530" w14:paraId="20CAFB04" w14:textId="77777777" w:rsidTr="00DC3089">
        <w:trPr>
          <w:trHeight w:val="270"/>
        </w:trPr>
        <w:tc>
          <w:tcPr>
            <w:tcW w:w="0" w:type="auto"/>
            <w:shd w:val="clear" w:color="auto" w:fill="D5DCE4" w:themeFill="text2" w:themeFillTint="33"/>
            <w:vAlign w:val="center"/>
          </w:tcPr>
          <w:p w14:paraId="0DD706D2" w14:textId="77777777" w:rsidR="0068592B" w:rsidRPr="00972530" w:rsidRDefault="0068592B" w:rsidP="00DC3089">
            <w:pPr>
              <w:jc w:val="center"/>
              <w:rPr>
                <w:rFonts w:ascii="Calibri" w:hAnsi="Calibri" w:cstheme="majorHAnsi"/>
              </w:rPr>
            </w:pPr>
            <w:r w:rsidRPr="00972530">
              <w:rPr>
                <w:rFonts w:ascii="Calibri" w:hAnsi="Calibri" w:cstheme="majorHAnsi"/>
              </w:rPr>
              <w:t>Grad Grade</w:t>
            </w:r>
          </w:p>
        </w:tc>
        <w:tc>
          <w:tcPr>
            <w:tcW w:w="0" w:type="auto"/>
            <w:shd w:val="clear" w:color="auto" w:fill="D5DCE4" w:themeFill="text2" w:themeFillTint="33"/>
            <w:vAlign w:val="center"/>
          </w:tcPr>
          <w:p w14:paraId="0D2D6010" w14:textId="77777777" w:rsidR="0068592B" w:rsidRPr="00972530" w:rsidRDefault="0068592B" w:rsidP="00DC3089">
            <w:pPr>
              <w:jc w:val="center"/>
              <w:rPr>
                <w:rFonts w:ascii="Calibri" w:hAnsi="Calibri" w:cstheme="majorHAnsi"/>
              </w:rPr>
            </w:pPr>
            <w:r w:rsidRPr="00972530">
              <w:rPr>
                <w:rFonts w:ascii="Calibri" w:hAnsi="Calibri" w:cstheme="majorHAnsi"/>
              </w:rPr>
              <w:t>Range</w:t>
            </w:r>
          </w:p>
        </w:tc>
      </w:tr>
      <w:tr w:rsidR="00972530" w:rsidRPr="00972530" w14:paraId="48BF1EB5" w14:textId="77777777" w:rsidTr="00DC3089">
        <w:trPr>
          <w:trHeight w:val="264"/>
        </w:trPr>
        <w:tc>
          <w:tcPr>
            <w:tcW w:w="0" w:type="auto"/>
            <w:vAlign w:val="center"/>
          </w:tcPr>
          <w:p w14:paraId="260C7A95" w14:textId="77777777" w:rsidR="0068592B" w:rsidRPr="00972530" w:rsidRDefault="0068592B" w:rsidP="00DC3089">
            <w:pPr>
              <w:jc w:val="center"/>
              <w:rPr>
                <w:rFonts w:ascii="Calibri" w:hAnsi="Calibri" w:cstheme="majorHAnsi"/>
                <w:sz w:val="21"/>
              </w:rPr>
            </w:pPr>
            <w:r w:rsidRPr="00972530">
              <w:rPr>
                <w:rFonts w:ascii="Calibri" w:hAnsi="Calibri" w:cstheme="majorHAnsi"/>
                <w:sz w:val="21"/>
              </w:rPr>
              <w:t>H</w:t>
            </w:r>
          </w:p>
        </w:tc>
        <w:tc>
          <w:tcPr>
            <w:tcW w:w="0" w:type="auto"/>
            <w:vAlign w:val="center"/>
          </w:tcPr>
          <w:p w14:paraId="47C76D76" w14:textId="77777777" w:rsidR="0068592B" w:rsidRPr="00972530" w:rsidRDefault="0068592B" w:rsidP="00DC3089">
            <w:pPr>
              <w:jc w:val="right"/>
              <w:rPr>
                <w:rFonts w:ascii="Calibri" w:hAnsi="Calibri" w:cstheme="majorHAnsi"/>
                <w:sz w:val="21"/>
              </w:rPr>
            </w:pPr>
            <w:r w:rsidRPr="00972530">
              <w:rPr>
                <w:rFonts w:ascii="Calibri" w:hAnsi="Calibri" w:cstheme="majorHAnsi"/>
                <w:sz w:val="21"/>
              </w:rPr>
              <w:t xml:space="preserve">90-100 </w:t>
            </w:r>
          </w:p>
        </w:tc>
      </w:tr>
      <w:tr w:rsidR="00972530" w:rsidRPr="00972530" w14:paraId="5480C406" w14:textId="77777777" w:rsidTr="00DC3089">
        <w:trPr>
          <w:trHeight w:val="264"/>
        </w:trPr>
        <w:tc>
          <w:tcPr>
            <w:tcW w:w="0" w:type="auto"/>
            <w:vAlign w:val="center"/>
          </w:tcPr>
          <w:p w14:paraId="6709F399" w14:textId="77777777" w:rsidR="0068592B" w:rsidRPr="00972530" w:rsidRDefault="0068592B" w:rsidP="00DC3089">
            <w:pPr>
              <w:jc w:val="center"/>
              <w:rPr>
                <w:rFonts w:ascii="Calibri" w:hAnsi="Calibri" w:cstheme="majorHAnsi"/>
                <w:sz w:val="21"/>
              </w:rPr>
            </w:pPr>
            <w:r w:rsidRPr="00972530">
              <w:rPr>
                <w:rFonts w:ascii="Calibri" w:hAnsi="Calibri" w:cstheme="majorHAnsi"/>
                <w:sz w:val="21"/>
              </w:rPr>
              <w:t>P</w:t>
            </w:r>
          </w:p>
        </w:tc>
        <w:tc>
          <w:tcPr>
            <w:tcW w:w="0" w:type="auto"/>
            <w:vAlign w:val="center"/>
          </w:tcPr>
          <w:p w14:paraId="03D3195D" w14:textId="77777777" w:rsidR="0068592B" w:rsidRPr="00972530" w:rsidRDefault="0068592B" w:rsidP="00DC3089">
            <w:pPr>
              <w:jc w:val="right"/>
              <w:rPr>
                <w:rFonts w:ascii="Calibri" w:hAnsi="Calibri" w:cstheme="majorHAnsi"/>
                <w:sz w:val="21"/>
              </w:rPr>
            </w:pPr>
            <w:r w:rsidRPr="00972530">
              <w:rPr>
                <w:rFonts w:ascii="Calibri" w:hAnsi="Calibri" w:cstheme="majorHAnsi"/>
                <w:sz w:val="21"/>
              </w:rPr>
              <w:t xml:space="preserve">80-89 </w:t>
            </w:r>
          </w:p>
        </w:tc>
      </w:tr>
      <w:tr w:rsidR="00972530" w:rsidRPr="00972530" w14:paraId="15AB5CE5" w14:textId="77777777" w:rsidTr="00DC3089">
        <w:trPr>
          <w:trHeight w:val="264"/>
        </w:trPr>
        <w:tc>
          <w:tcPr>
            <w:tcW w:w="0" w:type="auto"/>
            <w:vAlign w:val="center"/>
          </w:tcPr>
          <w:p w14:paraId="6AECFFB5" w14:textId="77777777" w:rsidR="0068592B" w:rsidRPr="00972530" w:rsidRDefault="0068592B" w:rsidP="00DC3089">
            <w:pPr>
              <w:jc w:val="center"/>
              <w:rPr>
                <w:rFonts w:ascii="Calibri" w:hAnsi="Calibri" w:cstheme="majorHAnsi"/>
                <w:sz w:val="21"/>
              </w:rPr>
            </w:pPr>
            <w:r w:rsidRPr="00972530">
              <w:rPr>
                <w:rFonts w:ascii="Calibri" w:hAnsi="Calibri" w:cstheme="majorHAnsi"/>
                <w:sz w:val="21"/>
              </w:rPr>
              <w:t>L</w:t>
            </w:r>
          </w:p>
        </w:tc>
        <w:tc>
          <w:tcPr>
            <w:tcW w:w="0" w:type="auto"/>
            <w:vAlign w:val="center"/>
          </w:tcPr>
          <w:p w14:paraId="211AA151" w14:textId="77777777" w:rsidR="0068592B" w:rsidRPr="00972530" w:rsidRDefault="0068592B" w:rsidP="00DC3089">
            <w:pPr>
              <w:jc w:val="right"/>
              <w:rPr>
                <w:rFonts w:ascii="Calibri" w:hAnsi="Calibri" w:cstheme="majorHAnsi"/>
                <w:sz w:val="21"/>
              </w:rPr>
            </w:pPr>
            <w:r w:rsidRPr="00972530">
              <w:rPr>
                <w:rFonts w:ascii="Calibri" w:hAnsi="Calibri" w:cstheme="majorHAnsi"/>
                <w:sz w:val="21"/>
              </w:rPr>
              <w:t xml:space="preserve">70-79 </w:t>
            </w:r>
          </w:p>
        </w:tc>
      </w:tr>
      <w:tr w:rsidR="00972530" w:rsidRPr="00972530" w14:paraId="233CEF72" w14:textId="77777777" w:rsidTr="00DC3089">
        <w:trPr>
          <w:trHeight w:val="259"/>
        </w:trPr>
        <w:tc>
          <w:tcPr>
            <w:tcW w:w="0" w:type="auto"/>
            <w:vAlign w:val="center"/>
          </w:tcPr>
          <w:p w14:paraId="6A178712" w14:textId="77777777" w:rsidR="0068592B" w:rsidRPr="00972530" w:rsidRDefault="0068592B" w:rsidP="00DC3089">
            <w:pPr>
              <w:jc w:val="center"/>
              <w:rPr>
                <w:rFonts w:ascii="Calibri" w:hAnsi="Calibri" w:cstheme="majorHAnsi"/>
                <w:sz w:val="21"/>
              </w:rPr>
            </w:pPr>
            <w:r w:rsidRPr="00972530">
              <w:rPr>
                <w:rFonts w:ascii="Calibri" w:hAnsi="Calibri" w:cstheme="majorHAnsi"/>
                <w:sz w:val="21"/>
              </w:rPr>
              <w:t>F</w:t>
            </w:r>
          </w:p>
        </w:tc>
        <w:tc>
          <w:tcPr>
            <w:tcW w:w="0" w:type="auto"/>
            <w:vAlign w:val="center"/>
          </w:tcPr>
          <w:p w14:paraId="23A59B20" w14:textId="77777777" w:rsidR="0068592B" w:rsidRPr="00972530" w:rsidRDefault="0068592B" w:rsidP="00DC3089">
            <w:pPr>
              <w:jc w:val="right"/>
              <w:rPr>
                <w:rFonts w:ascii="Calibri" w:hAnsi="Calibri" w:cstheme="majorHAnsi"/>
                <w:sz w:val="21"/>
              </w:rPr>
            </w:pPr>
            <w:r w:rsidRPr="00972530">
              <w:rPr>
                <w:rFonts w:ascii="Calibri" w:hAnsi="Calibri" w:cstheme="majorHAnsi"/>
                <w:sz w:val="21"/>
              </w:rPr>
              <w:t xml:space="preserve">69 or below </w:t>
            </w:r>
          </w:p>
        </w:tc>
      </w:tr>
    </w:tbl>
    <w:p w14:paraId="1BDC54BC" w14:textId="77777777" w:rsidR="00DA276D" w:rsidRPr="00972530" w:rsidRDefault="00DA276D" w:rsidP="0068592B">
      <w:pPr>
        <w:rPr>
          <w:rFonts w:ascii="Calibri" w:eastAsia="Calibri" w:hAnsi="Calibri" w:cstheme="majorHAnsi"/>
          <w:sz w:val="22"/>
          <w:szCs w:val="22"/>
        </w:rPr>
      </w:pPr>
    </w:p>
    <w:p w14:paraId="6EAB7959" w14:textId="77777777" w:rsidR="00DA276D" w:rsidRPr="00972530" w:rsidRDefault="00DA276D" w:rsidP="0068592B">
      <w:pPr>
        <w:rPr>
          <w:rFonts w:ascii="Calibri" w:eastAsia="Calibri" w:hAnsi="Calibri" w:cstheme="majorHAnsi"/>
          <w:b/>
          <w:szCs w:val="22"/>
        </w:rPr>
      </w:pPr>
      <w:r w:rsidRPr="00972530">
        <w:rPr>
          <w:rFonts w:ascii="Calibri" w:eastAsia="Calibri" w:hAnsi="Calibri" w:cstheme="majorHAnsi"/>
          <w:b/>
          <w:szCs w:val="22"/>
        </w:rPr>
        <w:t>Other</w:t>
      </w:r>
    </w:p>
    <w:p w14:paraId="210031FF" w14:textId="77777777" w:rsidR="00DA276D" w:rsidRPr="00972530" w:rsidRDefault="00DA276D" w:rsidP="0068592B">
      <w:pPr>
        <w:rPr>
          <w:rFonts w:ascii="Calibri" w:eastAsia="Calibri" w:hAnsi="Calibri" w:cstheme="majorHAnsi"/>
          <w:sz w:val="22"/>
          <w:szCs w:val="22"/>
        </w:rPr>
      </w:pPr>
    </w:p>
    <w:p w14:paraId="0192F970" w14:textId="77777777" w:rsidR="00A765D9" w:rsidRPr="00972530" w:rsidRDefault="00DA276D" w:rsidP="00290AEB">
      <w:pPr>
        <w:pStyle w:val="ListParagraph"/>
        <w:numPr>
          <w:ilvl w:val="0"/>
          <w:numId w:val="4"/>
        </w:numPr>
        <w:rPr>
          <w:rFonts w:ascii="Calibri" w:eastAsia="Calibri" w:hAnsi="Calibri" w:cstheme="majorHAnsi"/>
          <w:sz w:val="22"/>
          <w:szCs w:val="22"/>
        </w:rPr>
      </w:pPr>
      <w:r w:rsidRPr="00972530">
        <w:rPr>
          <w:rFonts w:ascii="Calibri" w:eastAsia="Calibri" w:hAnsi="Calibri" w:cstheme="majorHAnsi"/>
          <w:sz w:val="22"/>
          <w:szCs w:val="22"/>
        </w:rPr>
        <w:t>Recording of class sessions is not permitted without my express permission.</w:t>
      </w:r>
    </w:p>
    <w:p w14:paraId="73BAB390" w14:textId="644CEB2A" w:rsidR="0068592B" w:rsidRPr="00972530" w:rsidRDefault="00290AEB" w:rsidP="00290AEB">
      <w:pPr>
        <w:pStyle w:val="ListParagraph"/>
        <w:numPr>
          <w:ilvl w:val="0"/>
          <w:numId w:val="4"/>
        </w:numPr>
        <w:rPr>
          <w:rFonts w:ascii="Calibri" w:eastAsia="Calibri" w:hAnsi="Calibri" w:cstheme="majorHAnsi"/>
          <w:sz w:val="22"/>
          <w:szCs w:val="22"/>
        </w:rPr>
      </w:pPr>
      <w:r w:rsidRPr="00972530">
        <w:rPr>
          <w:rFonts w:ascii="Calibri" w:eastAsia="Calibri" w:hAnsi="Calibri" w:cstheme="majorHAnsi"/>
          <w:sz w:val="22"/>
          <w:szCs w:val="22"/>
        </w:rPr>
        <w:t>It’s our goal to maintain and support a culture of trust and</w:t>
      </w:r>
      <w:r w:rsidR="006E3FA6" w:rsidRPr="00972530">
        <w:rPr>
          <w:rFonts w:ascii="Calibri" w:eastAsia="Calibri" w:hAnsi="Calibri" w:cstheme="majorHAnsi"/>
          <w:sz w:val="22"/>
          <w:szCs w:val="22"/>
        </w:rPr>
        <w:t xml:space="preserve"> individual and collective responsibility</w:t>
      </w:r>
      <w:r w:rsidRPr="00972530">
        <w:rPr>
          <w:rFonts w:ascii="Calibri" w:eastAsia="Calibri" w:hAnsi="Calibri" w:cstheme="majorHAnsi"/>
          <w:sz w:val="22"/>
          <w:szCs w:val="22"/>
        </w:rPr>
        <w:t xml:space="preserve"> within this course. To that end, a</w:t>
      </w:r>
      <w:r w:rsidR="00A765D9" w:rsidRPr="00972530">
        <w:rPr>
          <w:rFonts w:ascii="Calibri" w:eastAsia="Calibri" w:hAnsi="Calibri" w:cstheme="majorHAnsi"/>
          <w:sz w:val="22"/>
          <w:szCs w:val="22"/>
        </w:rPr>
        <w:t xml:space="preserve">ll students are expected to </w:t>
      </w:r>
      <w:r w:rsidR="008B27D9" w:rsidRPr="00972530">
        <w:rPr>
          <w:rFonts w:ascii="Calibri" w:eastAsia="Calibri" w:hAnsi="Calibri" w:cstheme="majorHAnsi"/>
          <w:sz w:val="22"/>
          <w:szCs w:val="22"/>
        </w:rPr>
        <w:t>comply with the tenets of the UNC Honor System</w:t>
      </w:r>
      <w:r w:rsidR="006E3FA6" w:rsidRPr="00972530">
        <w:rPr>
          <w:rFonts w:ascii="Calibri" w:eastAsia="Calibri" w:hAnsi="Calibri" w:cstheme="majorHAnsi"/>
          <w:sz w:val="22"/>
          <w:szCs w:val="22"/>
        </w:rPr>
        <w:t xml:space="preserve">. If you're not sure if a specific behavior complies with the Honor Code, it is your responsibility to discuss that with me </w:t>
      </w:r>
      <w:r w:rsidR="006E3FA6" w:rsidRPr="00972530">
        <w:rPr>
          <w:rFonts w:ascii="Calibri" w:eastAsia="Calibri" w:hAnsi="Calibri" w:cstheme="majorHAnsi"/>
          <w:sz w:val="22"/>
          <w:szCs w:val="22"/>
          <w:u w:val="single"/>
        </w:rPr>
        <w:t>before</w:t>
      </w:r>
      <w:r w:rsidR="006E3FA6" w:rsidRPr="00972530">
        <w:rPr>
          <w:rFonts w:ascii="Calibri" w:eastAsia="Calibri" w:hAnsi="Calibri" w:cstheme="majorHAnsi"/>
          <w:sz w:val="22"/>
          <w:szCs w:val="22"/>
        </w:rPr>
        <w:t xml:space="preserve"> the behavior occurs.</w:t>
      </w:r>
      <w:r w:rsidR="0068592B" w:rsidRPr="00972530">
        <w:rPr>
          <w:rFonts w:ascii="Calibri" w:eastAsia="Calibri" w:hAnsi="Calibri" w:cstheme="majorHAnsi"/>
          <w:sz w:val="22"/>
          <w:szCs w:val="22"/>
        </w:rPr>
        <w:br w:type="page"/>
      </w:r>
    </w:p>
    <w:p w14:paraId="5A76FC7D" w14:textId="77777777" w:rsidR="0068592B" w:rsidRPr="00C560DF" w:rsidRDefault="0068592B" w:rsidP="0068592B">
      <w:pPr>
        <w:rPr>
          <w:rFonts w:ascii="Calibri" w:eastAsia="Calibri" w:hAnsi="Calibri" w:cstheme="majorHAnsi"/>
          <w:color w:val="ED7D31" w:themeColor="accent2"/>
        </w:rPr>
      </w:pPr>
    </w:p>
    <w:p w14:paraId="21C126DF" w14:textId="77777777" w:rsidR="0068592B" w:rsidRPr="00972530" w:rsidRDefault="0068592B" w:rsidP="0068592B">
      <w:pPr>
        <w:rPr>
          <w:rFonts w:ascii="Calibri" w:hAnsi="Calibri" w:cs="Tahoma"/>
          <w:b/>
        </w:rPr>
      </w:pPr>
      <w:r w:rsidRPr="00972530">
        <w:rPr>
          <w:rFonts w:ascii="Calibri" w:eastAsia="Calibri" w:hAnsi="Calibri" w:cstheme="majorHAnsi"/>
        </w:rPr>
        <w:t xml:space="preserve"> </w:t>
      </w:r>
      <w:r w:rsidRPr="00972530">
        <w:rPr>
          <w:rFonts w:ascii="Calibri" w:hAnsi="Calibri" w:cs="Tahoma"/>
          <w:b/>
        </w:rPr>
        <w:t>Course Schedule</w:t>
      </w:r>
    </w:p>
    <w:p w14:paraId="09FCFC3A" w14:textId="77777777" w:rsidR="0068592B" w:rsidRPr="00972530" w:rsidRDefault="0068592B" w:rsidP="0068592B">
      <w:pPr>
        <w:rPr>
          <w:rFonts w:ascii="Calibri" w:hAnsi="Calibri" w:cs="Tahoma"/>
          <w:b/>
        </w:rPr>
      </w:pPr>
    </w:p>
    <w:tbl>
      <w:tblPr>
        <w:tblStyle w:val="TableGrid0"/>
        <w:tblW w:w="8797" w:type="dxa"/>
        <w:tblInd w:w="108" w:type="dxa"/>
        <w:tblLayout w:type="fixed"/>
        <w:tblLook w:val="04A0" w:firstRow="1" w:lastRow="0" w:firstColumn="1" w:lastColumn="0" w:noHBand="0" w:noVBand="1"/>
      </w:tblPr>
      <w:tblGrid>
        <w:gridCol w:w="1057"/>
        <w:gridCol w:w="4230"/>
        <w:gridCol w:w="3510"/>
      </w:tblGrid>
      <w:tr w:rsidR="00972530" w:rsidRPr="00972530" w14:paraId="0108573E" w14:textId="77777777" w:rsidTr="00DC3089">
        <w:tc>
          <w:tcPr>
            <w:tcW w:w="1057" w:type="dxa"/>
          </w:tcPr>
          <w:p w14:paraId="4964EDEC" w14:textId="77777777" w:rsidR="0068592B" w:rsidRPr="00972530" w:rsidRDefault="0068592B" w:rsidP="00DC3089">
            <w:pPr>
              <w:jc w:val="center"/>
              <w:rPr>
                <w:rFonts w:ascii="Calibri" w:hAnsi="Calibri" w:cs="Tahoma"/>
                <w:b/>
              </w:rPr>
            </w:pPr>
            <w:r w:rsidRPr="00972530">
              <w:rPr>
                <w:rFonts w:ascii="Calibri" w:hAnsi="Calibri" w:cs="Tahoma"/>
                <w:b/>
              </w:rPr>
              <w:t>Dates</w:t>
            </w:r>
          </w:p>
        </w:tc>
        <w:tc>
          <w:tcPr>
            <w:tcW w:w="4230" w:type="dxa"/>
          </w:tcPr>
          <w:p w14:paraId="4008610F" w14:textId="77777777" w:rsidR="0068592B" w:rsidRPr="00972530" w:rsidRDefault="0068592B" w:rsidP="00DC3089">
            <w:pPr>
              <w:jc w:val="center"/>
              <w:rPr>
                <w:rFonts w:ascii="Calibri" w:hAnsi="Calibri" w:cs="Tahoma"/>
                <w:b/>
              </w:rPr>
            </w:pPr>
            <w:r w:rsidRPr="00972530">
              <w:rPr>
                <w:rFonts w:ascii="Calibri" w:hAnsi="Calibri" w:cs="Tahoma"/>
                <w:b/>
              </w:rPr>
              <w:t>Topic</w:t>
            </w:r>
          </w:p>
        </w:tc>
        <w:tc>
          <w:tcPr>
            <w:tcW w:w="3510" w:type="dxa"/>
          </w:tcPr>
          <w:p w14:paraId="1C804CA0" w14:textId="77777777" w:rsidR="0068592B" w:rsidRPr="00972530" w:rsidRDefault="0068592B" w:rsidP="00DC3089">
            <w:pPr>
              <w:jc w:val="center"/>
              <w:rPr>
                <w:rFonts w:ascii="Calibri" w:hAnsi="Calibri" w:cs="Tahoma"/>
                <w:b/>
              </w:rPr>
            </w:pPr>
            <w:r w:rsidRPr="00972530">
              <w:rPr>
                <w:rFonts w:ascii="Calibri" w:hAnsi="Calibri" w:cs="Tahoma"/>
                <w:b/>
              </w:rPr>
              <w:t>Reading / Assignment due</w:t>
            </w:r>
          </w:p>
        </w:tc>
      </w:tr>
      <w:tr w:rsidR="00C97BA3" w:rsidRPr="00C97BA3" w14:paraId="760644CB" w14:textId="77777777" w:rsidTr="00DC3089">
        <w:trPr>
          <w:trHeight w:val="296"/>
        </w:trPr>
        <w:tc>
          <w:tcPr>
            <w:tcW w:w="1057" w:type="dxa"/>
          </w:tcPr>
          <w:p w14:paraId="38079315" w14:textId="13393B6D" w:rsidR="0068592B" w:rsidRPr="00C97BA3" w:rsidRDefault="009827A8" w:rsidP="00DC3089">
            <w:pPr>
              <w:jc w:val="center"/>
              <w:rPr>
                <w:rFonts w:ascii="Calibri" w:hAnsi="Calibri"/>
                <w:b/>
                <w:bCs/>
              </w:rPr>
            </w:pPr>
            <w:r w:rsidRPr="00C97BA3">
              <w:rPr>
                <w:rFonts w:ascii="Calibri" w:hAnsi="Calibri"/>
                <w:b/>
                <w:bCs/>
              </w:rPr>
              <w:t>Jan 13</w:t>
            </w:r>
          </w:p>
        </w:tc>
        <w:tc>
          <w:tcPr>
            <w:tcW w:w="4230" w:type="dxa"/>
          </w:tcPr>
          <w:p w14:paraId="6E8B7A32" w14:textId="77777777" w:rsidR="00252781" w:rsidRPr="00C97BA3" w:rsidRDefault="00247E9D" w:rsidP="00DC3089">
            <w:pPr>
              <w:rPr>
                <w:rFonts w:ascii="Calibri" w:hAnsi="Calibri"/>
              </w:rPr>
            </w:pPr>
            <w:r w:rsidRPr="00C97BA3">
              <w:rPr>
                <w:rFonts w:ascii="Calibri" w:hAnsi="Calibri"/>
              </w:rPr>
              <w:t>Introduction to</w:t>
            </w:r>
            <w:r w:rsidR="001A6D41" w:rsidRPr="00C97BA3">
              <w:rPr>
                <w:rFonts w:ascii="Calibri" w:hAnsi="Calibri"/>
              </w:rPr>
              <w:t xml:space="preserve"> course, </w:t>
            </w:r>
          </w:p>
          <w:p w14:paraId="15A250E5" w14:textId="77DBC486" w:rsidR="0068592B" w:rsidRPr="00C97BA3" w:rsidRDefault="00252781" w:rsidP="00DC3089">
            <w:pPr>
              <w:rPr>
                <w:rFonts w:ascii="Calibri" w:hAnsi="Calibri"/>
              </w:rPr>
            </w:pPr>
            <w:r w:rsidRPr="00C97BA3">
              <w:rPr>
                <w:rFonts w:ascii="Calibri" w:hAnsi="Calibri"/>
              </w:rPr>
              <w:t>The World of Innovative</w:t>
            </w:r>
            <w:r w:rsidR="00247E9D" w:rsidRPr="00C97BA3">
              <w:rPr>
                <w:rFonts w:ascii="Calibri" w:hAnsi="Calibri"/>
              </w:rPr>
              <w:t xml:space="preserve"> Management</w:t>
            </w:r>
          </w:p>
        </w:tc>
        <w:tc>
          <w:tcPr>
            <w:tcW w:w="3510" w:type="dxa"/>
          </w:tcPr>
          <w:p w14:paraId="0F060BFB" w14:textId="77777777" w:rsidR="0068592B" w:rsidRPr="00C97BA3" w:rsidRDefault="0068592B" w:rsidP="00DC3089">
            <w:pPr>
              <w:rPr>
                <w:rFonts w:ascii="Calibri" w:hAnsi="Calibri" w:cs="Tahoma"/>
              </w:rPr>
            </w:pPr>
            <w:r w:rsidRPr="00C97BA3">
              <w:rPr>
                <w:rFonts w:ascii="Calibri" w:hAnsi="Calibri" w:cs="Tahoma"/>
              </w:rPr>
              <w:t>Chapter 1</w:t>
            </w:r>
          </w:p>
        </w:tc>
      </w:tr>
      <w:tr w:rsidR="00C97BA3" w:rsidRPr="00C97BA3" w14:paraId="110B4FE6" w14:textId="77777777" w:rsidTr="00DC3089">
        <w:tc>
          <w:tcPr>
            <w:tcW w:w="1057" w:type="dxa"/>
          </w:tcPr>
          <w:p w14:paraId="015A790D" w14:textId="7A04E18D" w:rsidR="00681F18" w:rsidRPr="00C97BA3" w:rsidRDefault="00681F18" w:rsidP="00DC3089">
            <w:pPr>
              <w:jc w:val="center"/>
              <w:rPr>
                <w:rFonts w:ascii="Calibri" w:hAnsi="Calibri"/>
                <w:b/>
                <w:bCs/>
              </w:rPr>
            </w:pPr>
            <w:r w:rsidRPr="00C97BA3">
              <w:rPr>
                <w:rFonts w:ascii="Calibri" w:hAnsi="Calibri"/>
                <w:b/>
                <w:bCs/>
              </w:rPr>
              <w:t>Jan 20</w:t>
            </w:r>
          </w:p>
        </w:tc>
        <w:tc>
          <w:tcPr>
            <w:tcW w:w="4230" w:type="dxa"/>
          </w:tcPr>
          <w:p w14:paraId="06E2AAA3" w14:textId="4A2F8DDE" w:rsidR="00681F18" w:rsidRPr="00C97BA3" w:rsidRDefault="00681F18" w:rsidP="00DC3089">
            <w:pPr>
              <w:rPr>
                <w:rFonts w:ascii="Calibri" w:hAnsi="Calibri"/>
                <w:b/>
              </w:rPr>
            </w:pPr>
            <w:r w:rsidRPr="00C97BA3">
              <w:rPr>
                <w:rFonts w:ascii="Calibri" w:hAnsi="Calibri"/>
                <w:b/>
              </w:rPr>
              <w:t>NO CLASS</w:t>
            </w:r>
            <w:r w:rsidR="002A7FF8" w:rsidRPr="00C97BA3">
              <w:rPr>
                <w:rFonts w:ascii="Calibri" w:hAnsi="Calibri"/>
                <w:b/>
              </w:rPr>
              <w:t xml:space="preserve"> - HOLIDAY</w:t>
            </w:r>
          </w:p>
        </w:tc>
        <w:tc>
          <w:tcPr>
            <w:tcW w:w="3510" w:type="dxa"/>
          </w:tcPr>
          <w:p w14:paraId="24F5A466" w14:textId="77777777" w:rsidR="00681F18" w:rsidRPr="00C97BA3" w:rsidRDefault="000E3800" w:rsidP="00DC3089">
            <w:pPr>
              <w:rPr>
                <w:rFonts w:ascii="Calibri" w:hAnsi="Calibri" w:cs="Tahoma"/>
              </w:rPr>
            </w:pPr>
            <w:r w:rsidRPr="00C97BA3">
              <w:rPr>
                <w:rFonts w:ascii="Calibri" w:hAnsi="Calibri" w:cs="Tahoma"/>
              </w:rPr>
              <w:t xml:space="preserve">Read article: </w:t>
            </w:r>
            <w:hyperlink r:id="rId8" w:history="1">
              <w:r w:rsidRPr="00C97BA3">
                <w:rPr>
                  <w:rStyle w:val="Hyperlink"/>
                  <w:rFonts w:ascii="Calibri" w:hAnsi="Calibri" w:cs="Tahoma"/>
                  <w:color w:val="auto"/>
                </w:rPr>
                <w:t>“The Leadership Principles of Dr. Martin Luther King, Jr.”</w:t>
              </w:r>
            </w:hyperlink>
            <w:r w:rsidRPr="00C97BA3">
              <w:rPr>
                <w:rFonts w:ascii="Calibri" w:hAnsi="Calibri" w:cs="Tahoma"/>
              </w:rPr>
              <w:t xml:space="preserve"> (bit.ly/2QCVPIB)</w:t>
            </w:r>
          </w:p>
          <w:p w14:paraId="40B8EA8F" w14:textId="323E62A6" w:rsidR="000E3800" w:rsidRPr="00C97BA3" w:rsidRDefault="000E3800" w:rsidP="00D92458">
            <w:pPr>
              <w:rPr>
                <w:rFonts w:ascii="Calibri" w:hAnsi="Calibri" w:cs="Tahoma"/>
                <w:b/>
              </w:rPr>
            </w:pPr>
            <w:r w:rsidRPr="00C97BA3">
              <w:rPr>
                <w:rFonts w:ascii="Calibri" w:hAnsi="Calibri" w:cs="Tahoma"/>
                <w:b/>
              </w:rPr>
              <w:t xml:space="preserve">MLK </w:t>
            </w:r>
            <w:r w:rsidR="003B75E0" w:rsidRPr="00C97BA3">
              <w:rPr>
                <w:rFonts w:ascii="Calibri" w:hAnsi="Calibri" w:cs="Tahoma"/>
                <w:b/>
              </w:rPr>
              <w:t>l</w:t>
            </w:r>
            <w:r w:rsidR="00D92458" w:rsidRPr="00C97BA3">
              <w:rPr>
                <w:rFonts w:ascii="Calibri" w:hAnsi="Calibri" w:cs="Tahoma"/>
                <w:b/>
              </w:rPr>
              <w:t>eadership</w:t>
            </w:r>
            <w:r w:rsidR="003B75E0" w:rsidRPr="00C97BA3">
              <w:rPr>
                <w:rFonts w:ascii="Calibri" w:hAnsi="Calibri" w:cs="Tahoma"/>
                <w:b/>
              </w:rPr>
              <w:t xml:space="preserve"> r</w:t>
            </w:r>
            <w:r w:rsidR="00A43A64" w:rsidRPr="00C97BA3">
              <w:rPr>
                <w:rFonts w:ascii="Calibri" w:hAnsi="Calibri" w:cs="Tahoma"/>
                <w:b/>
              </w:rPr>
              <w:t>eview</w:t>
            </w:r>
            <w:r w:rsidRPr="00C97BA3">
              <w:rPr>
                <w:rFonts w:ascii="Calibri" w:hAnsi="Calibri" w:cs="Tahoma"/>
                <w:b/>
              </w:rPr>
              <w:t xml:space="preserve"> due</w:t>
            </w:r>
          </w:p>
        </w:tc>
      </w:tr>
      <w:tr w:rsidR="00C97BA3" w:rsidRPr="00C97BA3" w14:paraId="52710D2E" w14:textId="77777777" w:rsidTr="00DC3089">
        <w:tc>
          <w:tcPr>
            <w:tcW w:w="1057" w:type="dxa"/>
          </w:tcPr>
          <w:p w14:paraId="52F23B3B" w14:textId="3AD9AA91" w:rsidR="0068592B" w:rsidRPr="00C97BA3" w:rsidRDefault="0070266D" w:rsidP="00DC3089">
            <w:pPr>
              <w:jc w:val="center"/>
              <w:rPr>
                <w:rFonts w:ascii="Calibri" w:hAnsi="Calibri"/>
                <w:b/>
                <w:bCs/>
              </w:rPr>
            </w:pPr>
            <w:r w:rsidRPr="00C97BA3">
              <w:rPr>
                <w:rFonts w:ascii="Calibri" w:hAnsi="Calibri"/>
                <w:b/>
                <w:bCs/>
              </w:rPr>
              <w:t>Jan 27</w:t>
            </w:r>
          </w:p>
        </w:tc>
        <w:tc>
          <w:tcPr>
            <w:tcW w:w="4230" w:type="dxa"/>
          </w:tcPr>
          <w:p w14:paraId="31D720B9" w14:textId="72EB8728" w:rsidR="0068592B" w:rsidRPr="00C97BA3" w:rsidRDefault="00252781" w:rsidP="00DC3089">
            <w:pPr>
              <w:rPr>
                <w:rFonts w:ascii="Calibri" w:hAnsi="Calibri"/>
              </w:rPr>
            </w:pPr>
            <w:r w:rsidRPr="00C97BA3">
              <w:rPr>
                <w:rFonts w:ascii="Calibri" w:hAnsi="Calibri"/>
              </w:rPr>
              <w:t>The Environment And Corporate Culture</w:t>
            </w:r>
          </w:p>
        </w:tc>
        <w:tc>
          <w:tcPr>
            <w:tcW w:w="3510" w:type="dxa"/>
          </w:tcPr>
          <w:p w14:paraId="250F2E54" w14:textId="77777777" w:rsidR="0068592B" w:rsidRPr="00C97BA3" w:rsidRDefault="0068592B" w:rsidP="00DC3089">
            <w:pPr>
              <w:rPr>
                <w:rFonts w:ascii="Calibri" w:hAnsi="Calibri" w:cs="Tahoma"/>
              </w:rPr>
            </w:pPr>
            <w:r w:rsidRPr="00C97BA3">
              <w:rPr>
                <w:rFonts w:ascii="Calibri" w:hAnsi="Calibri" w:cs="Tahoma"/>
              </w:rPr>
              <w:t>Chapter 2</w:t>
            </w:r>
          </w:p>
        </w:tc>
      </w:tr>
      <w:tr w:rsidR="00C97BA3" w:rsidRPr="00C97BA3" w14:paraId="42E89002" w14:textId="77777777" w:rsidTr="00DC3089">
        <w:tc>
          <w:tcPr>
            <w:tcW w:w="1057" w:type="dxa"/>
          </w:tcPr>
          <w:p w14:paraId="56136E2F" w14:textId="4475E2A4" w:rsidR="0068592B" w:rsidRPr="00C97BA3" w:rsidRDefault="000E3800" w:rsidP="00DC3089">
            <w:pPr>
              <w:jc w:val="center"/>
              <w:rPr>
                <w:rFonts w:ascii="Calibri" w:hAnsi="Calibri"/>
                <w:b/>
                <w:bCs/>
              </w:rPr>
            </w:pPr>
            <w:r w:rsidRPr="00C97BA3">
              <w:rPr>
                <w:rFonts w:ascii="Calibri" w:hAnsi="Calibri"/>
                <w:b/>
                <w:bCs/>
              </w:rPr>
              <w:t>Feb 3</w:t>
            </w:r>
          </w:p>
        </w:tc>
        <w:tc>
          <w:tcPr>
            <w:tcW w:w="4230" w:type="dxa"/>
          </w:tcPr>
          <w:p w14:paraId="4276DE0F" w14:textId="59E108D7" w:rsidR="0068592B" w:rsidRPr="00C97BA3" w:rsidRDefault="00252781" w:rsidP="00DC3089">
            <w:pPr>
              <w:rPr>
                <w:rFonts w:ascii="Calibri" w:hAnsi="Calibri"/>
              </w:rPr>
            </w:pPr>
            <w:r w:rsidRPr="00C97BA3">
              <w:rPr>
                <w:rFonts w:cs="Tahoma"/>
              </w:rPr>
              <w:t>Managing in a Global Environment</w:t>
            </w:r>
          </w:p>
        </w:tc>
        <w:tc>
          <w:tcPr>
            <w:tcW w:w="3510" w:type="dxa"/>
          </w:tcPr>
          <w:p w14:paraId="6531CF3F" w14:textId="3C3CA9E8" w:rsidR="0068592B" w:rsidRPr="00C97BA3" w:rsidRDefault="0068592B" w:rsidP="00B24821">
            <w:pPr>
              <w:rPr>
                <w:rFonts w:ascii="Calibri" w:hAnsi="Calibri" w:cs="Tahoma"/>
              </w:rPr>
            </w:pPr>
            <w:r w:rsidRPr="00C97BA3">
              <w:rPr>
                <w:rFonts w:ascii="Calibri" w:hAnsi="Calibri" w:cs="Tahoma"/>
              </w:rPr>
              <w:t>Chapter 3</w:t>
            </w:r>
          </w:p>
        </w:tc>
      </w:tr>
      <w:tr w:rsidR="00C97BA3" w:rsidRPr="00C97BA3" w14:paraId="2048EF75" w14:textId="77777777" w:rsidTr="00DC3089">
        <w:tc>
          <w:tcPr>
            <w:tcW w:w="1057" w:type="dxa"/>
          </w:tcPr>
          <w:p w14:paraId="6EE97AAF" w14:textId="6DCFF415" w:rsidR="0068592B" w:rsidRPr="00C97BA3" w:rsidRDefault="000E3800" w:rsidP="00DC3089">
            <w:pPr>
              <w:jc w:val="center"/>
              <w:rPr>
                <w:rFonts w:ascii="Calibri" w:hAnsi="Calibri"/>
                <w:b/>
                <w:bCs/>
              </w:rPr>
            </w:pPr>
            <w:r w:rsidRPr="00C97BA3">
              <w:rPr>
                <w:rFonts w:ascii="Calibri" w:hAnsi="Calibri"/>
                <w:b/>
                <w:bCs/>
              </w:rPr>
              <w:t>Feb 10</w:t>
            </w:r>
          </w:p>
        </w:tc>
        <w:tc>
          <w:tcPr>
            <w:tcW w:w="4230" w:type="dxa"/>
          </w:tcPr>
          <w:p w14:paraId="0E14833D" w14:textId="0E6D3DB4" w:rsidR="0068592B" w:rsidRPr="00C97BA3" w:rsidRDefault="00252781" w:rsidP="00DC3089">
            <w:pPr>
              <w:rPr>
                <w:rFonts w:ascii="Calibri" w:hAnsi="Calibri"/>
              </w:rPr>
            </w:pPr>
            <w:r w:rsidRPr="00C97BA3">
              <w:rPr>
                <w:rFonts w:ascii="Calibri" w:hAnsi="Calibri"/>
              </w:rPr>
              <w:t>Managing Ethics and Social Responsibility</w:t>
            </w:r>
          </w:p>
        </w:tc>
        <w:tc>
          <w:tcPr>
            <w:tcW w:w="3510" w:type="dxa"/>
          </w:tcPr>
          <w:p w14:paraId="43FB71C8" w14:textId="01E503DC" w:rsidR="0068592B" w:rsidRPr="00C97BA3" w:rsidRDefault="00252781" w:rsidP="00DC3089">
            <w:pPr>
              <w:rPr>
                <w:rFonts w:ascii="Calibri" w:hAnsi="Calibri" w:cs="Tahoma"/>
              </w:rPr>
            </w:pPr>
            <w:r w:rsidRPr="00C97BA3">
              <w:rPr>
                <w:rFonts w:ascii="Calibri" w:hAnsi="Calibri" w:cs="Tahoma"/>
              </w:rPr>
              <w:t>Chapter 4</w:t>
            </w:r>
            <w:r w:rsidR="00B24821" w:rsidRPr="00C97BA3">
              <w:rPr>
                <w:rFonts w:ascii="Calibri" w:hAnsi="Calibri" w:cs="Tahoma"/>
              </w:rPr>
              <w:t xml:space="preserve">, </w:t>
            </w:r>
            <w:r w:rsidR="00972530" w:rsidRPr="00C97BA3">
              <w:rPr>
                <w:rFonts w:ascii="Calibri" w:hAnsi="Calibri" w:cs="Tahoma"/>
                <w:b/>
              </w:rPr>
              <w:t>Article Review</w:t>
            </w:r>
            <w:r w:rsidR="00D07B83" w:rsidRPr="00C97BA3">
              <w:rPr>
                <w:rFonts w:ascii="Calibri" w:hAnsi="Calibri" w:cs="Tahoma"/>
                <w:b/>
              </w:rPr>
              <w:t xml:space="preserve"> due</w:t>
            </w:r>
          </w:p>
        </w:tc>
      </w:tr>
      <w:tr w:rsidR="00C97BA3" w:rsidRPr="00C97BA3" w14:paraId="5C610E61" w14:textId="77777777" w:rsidTr="00905E3E">
        <w:tc>
          <w:tcPr>
            <w:tcW w:w="1057" w:type="dxa"/>
          </w:tcPr>
          <w:p w14:paraId="5E319CBA" w14:textId="74649913" w:rsidR="007D50D3" w:rsidRPr="00C97BA3" w:rsidRDefault="007D50D3" w:rsidP="00905E3E">
            <w:pPr>
              <w:jc w:val="center"/>
              <w:rPr>
                <w:rFonts w:ascii="Calibri" w:hAnsi="Calibri"/>
                <w:b/>
                <w:bCs/>
              </w:rPr>
            </w:pPr>
            <w:r w:rsidRPr="00C97BA3">
              <w:rPr>
                <w:rFonts w:ascii="Calibri" w:hAnsi="Calibri"/>
                <w:b/>
                <w:bCs/>
              </w:rPr>
              <w:t>Feb 17</w:t>
            </w:r>
          </w:p>
        </w:tc>
        <w:tc>
          <w:tcPr>
            <w:tcW w:w="4230" w:type="dxa"/>
          </w:tcPr>
          <w:p w14:paraId="30566CE7" w14:textId="7381EF4C" w:rsidR="007D50D3" w:rsidRPr="00C97BA3" w:rsidRDefault="007D50D3" w:rsidP="00905E3E">
            <w:pPr>
              <w:rPr>
                <w:rFonts w:ascii="Calibri" w:hAnsi="Calibri"/>
                <w:b/>
              </w:rPr>
            </w:pPr>
            <w:r w:rsidRPr="00C97BA3">
              <w:rPr>
                <w:rFonts w:ascii="Calibri" w:hAnsi="Calibri"/>
              </w:rPr>
              <w:t>Planning and Goal Setting</w:t>
            </w:r>
          </w:p>
        </w:tc>
        <w:tc>
          <w:tcPr>
            <w:tcW w:w="3510" w:type="dxa"/>
          </w:tcPr>
          <w:p w14:paraId="7E9CB1E1" w14:textId="5AC62F51" w:rsidR="007D50D3" w:rsidRPr="00C97BA3" w:rsidRDefault="007D50D3" w:rsidP="00905E3E">
            <w:pPr>
              <w:rPr>
                <w:rFonts w:ascii="Calibri" w:hAnsi="Calibri" w:cs="Tahoma"/>
              </w:rPr>
            </w:pPr>
            <w:r w:rsidRPr="00C97BA3">
              <w:rPr>
                <w:rFonts w:ascii="Calibri" w:hAnsi="Calibri" w:cs="Tahoma"/>
              </w:rPr>
              <w:t>Chapter 5</w:t>
            </w:r>
          </w:p>
        </w:tc>
      </w:tr>
      <w:tr w:rsidR="00C97BA3" w:rsidRPr="00C97BA3" w14:paraId="68F2100D" w14:textId="77777777" w:rsidTr="00DC3089">
        <w:tc>
          <w:tcPr>
            <w:tcW w:w="1057" w:type="dxa"/>
          </w:tcPr>
          <w:p w14:paraId="29172144" w14:textId="7FDCF723" w:rsidR="007D50D3" w:rsidRPr="00C97BA3" w:rsidRDefault="007D50D3" w:rsidP="00DC3089">
            <w:pPr>
              <w:jc w:val="center"/>
              <w:rPr>
                <w:rFonts w:ascii="Calibri" w:hAnsi="Calibri"/>
                <w:b/>
                <w:bCs/>
              </w:rPr>
            </w:pPr>
            <w:r w:rsidRPr="00C97BA3">
              <w:rPr>
                <w:rFonts w:ascii="Calibri" w:hAnsi="Calibri"/>
                <w:b/>
                <w:bCs/>
              </w:rPr>
              <w:t>Feb 24</w:t>
            </w:r>
          </w:p>
        </w:tc>
        <w:tc>
          <w:tcPr>
            <w:tcW w:w="4230" w:type="dxa"/>
          </w:tcPr>
          <w:p w14:paraId="7763E54C" w14:textId="2B339492" w:rsidR="007D50D3" w:rsidRPr="00C97BA3" w:rsidRDefault="007D50D3" w:rsidP="00DC3089">
            <w:pPr>
              <w:rPr>
                <w:rFonts w:ascii="Calibri" w:hAnsi="Calibri"/>
              </w:rPr>
            </w:pPr>
            <w:r w:rsidRPr="00C97BA3">
              <w:rPr>
                <w:rFonts w:cs="Tahoma"/>
              </w:rPr>
              <w:t xml:space="preserve">Managerial Decision Making, </w:t>
            </w:r>
            <w:r w:rsidRPr="00C97BA3">
              <w:rPr>
                <w:rFonts w:ascii="Calibri" w:hAnsi="Calibri"/>
              </w:rPr>
              <w:t>Organizational Structure</w:t>
            </w:r>
          </w:p>
        </w:tc>
        <w:tc>
          <w:tcPr>
            <w:tcW w:w="3510" w:type="dxa"/>
          </w:tcPr>
          <w:p w14:paraId="4E608C45" w14:textId="74D767CC" w:rsidR="007D50D3" w:rsidRPr="00C97BA3" w:rsidRDefault="007D50D3" w:rsidP="00252781">
            <w:pPr>
              <w:rPr>
                <w:rFonts w:ascii="Calibri" w:hAnsi="Calibri" w:cs="Tahoma"/>
              </w:rPr>
            </w:pPr>
            <w:r w:rsidRPr="00C97BA3">
              <w:rPr>
                <w:rFonts w:ascii="Calibri" w:hAnsi="Calibri" w:cs="Tahoma"/>
              </w:rPr>
              <w:t>Chapter 6 + 7</w:t>
            </w:r>
          </w:p>
        </w:tc>
      </w:tr>
      <w:tr w:rsidR="00C97BA3" w:rsidRPr="00C97BA3" w14:paraId="1885859B" w14:textId="77777777" w:rsidTr="00DC3089">
        <w:tc>
          <w:tcPr>
            <w:tcW w:w="1057" w:type="dxa"/>
          </w:tcPr>
          <w:p w14:paraId="295EAC86" w14:textId="3189A3E8" w:rsidR="002A7FF8" w:rsidRPr="00C97BA3" w:rsidRDefault="002A7FF8" w:rsidP="00DC3089">
            <w:pPr>
              <w:jc w:val="center"/>
              <w:rPr>
                <w:rFonts w:ascii="Calibri" w:hAnsi="Calibri"/>
                <w:b/>
                <w:bCs/>
              </w:rPr>
            </w:pPr>
            <w:r w:rsidRPr="00C97BA3">
              <w:rPr>
                <w:rFonts w:ascii="Calibri" w:hAnsi="Calibri"/>
                <w:b/>
                <w:bCs/>
              </w:rPr>
              <w:t>Mar 2</w:t>
            </w:r>
          </w:p>
        </w:tc>
        <w:tc>
          <w:tcPr>
            <w:tcW w:w="4230" w:type="dxa"/>
          </w:tcPr>
          <w:p w14:paraId="300D5670" w14:textId="05B4875D" w:rsidR="002A7FF8" w:rsidRPr="00C97BA3" w:rsidRDefault="002A7FF8" w:rsidP="00DC3089">
            <w:pPr>
              <w:rPr>
                <w:rFonts w:ascii="Calibri" w:hAnsi="Calibri"/>
              </w:rPr>
            </w:pPr>
            <w:r w:rsidRPr="00C97BA3">
              <w:rPr>
                <w:rFonts w:ascii="Calibri" w:hAnsi="Calibri"/>
              </w:rPr>
              <w:t>Managing Change and Innovation</w:t>
            </w:r>
            <w:r w:rsidR="005850A8" w:rsidRPr="00C97BA3">
              <w:rPr>
                <w:rFonts w:ascii="Calibri" w:hAnsi="Calibri"/>
              </w:rPr>
              <w:t xml:space="preserve">, </w:t>
            </w:r>
            <w:r w:rsidR="005850A8" w:rsidRPr="00C97BA3">
              <w:rPr>
                <w:rFonts w:ascii="Calibri" w:hAnsi="Calibri"/>
                <w:bCs/>
              </w:rPr>
              <w:t>Managing Human Resources and Diversity</w:t>
            </w:r>
          </w:p>
        </w:tc>
        <w:tc>
          <w:tcPr>
            <w:tcW w:w="3510" w:type="dxa"/>
          </w:tcPr>
          <w:p w14:paraId="708AE352" w14:textId="77777777" w:rsidR="005850A8" w:rsidRPr="00C97BA3" w:rsidRDefault="002A7FF8" w:rsidP="00DC3089">
            <w:pPr>
              <w:rPr>
                <w:rFonts w:ascii="Calibri" w:hAnsi="Calibri" w:cs="Tahoma"/>
              </w:rPr>
            </w:pPr>
            <w:r w:rsidRPr="00C97BA3">
              <w:rPr>
                <w:rFonts w:ascii="Calibri" w:hAnsi="Calibri" w:cs="Tahoma"/>
              </w:rPr>
              <w:t>Chapter 8</w:t>
            </w:r>
            <w:r w:rsidR="005850A8" w:rsidRPr="00C97BA3">
              <w:rPr>
                <w:rFonts w:ascii="Calibri" w:hAnsi="Calibri" w:cs="Tahoma"/>
              </w:rPr>
              <w:t xml:space="preserve"> + 9,</w:t>
            </w:r>
          </w:p>
          <w:p w14:paraId="0AB9E4A7" w14:textId="7D7EA26C" w:rsidR="002A7FF8" w:rsidRPr="00C97BA3" w:rsidRDefault="00D07B83" w:rsidP="00DC3089">
            <w:pPr>
              <w:rPr>
                <w:rFonts w:ascii="Calibri" w:hAnsi="Calibri" w:cs="Tahoma"/>
              </w:rPr>
            </w:pPr>
            <w:r w:rsidRPr="00C97BA3">
              <w:rPr>
                <w:rFonts w:ascii="Calibri" w:hAnsi="Calibri" w:cs="Tahoma"/>
                <w:b/>
              </w:rPr>
              <w:t>Case Write-Up due</w:t>
            </w:r>
          </w:p>
        </w:tc>
      </w:tr>
      <w:tr w:rsidR="00C97BA3" w:rsidRPr="00C97BA3" w14:paraId="4DF6AE62" w14:textId="77777777" w:rsidTr="00DC3089">
        <w:tc>
          <w:tcPr>
            <w:tcW w:w="1057" w:type="dxa"/>
          </w:tcPr>
          <w:p w14:paraId="4D8991C5" w14:textId="1B3FC351" w:rsidR="002A7FF8" w:rsidRPr="00C97BA3" w:rsidRDefault="002A7FF8" w:rsidP="00DC3089">
            <w:pPr>
              <w:jc w:val="center"/>
              <w:rPr>
                <w:rFonts w:ascii="Calibri" w:hAnsi="Calibri"/>
                <w:b/>
                <w:bCs/>
              </w:rPr>
            </w:pPr>
            <w:r w:rsidRPr="00C97BA3">
              <w:rPr>
                <w:rFonts w:ascii="Calibri" w:hAnsi="Calibri"/>
                <w:b/>
                <w:bCs/>
              </w:rPr>
              <w:t>Mar 9</w:t>
            </w:r>
          </w:p>
        </w:tc>
        <w:tc>
          <w:tcPr>
            <w:tcW w:w="4230" w:type="dxa"/>
          </w:tcPr>
          <w:p w14:paraId="31AA226F" w14:textId="746462CF" w:rsidR="002A7FF8" w:rsidRPr="00C97BA3" w:rsidRDefault="002A7FF8" w:rsidP="00DC3089">
            <w:pPr>
              <w:rPr>
                <w:rFonts w:ascii="Calibri" w:hAnsi="Calibri"/>
                <w:b/>
              </w:rPr>
            </w:pPr>
            <w:r w:rsidRPr="00C97BA3">
              <w:rPr>
                <w:rFonts w:ascii="Calibri" w:hAnsi="Calibri"/>
                <w:b/>
              </w:rPr>
              <w:t>NO CLASS – SPRING BREAK</w:t>
            </w:r>
          </w:p>
        </w:tc>
        <w:tc>
          <w:tcPr>
            <w:tcW w:w="3510" w:type="dxa"/>
          </w:tcPr>
          <w:p w14:paraId="66F7DD6E" w14:textId="77777777" w:rsidR="002A7FF8" w:rsidRPr="00C97BA3" w:rsidRDefault="002A7FF8" w:rsidP="00DC3089">
            <w:pPr>
              <w:rPr>
                <w:rFonts w:ascii="Calibri" w:hAnsi="Calibri" w:cs="Tahoma"/>
              </w:rPr>
            </w:pPr>
          </w:p>
        </w:tc>
      </w:tr>
      <w:tr w:rsidR="00C97BA3" w:rsidRPr="00C97BA3" w14:paraId="3D0E55D7" w14:textId="77777777" w:rsidTr="00DC3089">
        <w:tc>
          <w:tcPr>
            <w:tcW w:w="1057" w:type="dxa"/>
          </w:tcPr>
          <w:p w14:paraId="556341DB" w14:textId="5B5F6BD0" w:rsidR="002A7FF8" w:rsidRPr="00C97BA3" w:rsidRDefault="002A7FF8" w:rsidP="00DC3089">
            <w:pPr>
              <w:jc w:val="center"/>
              <w:rPr>
                <w:rFonts w:ascii="Calibri" w:hAnsi="Calibri"/>
                <w:b/>
                <w:bCs/>
              </w:rPr>
            </w:pPr>
            <w:r w:rsidRPr="00C97BA3">
              <w:rPr>
                <w:rFonts w:ascii="Calibri" w:hAnsi="Calibri"/>
                <w:b/>
                <w:bCs/>
              </w:rPr>
              <w:t>Mar 16</w:t>
            </w:r>
          </w:p>
        </w:tc>
        <w:tc>
          <w:tcPr>
            <w:tcW w:w="4230" w:type="dxa"/>
          </w:tcPr>
          <w:p w14:paraId="5BE25163" w14:textId="3370532F" w:rsidR="002A7FF8" w:rsidRPr="00C97BA3" w:rsidRDefault="002A7FF8" w:rsidP="00DC3089">
            <w:pPr>
              <w:rPr>
                <w:rFonts w:ascii="Calibri" w:hAnsi="Calibri"/>
              </w:rPr>
            </w:pPr>
            <w:r w:rsidRPr="00C97BA3">
              <w:rPr>
                <w:rFonts w:ascii="Calibri" w:hAnsi="Calibri"/>
                <w:bCs/>
              </w:rPr>
              <w:t>Understanding Individual Behavior</w:t>
            </w:r>
            <w:r w:rsidR="00D85185" w:rsidRPr="00C97BA3">
              <w:rPr>
                <w:rFonts w:ascii="Calibri" w:hAnsi="Calibri"/>
                <w:bCs/>
              </w:rPr>
              <w:t>, Leadership</w:t>
            </w:r>
          </w:p>
        </w:tc>
        <w:tc>
          <w:tcPr>
            <w:tcW w:w="3510" w:type="dxa"/>
          </w:tcPr>
          <w:p w14:paraId="14593336" w14:textId="45A7FA58" w:rsidR="00D07B83" w:rsidRPr="00C97BA3" w:rsidRDefault="002A7FF8" w:rsidP="00DC3089">
            <w:pPr>
              <w:rPr>
                <w:rFonts w:ascii="Calibri" w:hAnsi="Calibri" w:cs="Tahoma"/>
              </w:rPr>
            </w:pPr>
            <w:r w:rsidRPr="00C97BA3">
              <w:rPr>
                <w:rFonts w:ascii="Calibri" w:hAnsi="Calibri" w:cs="Tahoma"/>
              </w:rPr>
              <w:t>Chapter 10</w:t>
            </w:r>
            <w:r w:rsidR="00D85185" w:rsidRPr="00C97BA3">
              <w:rPr>
                <w:rFonts w:ascii="Calibri" w:hAnsi="Calibri" w:cs="Tahoma"/>
              </w:rPr>
              <w:t xml:space="preserve"> + 11</w:t>
            </w:r>
          </w:p>
        </w:tc>
      </w:tr>
      <w:tr w:rsidR="00C97BA3" w:rsidRPr="00C97BA3" w14:paraId="1DD06748" w14:textId="77777777" w:rsidTr="00DC3089">
        <w:tc>
          <w:tcPr>
            <w:tcW w:w="1057" w:type="dxa"/>
          </w:tcPr>
          <w:p w14:paraId="7030A68B" w14:textId="5028E046" w:rsidR="002A7FF8" w:rsidRPr="00C97BA3" w:rsidRDefault="002A7FF8" w:rsidP="00DC3089">
            <w:pPr>
              <w:jc w:val="center"/>
              <w:rPr>
                <w:rFonts w:ascii="Calibri" w:hAnsi="Calibri"/>
                <w:b/>
                <w:bCs/>
              </w:rPr>
            </w:pPr>
            <w:r w:rsidRPr="00C97BA3">
              <w:rPr>
                <w:rFonts w:ascii="Calibri" w:hAnsi="Calibri"/>
                <w:b/>
                <w:bCs/>
              </w:rPr>
              <w:t>Mar 23</w:t>
            </w:r>
          </w:p>
        </w:tc>
        <w:tc>
          <w:tcPr>
            <w:tcW w:w="4230" w:type="dxa"/>
          </w:tcPr>
          <w:p w14:paraId="249F0CE6" w14:textId="77777777" w:rsidR="004D1EE4" w:rsidRDefault="00D85185" w:rsidP="00DC3089">
            <w:pPr>
              <w:rPr>
                <w:rFonts w:ascii="Calibri" w:hAnsi="Calibri"/>
                <w:bCs/>
              </w:rPr>
            </w:pPr>
            <w:r w:rsidRPr="00C97BA3">
              <w:rPr>
                <w:rFonts w:ascii="Calibri" w:hAnsi="Calibri"/>
                <w:bCs/>
              </w:rPr>
              <w:t>Motivating Employees</w:t>
            </w:r>
            <w:r w:rsidR="004D1EE4">
              <w:rPr>
                <w:rFonts w:ascii="Calibri" w:hAnsi="Calibri"/>
                <w:bCs/>
              </w:rPr>
              <w:t xml:space="preserve">, </w:t>
            </w:r>
          </w:p>
          <w:p w14:paraId="15721451" w14:textId="04BE8F5A" w:rsidR="002A7FF8" w:rsidRPr="00C97BA3" w:rsidRDefault="004D1EE4" w:rsidP="00DC3089">
            <w:pPr>
              <w:rPr>
                <w:rFonts w:ascii="Calibri" w:hAnsi="Calibri"/>
                <w:bCs/>
              </w:rPr>
            </w:pPr>
            <w:r w:rsidRPr="00C97BA3">
              <w:rPr>
                <w:rFonts w:ascii="Calibri" w:hAnsi="Calibri"/>
                <w:bCs/>
              </w:rPr>
              <w:t>Managing Communication</w:t>
            </w:r>
          </w:p>
        </w:tc>
        <w:tc>
          <w:tcPr>
            <w:tcW w:w="3510" w:type="dxa"/>
          </w:tcPr>
          <w:p w14:paraId="15E25046" w14:textId="77777777" w:rsidR="004D1EE4" w:rsidRDefault="00D85185" w:rsidP="00D07B83">
            <w:pPr>
              <w:rPr>
                <w:rFonts w:ascii="Calibri" w:hAnsi="Calibri" w:cs="Tahoma"/>
              </w:rPr>
            </w:pPr>
            <w:r w:rsidRPr="00C97BA3">
              <w:rPr>
                <w:rFonts w:ascii="Calibri" w:hAnsi="Calibri" w:cs="Tahoma"/>
              </w:rPr>
              <w:t>Chapter 12</w:t>
            </w:r>
            <w:r w:rsidR="004D1EE4">
              <w:rPr>
                <w:rFonts w:ascii="Calibri" w:hAnsi="Calibri" w:cs="Tahoma"/>
              </w:rPr>
              <w:t xml:space="preserve"> + 13</w:t>
            </w:r>
            <w:r w:rsidR="002A7FF8" w:rsidRPr="00C97BA3">
              <w:rPr>
                <w:rFonts w:ascii="Calibri" w:hAnsi="Calibri" w:cs="Tahoma"/>
              </w:rPr>
              <w:t>,</w:t>
            </w:r>
          </w:p>
          <w:p w14:paraId="5482179B" w14:textId="262E4D32" w:rsidR="002A7FF8" w:rsidRPr="00C97BA3" w:rsidRDefault="00D07B83" w:rsidP="00D07B83">
            <w:pPr>
              <w:rPr>
                <w:rFonts w:ascii="Calibri" w:hAnsi="Calibri" w:cs="Tahoma"/>
                <w:b/>
              </w:rPr>
            </w:pPr>
            <w:r w:rsidRPr="00C97BA3">
              <w:rPr>
                <w:rFonts w:ascii="Calibri" w:hAnsi="Calibri" w:cs="Tahoma"/>
                <w:b/>
              </w:rPr>
              <w:t>Interview Analysis due</w:t>
            </w:r>
          </w:p>
        </w:tc>
      </w:tr>
      <w:tr w:rsidR="00C97BA3" w:rsidRPr="00C97BA3" w14:paraId="23FF00FB" w14:textId="77777777" w:rsidTr="00DC3089">
        <w:tc>
          <w:tcPr>
            <w:tcW w:w="1057" w:type="dxa"/>
          </w:tcPr>
          <w:p w14:paraId="5F17040E" w14:textId="4BE543EA" w:rsidR="002A7FF8" w:rsidRPr="00C97BA3" w:rsidRDefault="002A7FF8" w:rsidP="00DC3089">
            <w:pPr>
              <w:jc w:val="center"/>
              <w:rPr>
                <w:rFonts w:ascii="Calibri" w:hAnsi="Calibri"/>
                <w:b/>
                <w:bCs/>
              </w:rPr>
            </w:pPr>
            <w:r w:rsidRPr="00C97BA3">
              <w:rPr>
                <w:rFonts w:ascii="Calibri" w:hAnsi="Calibri"/>
                <w:b/>
                <w:bCs/>
              </w:rPr>
              <w:t>Mar 30</w:t>
            </w:r>
          </w:p>
        </w:tc>
        <w:tc>
          <w:tcPr>
            <w:tcW w:w="4230" w:type="dxa"/>
          </w:tcPr>
          <w:p w14:paraId="11037131" w14:textId="790A8FC8" w:rsidR="002A7FF8" w:rsidRPr="00C97BA3" w:rsidRDefault="00D85185" w:rsidP="00DC3089">
            <w:pPr>
              <w:rPr>
                <w:rFonts w:ascii="Calibri" w:hAnsi="Calibri"/>
                <w:bCs/>
              </w:rPr>
            </w:pPr>
            <w:r w:rsidRPr="00C97BA3">
              <w:rPr>
                <w:rFonts w:ascii="Calibri" w:hAnsi="Calibri"/>
                <w:bCs/>
              </w:rPr>
              <w:t>Guest Speaker</w:t>
            </w:r>
          </w:p>
        </w:tc>
        <w:tc>
          <w:tcPr>
            <w:tcW w:w="3510" w:type="dxa"/>
          </w:tcPr>
          <w:p w14:paraId="4C1A320D" w14:textId="28F5088B" w:rsidR="002A7FF8" w:rsidRPr="00C97BA3" w:rsidRDefault="002A7FF8" w:rsidP="00DC3089">
            <w:pPr>
              <w:rPr>
                <w:rFonts w:ascii="Calibri" w:hAnsi="Calibri" w:cs="Tahoma"/>
              </w:rPr>
            </w:pPr>
          </w:p>
        </w:tc>
      </w:tr>
      <w:tr w:rsidR="00C97BA3" w:rsidRPr="00C97BA3" w14:paraId="4C047AA0" w14:textId="77777777" w:rsidTr="00DC3089">
        <w:tc>
          <w:tcPr>
            <w:tcW w:w="1057" w:type="dxa"/>
          </w:tcPr>
          <w:p w14:paraId="08D55203" w14:textId="6F0EF066" w:rsidR="002A7FF8" w:rsidRPr="00C97BA3" w:rsidRDefault="002A7FF8" w:rsidP="00DC3089">
            <w:pPr>
              <w:jc w:val="center"/>
              <w:rPr>
                <w:rFonts w:ascii="Calibri" w:hAnsi="Calibri"/>
                <w:b/>
                <w:bCs/>
              </w:rPr>
            </w:pPr>
            <w:r w:rsidRPr="00C97BA3">
              <w:rPr>
                <w:rFonts w:ascii="Calibri" w:hAnsi="Calibri"/>
                <w:b/>
                <w:bCs/>
              </w:rPr>
              <w:t>Apr 6</w:t>
            </w:r>
          </w:p>
        </w:tc>
        <w:tc>
          <w:tcPr>
            <w:tcW w:w="4230" w:type="dxa"/>
          </w:tcPr>
          <w:p w14:paraId="7AB7F2BC" w14:textId="253AF779" w:rsidR="002A7FF8" w:rsidRPr="00C97BA3" w:rsidRDefault="00D85185" w:rsidP="00DC3089">
            <w:pPr>
              <w:rPr>
                <w:rFonts w:ascii="Calibri" w:hAnsi="Calibri"/>
                <w:b/>
                <w:bCs/>
              </w:rPr>
            </w:pPr>
            <w:r w:rsidRPr="00C97BA3">
              <w:rPr>
                <w:rFonts w:ascii="Calibri" w:hAnsi="Calibri"/>
                <w:b/>
                <w:bCs/>
              </w:rPr>
              <w:t>NO CLASS</w:t>
            </w:r>
          </w:p>
        </w:tc>
        <w:tc>
          <w:tcPr>
            <w:tcW w:w="3510" w:type="dxa"/>
          </w:tcPr>
          <w:p w14:paraId="7DE81898" w14:textId="2C996C5E" w:rsidR="002A7FF8" w:rsidRPr="00C97BA3" w:rsidRDefault="00D85185" w:rsidP="006C78C2">
            <w:pPr>
              <w:rPr>
                <w:rFonts w:ascii="Calibri" w:hAnsi="Calibri" w:cs="Tahoma"/>
                <w:b/>
              </w:rPr>
            </w:pPr>
            <w:r w:rsidRPr="00C97BA3">
              <w:rPr>
                <w:rFonts w:ascii="Calibri" w:hAnsi="Calibri" w:cs="Tahoma"/>
                <w:b/>
              </w:rPr>
              <w:t>Guest Speaker Write-up</w:t>
            </w:r>
            <w:r w:rsidR="00D07B83" w:rsidRPr="00C97BA3">
              <w:rPr>
                <w:rFonts w:ascii="Calibri" w:hAnsi="Calibri" w:cs="Tahoma"/>
                <w:b/>
              </w:rPr>
              <w:t xml:space="preserve"> due</w:t>
            </w:r>
          </w:p>
        </w:tc>
      </w:tr>
      <w:tr w:rsidR="00E4783D" w:rsidRPr="00C97BA3" w14:paraId="1DDB4289" w14:textId="77777777" w:rsidTr="00DC3089">
        <w:tc>
          <w:tcPr>
            <w:tcW w:w="1057" w:type="dxa"/>
          </w:tcPr>
          <w:p w14:paraId="62E12C42" w14:textId="6DB991C7" w:rsidR="00E4783D" w:rsidRPr="00C97BA3" w:rsidRDefault="00E4783D" w:rsidP="00DC3089">
            <w:pPr>
              <w:jc w:val="center"/>
              <w:rPr>
                <w:rFonts w:ascii="Calibri" w:hAnsi="Calibri"/>
                <w:b/>
                <w:bCs/>
              </w:rPr>
            </w:pPr>
            <w:r w:rsidRPr="00C97BA3">
              <w:rPr>
                <w:rFonts w:ascii="Calibri" w:hAnsi="Calibri"/>
                <w:b/>
                <w:bCs/>
              </w:rPr>
              <w:t>Apr 13</w:t>
            </w:r>
          </w:p>
        </w:tc>
        <w:tc>
          <w:tcPr>
            <w:tcW w:w="4230" w:type="dxa"/>
          </w:tcPr>
          <w:p w14:paraId="736BBB89" w14:textId="7B860B3E" w:rsidR="00E4783D" w:rsidRPr="00C97BA3" w:rsidRDefault="00E4783D" w:rsidP="00DC3089">
            <w:pPr>
              <w:rPr>
                <w:rFonts w:ascii="Calibri" w:hAnsi="Calibri"/>
                <w:b/>
                <w:bCs/>
              </w:rPr>
            </w:pPr>
            <w:r w:rsidRPr="00C97BA3">
              <w:rPr>
                <w:rFonts w:ascii="Calibri" w:hAnsi="Calibri"/>
                <w:bCs/>
              </w:rPr>
              <w:t>Leading Teams</w:t>
            </w:r>
          </w:p>
        </w:tc>
        <w:tc>
          <w:tcPr>
            <w:tcW w:w="3510" w:type="dxa"/>
          </w:tcPr>
          <w:p w14:paraId="070675A0" w14:textId="6913F0E2" w:rsidR="00E4783D" w:rsidRPr="00C97BA3" w:rsidRDefault="00E4783D" w:rsidP="003B75E0">
            <w:pPr>
              <w:rPr>
                <w:rFonts w:ascii="Calibri" w:hAnsi="Calibri" w:cs="Tahoma"/>
                <w:b/>
              </w:rPr>
            </w:pPr>
            <w:r w:rsidRPr="00C97BA3">
              <w:rPr>
                <w:rFonts w:ascii="Calibri" w:hAnsi="Calibri" w:cs="Tahoma"/>
              </w:rPr>
              <w:t>Chapter 14</w:t>
            </w:r>
          </w:p>
        </w:tc>
      </w:tr>
      <w:tr w:rsidR="00E4783D" w:rsidRPr="00C97BA3" w14:paraId="2367F886" w14:textId="77777777" w:rsidTr="00DC3089">
        <w:tc>
          <w:tcPr>
            <w:tcW w:w="1057" w:type="dxa"/>
          </w:tcPr>
          <w:p w14:paraId="7F943937" w14:textId="285DF68C" w:rsidR="00E4783D" w:rsidRPr="00C97BA3" w:rsidRDefault="00E4783D" w:rsidP="00DC3089">
            <w:pPr>
              <w:jc w:val="center"/>
              <w:rPr>
                <w:rFonts w:ascii="Calibri" w:hAnsi="Calibri"/>
                <w:b/>
                <w:bCs/>
              </w:rPr>
            </w:pPr>
            <w:r w:rsidRPr="00C97BA3">
              <w:rPr>
                <w:rFonts w:ascii="Calibri" w:hAnsi="Calibri"/>
                <w:b/>
                <w:bCs/>
              </w:rPr>
              <w:t>Apr 20</w:t>
            </w:r>
          </w:p>
        </w:tc>
        <w:tc>
          <w:tcPr>
            <w:tcW w:w="4230" w:type="dxa"/>
          </w:tcPr>
          <w:p w14:paraId="7463DCB4" w14:textId="04DA2E8F" w:rsidR="00E4783D" w:rsidRPr="00C97BA3" w:rsidRDefault="00E4783D" w:rsidP="00DC3089">
            <w:pPr>
              <w:rPr>
                <w:rFonts w:ascii="Calibri" w:hAnsi="Calibri"/>
                <w:bCs/>
              </w:rPr>
            </w:pPr>
            <w:r w:rsidRPr="00C97BA3">
              <w:rPr>
                <w:rFonts w:ascii="Calibri" w:hAnsi="Calibri"/>
                <w:bCs/>
              </w:rPr>
              <w:t>Group project presentations during exam time (no final exam)</w:t>
            </w:r>
          </w:p>
        </w:tc>
        <w:tc>
          <w:tcPr>
            <w:tcW w:w="3510" w:type="dxa"/>
          </w:tcPr>
          <w:p w14:paraId="3616CA9F" w14:textId="4138E968" w:rsidR="00E4783D" w:rsidRPr="00C97BA3" w:rsidRDefault="00E4783D" w:rsidP="00DC3089">
            <w:pPr>
              <w:rPr>
                <w:rFonts w:ascii="Calibri" w:hAnsi="Calibri" w:cs="Tahoma"/>
              </w:rPr>
            </w:pPr>
            <w:r w:rsidRPr="00C97BA3">
              <w:rPr>
                <w:rFonts w:ascii="Calibri" w:hAnsi="Calibri" w:cs="Tahoma"/>
                <w:b/>
              </w:rPr>
              <w:t>Group project due</w:t>
            </w:r>
          </w:p>
        </w:tc>
      </w:tr>
    </w:tbl>
    <w:p w14:paraId="4C8117C2" w14:textId="77777777" w:rsidR="0068592B" w:rsidRPr="00C97BA3" w:rsidRDefault="0068592B" w:rsidP="0068592B">
      <w:pPr>
        <w:rPr>
          <w:rFonts w:ascii="Calibri" w:hAnsi="Calibri" w:cstheme="majorHAnsi"/>
        </w:rPr>
      </w:pPr>
    </w:p>
    <w:p w14:paraId="0F7955C8" w14:textId="72A3AB36" w:rsidR="00D72057" w:rsidRPr="00C97BA3" w:rsidRDefault="003570FF">
      <w:r w:rsidRPr="00C97BA3">
        <w:t xml:space="preserve">No final exam during Finals </w:t>
      </w:r>
      <w:r w:rsidR="00645657" w:rsidRPr="00C97BA3">
        <w:t>period</w:t>
      </w:r>
      <w:r w:rsidR="00DC266A" w:rsidRPr="00C97BA3">
        <w:t>.</w:t>
      </w:r>
    </w:p>
    <w:sectPr w:rsidR="00D72057" w:rsidRPr="00C97BA3" w:rsidSect="00B43EF4">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7C0C"/>
    <w:multiLevelType w:val="hybridMultilevel"/>
    <w:tmpl w:val="73F6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72E2D"/>
    <w:multiLevelType w:val="hybridMultilevel"/>
    <w:tmpl w:val="CD40B87C"/>
    <w:lvl w:ilvl="0" w:tplc="9BCC775E">
      <w:start w:val="30"/>
      <w:numFmt w:val="bullet"/>
      <w:lvlText w:val="-"/>
      <w:lvlJc w:val="left"/>
      <w:pPr>
        <w:ind w:left="720" w:hanging="360"/>
      </w:pPr>
      <w:rPr>
        <w:rFonts w:ascii="Calibri" w:eastAsiaTheme="minorEastAsia"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04533"/>
    <w:multiLevelType w:val="hybridMultilevel"/>
    <w:tmpl w:val="08B8D484"/>
    <w:lvl w:ilvl="0" w:tplc="BDEA3014">
      <w:numFmt w:val="bullet"/>
      <w:lvlText w:val="-"/>
      <w:lvlJc w:val="left"/>
      <w:pPr>
        <w:tabs>
          <w:tab w:val="num" w:pos="720"/>
        </w:tabs>
        <w:ind w:left="720" w:hanging="36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B512E0"/>
    <w:multiLevelType w:val="hybridMultilevel"/>
    <w:tmpl w:val="B272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BF"/>
    <w:rsid w:val="00042B37"/>
    <w:rsid w:val="00061FE2"/>
    <w:rsid w:val="000B282D"/>
    <w:rsid w:val="000C7F51"/>
    <w:rsid w:val="000E3800"/>
    <w:rsid w:val="00105306"/>
    <w:rsid w:val="00140B9C"/>
    <w:rsid w:val="00191F18"/>
    <w:rsid w:val="0019788A"/>
    <w:rsid w:val="00197E69"/>
    <w:rsid w:val="001A6D41"/>
    <w:rsid w:val="001C6C3D"/>
    <w:rsid w:val="00210EBA"/>
    <w:rsid w:val="00231EE1"/>
    <w:rsid w:val="00247E9D"/>
    <w:rsid w:val="00252781"/>
    <w:rsid w:val="0028796E"/>
    <w:rsid w:val="00290AEB"/>
    <w:rsid w:val="002A7FF8"/>
    <w:rsid w:val="002E674F"/>
    <w:rsid w:val="00304578"/>
    <w:rsid w:val="0034164B"/>
    <w:rsid w:val="003570FF"/>
    <w:rsid w:val="003B75E0"/>
    <w:rsid w:val="003E2143"/>
    <w:rsid w:val="0046578C"/>
    <w:rsid w:val="004A20C2"/>
    <w:rsid w:val="004A6F06"/>
    <w:rsid w:val="004D1EE4"/>
    <w:rsid w:val="004F18FF"/>
    <w:rsid w:val="00515C49"/>
    <w:rsid w:val="00552247"/>
    <w:rsid w:val="005850A8"/>
    <w:rsid w:val="005A7B35"/>
    <w:rsid w:val="005B6D7B"/>
    <w:rsid w:val="005B725C"/>
    <w:rsid w:val="005C3098"/>
    <w:rsid w:val="006179BF"/>
    <w:rsid w:val="00625967"/>
    <w:rsid w:val="006376A2"/>
    <w:rsid w:val="00645657"/>
    <w:rsid w:val="006753BF"/>
    <w:rsid w:val="00681F18"/>
    <w:rsid w:val="00682C15"/>
    <w:rsid w:val="0068592B"/>
    <w:rsid w:val="006A0051"/>
    <w:rsid w:val="006C78C2"/>
    <w:rsid w:val="006E025A"/>
    <w:rsid w:val="006E3FA6"/>
    <w:rsid w:val="006E5125"/>
    <w:rsid w:val="0070266D"/>
    <w:rsid w:val="00706B97"/>
    <w:rsid w:val="0072370C"/>
    <w:rsid w:val="00723BC6"/>
    <w:rsid w:val="00762589"/>
    <w:rsid w:val="007A5ED5"/>
    <w:rsid w:val="007A6591"/>
    <w:rsid w:val="007D50D3"/>
    <w:rsid w:val="007E13E6"/>
    <w:rsid w:val="007F70DF"/>
    <w:rsid w:val="00816791"/>
    <w:rsid w:val="008965B7"/>
    <w:rsid w:val="008A419B"/>
    <w:rsid w:val="008A59DB"/>
    <w:rsid w:val="008B27D9"/>
    <w:rsid w:val="008B78B2"/>
    <w:rsid w:val="008F2EF3"/>
    <w:rsid w:val="00972530"/>
    <w:rsid w:val="009827A8"/>
    <w:rsid w:val="009D034C"/>
    <w:rsid w:val="00A075CA"/>
    <w:rsid w:val="00A40D17"/>
    <w:rsid w:val="00A43A64"/>
    <w:rsid w:val="00A653B7"/>
    <w:rsid w:val="00A72697"/>
    <w:rsid w:val="00A765D9"/>
    <w:rsid w:val="00A87CB8"/>
    <w:rsid w:val="00A9351F"/>
    <w:rsid w:val="00AF521F"/>
    <w:rsid w:val="00B05508"/>
    <w:rsid w:val="00B24821"/>
    <w:rsid w:val="00B43C42"/>
    <w:rsid w:val="00B43EF4"/>
    <w:rsid w:val="00B64B63"/>
    <w:rsid w:val="00BD4646"/>
    <w:rsid w:val="00BF7E63"/>
    <w:rsid w:val="00C560DF"/>
    <w:rsid w:val="00C8124D"/>
    <w:rsid w:val="00C97BA3"/>
    <w:rsid w:val="00D04222"/>
    <w:rsid w:val="00D07B83"/>
    <w:rsid w:val="00D60F7F"/>
    <w:rsid w:val="00D85185"/>
    <w:rsid w:val="00D92458"/>
    <w:rsid w:val="00DA276D"/>
    <w:rsid w:val="00DA292D"/>
    <w:rsid w:val="00DB1DA6"/>
    <w:rsid w:val="00DC266A"/>
    <w:rsid w:val="00DD4BC9"/>
    <w:rsid w:val="00E4783D"/>
    <w:rsid w:val="00E92DA0"/>
    <w:rsid w:val="00EB0225"/>
    <w:rsid w:val="00EC0C9C"/>
    <w:rsid w:val="00EE2CD9"/>
    <w:rsid w:val="00EE7CF8"/>
    <w:rsid w:val="00F440CC"/>
    <w:rsid w:val="00F54230"/>
    <w:rsid w:val="00F54ABE"/>
    <w:rsid w:val="00F70D8F"/>
    <w:rsid w:val="00F85152"/>
    <w:rsid w:val="00FB5515"/>
    <w:rsid w:val="00FE27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2C85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79B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578"/>
    <w:rPr>
      <w:color w:val="0563C1" w:themeColor="hyperlink"/>
      <w:u w:val="single"/>
    </w:rPr>
  </w:style>
  <w:style w:type="paragraph" w:styleId="ListParagraph">
    <w:name w:val="List Paragraph"/>
    <w:basedOn w:val="Normal"/>
    <w:uiPriority w:val="34"/>
    <w:qFormat/>
    <w:rsid w:val="00304578"/>
    <w:pPr>
      <w:ind w:left="720"/>
      <w:contextualSpacing/>
    </w:pPr>
  </w:style>
  <w:style w:type="table" w:customStyle="1" w:styleId="TableGrid">
    <w:name w:val="TableGrid"/>
    <w:rsid w:val="0068592B"/>
    <w:rPr>
      <w:rFonts w:eastAsiaTheme="minorEastAsia"/>
      <w:sz w:val="22"/>
      <w:szCs w:val="22"/>
    </w:rPr>
    <w:tblPr>
      <w:tblCellMar>
        <w:top w:w="0" w:type="dxa"/>
        <w:left w:w="0" w:type="dxa"/>
        <w:bottom w:w="0" w:type="dxa"/>
        <w:right w:w="0" w:type="dxa"/>
      </w:tblCellMar>
    </w:tblPr>
  </w:style>
  <w:style w:type="table" w:styleId="TableGrid0">
    <w:name w:val="Table Grid"/>
    <w:basedOn w:val="TableNormal"/>
    <w:uiPriority w:val="59"/>
    <w:rsid w:val="0068592B"/>
    <w:rPr>
      <w:rFonts w:eastAsiaTheme="minorEastAsia"/>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E13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75867">
      <w:bodyDiv w:val="1"/>
      <w:marLeft w:val="0"/>
      <w:marRight w:val="0"/>
      <w:marTop w:val="0"/>
      <w:marBottom w:val="0"/>
      <w:divBdr>
        <w:top w:val="none" w:sz="0" w:space="0" w:color="auto"/>
        <w:left w:val="none" w:sz="0" w:space="0" w:color="auto"/>
        <w:bottom w:val="none" w:sz="0" w:space="0" w:color="auto"/>
        <w:right w:val="none" w:sz="0" w:space="0" w:color="auto"/>
      </w:divBdr>
    </w:div>
    <w:div w:id="350957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akai.unc.edu/x/60fe3C" TargetMode="External"/><Relationship Id="rId6" Type="http://schemas.openxmlformats.org/officeDocument/2006/relationships/hyperlink" Target="https://careers.unc.edu/videos/informational-interviewing-0" TargetMode="External"/><Relationship Id="rId7" Type="http://schemas.openxmlformats.org/officeDocument/2006/relationships/hyperlink" Target="https://careers.unc.edu/students/exploring-majors-and-careers/informational-interviewing" TargetMode="External"/><Relationship Id="rId8" Type="http://schemas.openxmlformats.org/officeDocument/2006/relationships/hyperlink" Target="https://bit.ly/2QCVPIB"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 Bhansali</dc:creator>
  <cp:keywords/>
  <dc:description/>
  <cp:lastModifiedBy>Div Bhansali</cp:lastModifiedBy>
  <cp:revision>2</cp:revision>
  <dcterms:created xsi:type="dcterms:W3CDTF">2020-01-14T19:20:00Z</dcterms:created>
  <dcterms:modified xsi:type="dcterms:W3CDTF">2020-01-14T19:20:00Z</dcterms:modified>
</cp:coreProperties>
</file>