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5D9B" w:rsidRDefault="009D6D83">
      <w:pPr>
        <w:pStyle w:val="Normal1"/>
        <w:jc w:val="center"/>
      </w:pPr>
      <w:bookmarkStart w:id="0" w:name="_GoBack"/>
      <w:bookmarkEnd w:id="0"/>
      <w:r>
        <w:t>INLS 732 Children’s Literature and Related Materials</w:t>
      </w:r>
    </w:p>
    <w:p w:rsidR="00845D9B" w:rsidRDefault="009D6D83">
      <w:pPr>
        <w:pStyle w:val="Normal1"/>
        <w:jc w:val="center"/>
      </w:pPr>
      <w:r>
        <w:t>3 Credits</w:t>
      </w:r>
    </w:p>
    <w:p w:rsidR="00845D9B" w:rsidRDefault="009D6D83">
      <w:pPr>
        <w:pStyle w:val="Normal1"/>
        <w:jc w:val="center"/>
      </w:pPr>
      <w:r>
        <w:t>Spring 2017</w:t>
      </w:r>
    </w:p>
    <w:p w:rsidR="00845D9B" w:rsidRDefault="009D6D83">
      <w:pPr>
        <w:pStyle w:val="Normal1"/>
        <w:jc w:val="center"/>
      </w:pPr>
      <w:r>
        <w:t>Wednesday, 12:20-3:05pm, Manning Hall Room 208</w:t>
      </w:r>
    </w:p>
    <w:p w:rsidR="00845D9B" w:rsidRDefault="00845D9B">
      <w:pPr>
        <w:pStyle w:val="Normal1"/>
        <w:jc w:val="center"/>
      </w:pPr>
    </w:p>
    <w:p w:rsidR="00845D9B" w:rsidRDefault="009D6D83">
      <w:pPr>
        <w:pStyle w:val="Normal1"/>
      </w:pPr>
      <w:r>
        <w:t>Instructor: Sarah Beth Nelson</w:t>
      </w:r>
    </w:p>
    <w:p w:rsidR="00845D9B" w:rsidRDefault="009D6D83">
      <w:pPr>
        <w:pStyle w:val="Normal1"/>
      </w:pPr>
      <w:r>
        <w:t xml:space="preserve">Email: </w:t>
      </w:r>
      <w:hyperlink r:id="rId7">
        <w:r>
          <w:rPr>
            <w:color w:val="1155CC"/>
            <w:u w:val="single"/>
          </w:rPr>
          <w:t>sbnelson@live.unc.edu</w:t>
        </w:r>
      </w:hyperlink>
    </w:p>
    <w:p w:rsidR="00845D9B" w:rsidRDefault="009D6D83">
      <w:pPr>
        <w:pStyle w:val="Normal1"/>
      </w:pPr>
      <w:r>
        <w:t>Office: Manning Hall Room 016 aka The PhDungeon (knock for entry)</w:t>
      </w:r>
    </w:p>
    <w:p w:rsidR="00845D9B" w:rsidRDefault="009D6D83">
      <w:pPr>
        <w:pStyle w:val="Normal1"/>
      </w:pPr>
      <w:r>
        <w:t>Office Hours: Immediately after class and by appointment</w:t>
      </w:r>
    </w:p>
    <w:p w:rsidR="00845D9B" w:rsidRDefault="00845D9B">
      <w:pPr>
        <w:pStyle w:val="Normal1"/>
      </w:pPr>
    </w:p>
    <w:p w:rsidR="00845D9B" w:rsidRDefault="009D6D83">
      <w:pPr>
        <w:pStyle w:val="Normal1"/>
      </w:pPr>
      <w:r>
        <w:rPr>
          <w:i/>
        </w:rPr>
        <w:t>N.B. Many thanks to Dr. Brian Sturm for allowing me to build upon his syllabus for INLS 732.</w:t>
      </w:r>
      <w:r>
        <w:t xml:space="preserve"> </w:t>
      </w:r>
    </w:p>
    <w:p w:rsidR="00845D9B" w:rsidRDefault="00845D9B">
      <w:pPr>
        <w:pStyle w:val="Normal1"/>
      </w:pPr>
    </w:p>
    <w:p w:rsidR="00845D9B" w:rsidRDefault="009D6D83">
      <w:pPr>
        <w:pStyle w:val="Normal1"/>
      </w:pPr>
      <w:r>
        <w:rPr>
          <w:b/>
        </w:rPr>
        <w:t>Course Description</w:t>
      </w:r>
    </w:p>
    <w:p w:rsidR="00845D9B" w:rsidRDefault="00845D9B">
      <w:pPr>
        <w:pStyle w:val="Normal1"/>
      </w:pPr>
    </w:p>
    <w:p w:rsidR="00845D9B" w:rsidRDefault="009D6D83">
      <w:pPr>
        <w:pStyle w:val="Normal1"/>
      </w:pPr>
      <w:r>
        <w:t xml:space="preserve">Survey of literature and related materials for children with emphasis on twentieth-century authors and illustrators. </w:t>
      </w:r>
    </w:p>
    <w:p w:rsidR="00845D9B" w:rsidRDefault="00845D9B">
      <w:pPr>
        <w:pStyle w:val="Normal1"/>
      </w:pPr>
    </w:p>
    <w:p w:rsidR="00845D9B" w:rsidRDefault="009D6D83">
      <w:pPr>
        <w:pStyle w:val="Normal1"/>
      </w:pPr>
      <w:r>
        <w:rPr>
          <w:b/>
        </w:rPr>
        <w:t>Materials</w:t>
      </w:r>
    </w:p>
    <w:p w:rsidR="00845D9B" w:rsidRDefault="009D6D83">
      <w:pPr>
        <w:pStyle w:val="Normal1"/>
      </w:pPr>
      <w:r>
        <w:t xml:space="preserve">We will be reading from the following sources throughout this course. The readings are referenced in the schedule by author and year. All readings are available in the “Resources” section of our class Sakai site. We will not be using a text book. </w:t>
      </w:r>
    </w:p>
    <w:p w:rsidR="00845D9B" w:rsidRDefault="00845D9B">
      <w:pPr>
        <w:pStyle w:val="Normal1"/>
      </w:pPr>
    </w:p>
    <w:p w:rsidR="00845D9B" w:rsidRDefault="009D6D83">
      <w:pPr>
        <w:pStyle w:val="Normal1"/>
      </w:pPr>
      <w:r>
        <w:t xml:space="preserve">We will also be reading children’s books every week. Read the number and type of book indicated for each class and </w:t>
      </w:r>
      <w:r>
        <w:rPr>
          <w:i/>
        </w:rPr>
        <w:t>bring them with you to class</w:t>
      </w:r>
      <w:r>
        <w:t xml:space="preserve"> to discuss and share. At least one of the books you read this semester must be “diverse.” We will talk about what makes a book diverse on the first day of class. </w:t>
      </w:r>
    </w:p>
    <w:p w:rsidR="00845D9B" w:rsidRDefault="00845D9B">
      <w:pPr>
        <w:pStyle w:val="Normal1"/>
      </w:pPr>
    </w:p>
    <w:p w:rsidR="00845D9B" w:rsidRDefault="009D6D83">
      <w:pPr>
        <w:pStyle w:val="Normal1"/>
        <w:spacing w:line="240" w:lineRule="auto"/>
        <w:ind w:left="450" w:hanging="450"/>
      </w:pPr>
      <w:r>
        <w:t xml:space="preserve">Agosto, D. E. (2007). Building a multicultural school library: Issues and challenges. </w:t>
      </w:r>
      <w:r>
        <w:rPr>
          <w:i/>
        </w:rPr>
        <w:t>Teacher Librarian</w:t>
      </w:r>
      <w:r>
        <w:t xml:space="preserve">, </w:t>
      </w:r>
      <w:r>
        <w:rPr>
          <w:i/>
        </w:rPr>
        <w:t>34</w:t>
      </w:r>
      <w:r>
        <w:t>(3), 27–31.</w:t>
      </w:r>
    </w:p>
    <w:p w:rsidR="00845D9B" w:rsidRDefault="009D6D83">
      <w:pPr>
        <w:pStyle w:val="Normal1"/>
        <w:spacing w:line="240" w:lineRule="auto"/>
        <w:ind w:left="450" w:hanging="450"/>
      </w:pPr>
      <w:r>
        <w:t xml:space="preserve">Asimov, I. (1989). The influence of science fiction. In </w:t>
      </w:r>
      <w:r>
        <w:rPr>
          <w:i/>
        </w:rPr>
        <w:t>Asimov’s Galaxy: Reflections on Science Fiction</w:t>
      </w:r>
      <w:r>
        <w:t xml:space="preserve"> (1st ed., p. 318). New York: Doubleday.</w:t>
      </w:r>
    </w:p>
    <w:p w:rsidR="00845D9B" w:rsidRDefault="009D6D83">
      <w:pPr>
        <w:pStyle w:val="Normal1"/>
        <w:spacing w:line="240" w:lineRule="auto"/>
        <w:ind w:left="450" w:hanging="450"/>
      </w:pPr>
      <w:r>
        <w:t xml:space="preserve">Cahill, M., &amp; Richey, J. (2015). What sound does an odyssey make? Content analysis of award-winning audiobooks. </w:t>
      </w:r>
      <w:r>
        <w:rPr>
          <w:i/>
        </w:rPr>
        <w:t>Library Quarterly</w:t>
      </w:r>
      <w:r>
        <w:t xml:space="preserve">, </w:t>
      </w:r>
      <w:r>
        <w:rPr>
          <w:i/>
        </w:rPr>
        <w:t>85</w:t>
      </w:r>
      <w:r>
        <w:t>(4), 371–385.</w:t>
      </w:r>
    </w:p>
    <w:p w:rsidR="00845D9B" w:rsidRDefault="009D6D83">
      <w:pPr>
        <w:pStyle w:val="Normal1"/>
        <w:spacing w:line="240" w:lineRule="auto"/>
        <w:ind w:left="450" w:hanging="450"/>
      </w:pPr>
      <w:r>
        <w:t xml:space="preserve">Cai, M. (1992). Variables and values in historical fiction for children. </w:t>
      </w:r>
      <w:r>
        <w:rPr>
          <w:i/>
        </w:rPr>
        <w:t>The New Advocate</w:t>
      </w:r>
      <w:r>
        <w:t xml:space="preserve">, </w:t>
      </w:r>
      <w:r>
        <w:rPr>
          <w:i/>
        </w:rPr>
        <w:t>5</w:t>
      </w:r>
      <w:r>
        <w:t>(4), 279–291.</w:t>
      </w:r>
    </w:p>
    <w:p w:rsidR="00845D9B" w:rsidRDefault="009D6D83">
      <w:pPr>
        <w:pStyle w:val="Normal1"/>
        <w:spacing w:line="240" w:lineRule="auto"/>
        <w:ind w:left="450" w:hanging="450"/>
      </w:pPr>
      <w:r>
        <w:t xml:space="preserve">Carter, B. (2000, December). A universe of information: The future of nonfiction. </w:t>
      </w:r>
      <w:r>
        <w:rPr>
          <w:i/>
        </w:rPr>
        <w:t>The Horn Book Magazine</w:t>
      </w:r>
      <w:r>
        <w:t>, 697–707.</w:t>
      </w:r>
    </w:p>
    <w:p w:rsidR="00845D9B" w:rsidRDefault="009D6D83">
      <w:pPr>
        <w:pStyle w:val="Normal1"/>
        <w:spacing w:line="240" w:lineRule="auto"/>
        <w:ind w:left="450" w:hanging="450"/>
      </w:pPr>
      <w:r>
        <w:lastRenderedPageBreak/>
        <w:t xml:space="preserve">Cervetti, G. N., Bravo, M. A., Hiebert, E. H., Pearson, P. D., &amp; Jaynes, C. A. (2009). Text genre and science content: East of reading, comprehension, and reader preference. </w:t>
      </w:r>
      <w:r>
        <w:rPr>
          <w:i/>
        </w:rPr>
        <w:t>Reading Psychology</w:t>
      </w:r>
      <w:r>
        <w:t xml:space="preserve">, </w:t>
      </w:r>
      <w:r>
        <w:rPr>
          <w:i/>
        </w:rPr>
        <w:t>30</w:t>
      </w:r>
      <w:r>
        <w:t>, 487–511. https://doi.org/10.1080/02702710902733550</w:t>
      </w:r>
    </w:p>
    <w:p w:rsidR="00845D9B" w:rsidRDefault="009D6D83">
      <w:pPr>
        <w:pStyle w:val="Normal1"/>
        <w:spacing w:line="240" w:lineRule="auto"/>
        <w:ind w:left="450" w:hanging="450"/>
      </w:pPr>
      <w:r>
        <w:t xml:space="preserve">Collins, F. (2013). Historical fiction: Engaging the young reader in the past. </w:t>
      </w:r>
      <w:r>
        <w:rPr>
          <w:i/>
        </w:rPr>
        <w:t>The Historian</w:t>
      </w:r>
      <w:r>
        <w:t xml:space="preserve">, </w:t>
      </w:r>
      <w:r>
        <w:rPr>
          <w:i/>
        </w:rPr>
        <w:t>117</w:t>
      </w:r>
      <w:r>
        <w:t>, 22–27. Retrieved from http://libproxy.lib.unc.edu/login?url=http://search.proquest.com.libproxy.lib.unc.edu/docview/1355715046?accountid=14244</w:t>
      </w:r>
    </w:p>
    <w:p w:rsidR="00845D9B" w:rsidRDefault="009D6D83">
      <w:pPr>
        <w:pStyle w:val="Normal1"/>
        <w:spacing w:line="240" w:lineRule="auto"/>
        <w:ind w:left="450" w:hanging="450"/>
      </w:pPr>
      <w:r>
        <w:t xml:space="preserve">Crawford, P. A., &amp; Hade, D. D. (2000). Inside the picture, outside the frame: Semiotics and the reading of wordless picture books. </w:t>
      </w:r>
      <w:r>
        <w:rPr>
          <w:i/>
        </w:rPr>
        <w:t>Journal of Research in Childhood Education</w:t>
      </w:r>
      <w:r>
        <w:t xml:space="preserve">, </w:t>
      </w:r>
      <w:r>
        <w:rPr>
          <w:i/>
        </w:rPr>
        <w:t>15</w:t>
      </w:r>
      <w:r>
        <w:t>(1), 66–80.</w:t>
      </w:r>
    </w:p>
    <w:p w:rsidR="00845D9B" w:rsidRDefault="009D6D83">
      <w:pPr>
        <w:pStyle w:val="Normal1"/>
        <w:spacing w:line="240" w:lineRule="auto"/>
        <w:ind w:left="450" w:hanging="450"/>
      </w:pPr>
      <w:r>
        <w:t xml:space="preserve">Doiron, R. (2003). Motivating the lifelong reading habit through a balanced use of children’s information books. </w:t>
      </w:r>
      <w:r>
        <w:rPr>
          <w:i/>
        </w:rPr>
        <w:t>School Libraries Worldwide</w:t>
      </w:r>
      <w:r>
        <w:t xml:space="preserve">, </w:t>
      </w:r>
      <w:r>
        <w:rPr>
          <w:i/>
        </w:rPr>
        <w:t>9</w:t>
      </w:r>
      <w:r>
        <w:t>(1), 39–49.</w:t>
      </w:r>
    </w:p>
    <w:p w:rsidR="00845D9B" w:rsidRDefault="009D6D83">
      <w:pPr>
        <w:pStyle w:val="Normal1"/>
        <w:spacing w:line="240" w:lineRule="auto"/>
        <w:ind w:left="450" w:hanging="450"/>
      </w:pPr>
      <w:r>
        <w:t xml:space="preserve">Doll, C., &amp; Garrison, K. (2013). Voices of experience: Promoting acceptance of other cultures. In J. C. Naidoo &amp; S. P. Dahlen (Eds.), </w:t>
      </w:r>
      <w:r>
        <w:rPr>
          <w:i/>
        </w:rPr>
        <w:t>Diversity in Youth Literature: Opening Doors through Reading</w:t>
      </w:r>
      <w:r>
        <w:t xml:space="preserve"> (pp. 3–15). Chicago: ALA Editions.</w:t>
      </w:r>
    </w:p>
    <w:p w:rsidR="00845D9B" w:rsidRDefault="009D6D83">
      <w:pPr>
        <w:pStyle w:val="Normal1"/>
        <w:spacing w:line="240" w:lineRule="auto"/>
        <w:ind w:left="450" w:hanging="450"/>
      </w:pPr>
      <w:r>
        <w:t xml:space="preserve">Gately, S. (2004). Developing concept of word: The work of emergent readers. </w:t>
      </w:r>
      <w:r>
        <w:rPr>
          <w:i/>
        </w:rPr>
        <w:t>Teaching Exceptional Children</w:t>
      </w:r>
      <w:r>
        <w:t xml:space="preserve">, </w:t>
      </w:r>
      <w:r>
        <w:rPr>
          <w:i/>
        </w:rPr>
        <w:t>36</w:t>
      </w:r>
      <w:r>
        <w:t>(6), 16–22.</w:t>
      </w:r>
    </w:p>
    <w:p w:rsidR="00845D9B" w:rsidRDefault="009D6D83">
      <w:pPr>
        <w:pStyle w:val="Normal1"/>
        <w:spacing w:line="240" w:lineRule="auto"/>
        <w:ind w:left="450" w:hanging="450"/>
      </w:pPr>
      <w:r>
        <w:t xml:space="preserve">Greenway, B. (1996). The morphing of Mollie Hunter or folklore as the root of all fantasy. </w:t>
      </w:r>
      <w:r>
        <w:rPr>
          <w:i/>
        </w:rPr>
        <w:t>The Alan Review</w:t>
      </w:r>
      <w:r>
        <w:t xml:space="preserve">, </w:t>
      </w:r>
      <w:r>
        <w:rPr>
          <w:i/>
        </w:rPr>
        <w:t>23</w:t>
      </w:r>
      <w:r>
        <w:t>(3). https://doi.org/doi:10.21061/alan.v23i3.a.6</w:t>
      </w:r>
    </w:p>
    <w:p w:rsidR="00845D9B" w:rsidRDefault="009D6D83">
      <w:pPr>
        <w:pStyle w:val="Normal1"/>
        <w:spacing w:line="240" w:lineRule="auto"/>
        <w:ind w:left="450" w:hanging="450"/>
      </w:pPr>
      <w:r>
        <w:t>Hess, G., Tosney, K., &amp; Liegel, L. (2013). Creating effective poster presentations: An effective poster. North Carolina State University. Retrieved from https://projects.ncsu.edu/project/posters/</w:t>
      </w:r>
    </w:p>
    <w:p w:rsidR="00845D9B" w:rsidRDefault="009D6D83">
      <w:pPr>
        <w:pStyle w:val="Normal1"/>
        <w:spacing w:line="240" w:lineRule="auto"/>
        <w:ind w:left="450" w:hanging="450"/>
      </w:pPr>
      <w:r>
        <w:t xml:space="preserve">Horn, R. (1998). Cartoon conventions. In </w:t>
      </w:r>
      <w:r>
        <w:rPr>
          <w:i/>
        </w:rPr>
        <w:t>Visual Language: Global Communication for the 21st Century</w:t>
      </w:r>
      <w:r>
        <w:t xml:space="preserve"> (pp. 135–158). Bainbridge Island, Washington: MacroVU, Inc.</w:t>
      </w:r>
    </w:p>
    <w:p w:rsidR="00845D9B" w:rsidRDefault="009D6D83">
      <w:pPr>
        <w:pStyle w:val="Normal1"/>
        <w:spacing w:line="240" w:lineRule="auto"/>
        <w:ind w:left="450" w:hanging="450"/>
      </w:pPr>
      <w:r>
        <w:t xml:space="preserve">Ishizuka, K. (2011). The app squad: Making sense of book apps for kids-- with a little help from our friends. </w:t>
      </w:r>
      <w:r>
        <w:rPr>
          <w:i/>
        </w:rPr>
        <w:t>School Library Journal</w:t>
      </w:r>
      <w:r>
        <w:t xml:space="preserve">, </w:t>
      </w:r>
      <w:r>
        <w:rPr>
          <w:i/>
        </w:rPr>
        <w:t>57</w:t>
      </w:r>
      <w:r>
        <w:t>(5), 38–43.</w:t>
      </w:r>
    </w:p>
    <w:p w:rsidR="00845D9B" w:rsidRDefault="009D6D83">
      <w:pPr>
        <w:pStyle w:val="Normal1"/>
        <w:spacing w:line="240" w:lineRule="auto"/>
        <w:ind w:left="450" w:hanging="450"/>
      </w:pPr>
      <w:r>
        <w:t>Koralek, D., &amp; Collins, R. (1997). How most children learn to read. WETA. Retrieved from http://www.readingrockets.org/article/how-most-children-learn-read</w:t>
      </w:r>
    </w:p>
    <w:p w:rsidR="00845D9B" w:rsidRDefault="009D6D83">
      <w:pPr>
        <w:pStyle w:val="Normal1"/>
        <w:spacing w:line="240" w:lineRule="auto"/>
        <w:ind w:left="450" w:hanging="450"/>
      </w:pPr>
      <w:r>
        <w:t xml:space="preserve">Le Guin, U. K. (1969). Introduction. In </w:t>
      </w:r>
      <w:r>
        <w:rPr>
          <w:i/>
        </w:rPr>
        <w:t>The Left Hand of Darkness</w:t>
      </w:r>
      <w:r>
        <w:t>. New York: Ace Books.</w:t>
      </w:r>
    </w:p>
    <w:p w:rsidR="00845D9B" w:rsidRDefault="009D6D83">
      <w:pPr>
        <w:pStyle w:val="Normal1"/>
        <w:spacing w:line="240" w:lineRule="auto"/>
        <w:ind w:left="450" w:hanging="450"/>
      </w:pPr>
      <w:r>
        <w:t xml:space="preserve">Lukenbill, W. B. (2006). Biography for the very young. In </w:t>
      </w:r>
      <w:r>
        <w:rPr>
          <w:i/>
        </w:rPr>
        <w:t>Biography in the Lives of Youth</w:t>
      </w:r>
      <w:r>
        <w:t>. Westport, Connecticut: Libraries Unlimited.</w:t>
      </w:r>
    </w:p>
    <w:p w:rsidR="00845D9B" w:rsidRDefault="009D6D83">
      <w:pPr>
        <w:pStyle w:val="Normal1"/>
        <w:spacing w:line="240" w:lineRule="auto"/>
        <w:ind w:left="450" w:hanging="450"/>
      </w:pPr>
      <w:r>
        <w:t xml:space="preserve">Mayer, B., &amp; Harris, C. (2009). Reintroducing board games. In </w:t>
      </w:r>
      <w:r>
        <w:rPr>
          <w:i/>
        </w:rPr>
        <w:t>Libraries Got Game: Aligned Learning through Modern Board Games</w:t>
      </w:r>
      <w:r>
        <w:t xml:space="preserve"> (pp. 3–22). ALA Editions.</w:t>
      </w:r>
    </w:p>
    <w:p w:rsidR="00845D9B" w:rsidRDefault="009D6D83">
      <w:pPr>
        <w:pStyle w:val="Normal1"/>
        <w:spacing w:line="240" w:lineRule="auto"/>
        <w:ind w:left="450" w:hanging="450"/>
      </w:pPr>
      <w:r>
        <w:t xml:space="preserve">McCloud, S. (1993, October 11). Comics and the visual revolution. </w:t>
      </w:r>
      <w:r>
        <w:rPr>
          <w:i/>
        </w:rPr>
        <w:t>Publishers Weekly</w:t>
      </w:r>
      <w:r>
        <w:t>, 47–53.</w:t>
      </w:r>
    </w:p>
    <w:p w:rsidR="00845D9B" w:rsidRDefault="009D6D83">
      <w:pPr>
        <w:pStyle w:val="Normal1"/>
        <w:spacing w:line="240" w:lineRule="auto"/>
        <w:ind w:left="450" w:hanging="450"/>
      </w:pPr>
      <w:r>
        <w:t xml:space="preserve">Mei-Yu, L. (2004). Evaluating and selecting online magazines for children. </w:t>
      </w:r>
      <w:r>
        <w:rPr>
          <w:i/>
        </w:rPr>
        <w:t>Teacher Librarian</w:t>
      </w:r>
      <w:r>
        <w:t xml:space="preserve">, </w:t>
      </w:r>
      <w:r>
        <w:rPr>
          <w:i/>
        </w:rPr>
        <w:t>32</w:t>
      </w:r>
      <w:r>
        <w:t>(1), 28–30.</w:t>
      </w:r>
    </w:p>
    <w:p w:rsidR="00845D9B" w:rsidRDefault="009D6D83">
      <w:pPr>
        <w:pStyle w:val="Normal1"/>
        <w:spacing w:line="240" w:lineRule="auto"/>
        <w:ind w:left="450" w:hanging="450"/>
      </w:pPr>
      <w:r>
        <w:t xml:space="preserve">Nikolajeva, M., &amp; Scott, C. (2000). The dynamics of picturebook communication. </w:t>
      </w:r>
      <w:r>
        <w:rPr>
          <w:i/>
        </w:rPr>
        <w:t>Children’s Literature in Education</w:t>
      </w:r>
      <w:r>
        <w:t xml:space="preserve">, </w:t>
      </w:r>
      <w:r>
        <w:rPr>
          <w:i/>
        </w:rPr>
        <w:t>31</w:t>
      </w:r>
      <w:r>
        <w:t>(4), 225–239.</w:t>
      </w:r>
    </w:p>
    <w:p w:rsidR="00845D9B" w:rsidRDefault="009D6D83">
      <w:pPr>
        <w:pStyle w:val="Normal1"/>
        <w:spacing w:line="240" w:lineRule="auto"/>
        <w:ind w:left="450" w:hanging="450"/>
      </w:pPr>
      <w:r>
        <w:t xml:space="preserve">Nodelman, P. (1999). Decoding the images: Illustration and picture books. In </w:t>
      </w:r>
      <w:r>
        <w:rPr>
          <w:i/>
        </w:rPr>
        <w:t>Understanding Children’s Literature</w:t>
      </w:r>
      <w:r>
        <w:t xml:space="preserve"> (pp. 69–80).</w:t>
      </w:r>
    </w:p>
    <w:p w:rsidR="00845D9B" w:rsidRDefault="009D6D83">
      <w:pPr>
        <w:pStyle w:val="Normal1"/>
        <w:spacing w:line="240" w:lineRule="auto"/>
        <w:ind w:left="450" w:hanging="450"/>
      </w:pPr>
      <w:r>
        <w:t xml:space="preserve">Ong, W. J. (2008). </w:t>
      </w:r>
      <w:r>
        <w:rPr>
          <w:i/>
        </w:rPr>
        <w:t>Orality and literacy: The technologizing of the word</w:t>
      </w:r>
      <w:r>
        <w:t>. New York: Routledge.</w:t>
      </w:r>
    </w:p>
    <w:p w:rsidR="00845D9B" w:rsidRDefault="009D6D83">
      <w:pPr>
        <w:pStyle w:val="Normal1"/>
        <w:spacing w:line="240" w:lineRule="auto"/>
        <w:ind w:left="450" w:hanging="450"/>
      </w:pPr>
      <w:r>
        <w:t xml:space="preserve">Pierce, H. D. (2013, March 6). </w:t>
      </w:r>
      <w:r>
        <w:rPr>
          <w:i/>
        </w:rPr>
        <w:t>A content analysis study of the equivalency of publishers’ easy reader leveling systems</w:t>
      </w:r>
      <w:r>
        <w:t>. University of North Carolina, Chapel Hill. Retrieved from Carolina Digital Repository.</w:t>
      </w:r>
    </w:p>
    <w:p w:rsidR="00845D9B" w:rsidRDefault="009D6D83">
      <w:pPr>
        <w:pStyle w:val="Normal1"/>
        <w:spacing w:line="240" w:lineRule="auto"/>
        <w:ind w:left="450" w:hanging="450"/>
      </w:pPr>
      <w:r>
        <w:rPr>
          <w:i/>
        </w:rPr>
        <w:t>Pop-up book</w:t>
      </w:r>
      <w:r>
        <w:t>. (2007). [YouTube]. Retrieved from https://www.youtube.com/watch?v=rFGWp3ovUUs</w:t>
      </w:r>
    </w:p>
    <w:p w:rsidR="00845D9B" w:rsidRDefault="009D6D83">
      <w:pPr>
        <w:pStyle w:val="Normal1"/>
        <w:spacing w:line="240" w:lineRule="auto"/>
        <w:ind w:left="450" w:hanging="450"/>
      </w:pPr>
      <w:r>
        <w:t xml:space="preserve">Rochelle, W. (1991). A sense of responsibility in realistic children’s fiction. </w:t>
      </w:r>
      <w:r>
        <w:rPr>
          <w:i/>
        </w:rPr>
        <w:t>Emergency Librarian</w:t>
      </w:r>
      <w:r>
        <w:t xml:space="preserve">, </w:t>
      </w:r>
      <w:r>
        <w:rPr>
          <w:i/>
        </w:rPr>
        <w:t>18</w:t>
      </w:r>
      <w:r>
        <w:t>(5), 8–13.</w:t>
      </w:r>
    </w:p>
    <w:p w:rsidR="00845D9B" w:rsidRDefault="009D6D83">
      <w:pPr>
        <w:pStyle w:val="Normal1"/>
        <w:spacing w:line="240" w:lineRule="auto"/>
        <w:ind w:left="450" w:hanging="450"/>
      </w:pPr>
      <w:r>
        <w:t xml:space="preserve">Rosenberg, L. (2005). Reviewing poetry. </w:t>
      </w:r>
      <w:r>
        <w:rPr>
          <w:i/>
        </w:rPr>
        <w:t>The Horn Book Magazine</w:t>
      </w:r>
      <w:r>
        <w:t>, 375–378.</w:t>
      </w:r>
    </w:p>
    <w:p w:rsidR="00845D9B" w:rsidRDefault="009D6D83">
      <w:pPr>
        <w:pStyle w:val="Normal1"/>
        <w:spacing w:line="240" w:lineRule="auto"/>
        <w:ind w:left="450" w:hanging="450"/>
      </w:pPr>
      <w:r>
        <w:t xml:space="preserve">Roubaud, J., &amp; Poucel, J.-J. (2013). Prelude: Poetry and orality. In M. Perloff &amp; C. Dworkin, </w:t>
      </w:r>
      <w:r>
        <w:rPr>
          <w:i/>
        </w:rPr>
        <w:t>The Sound of Poetry / The Poetry of Sound</w:t>
      </w:r>
      <w:r>
        <w:t>. Chicago: Chicago Scholarship Online.</w:t>
      </w:r>
    </w:p>
    <w:p w:rsidR="00845D9B" w:rsidRDefault="009D6D83">
      <w:pPr>
        <w:pStyle w:val="Normal1"/>
        <w:spacing w:line="240" w:lineRule="auto"/>
        <w:ind w:left="450" w:hanging="450"/>
      </w:pPr>
      <w:r>
        <w:t xml:space="preserve">Schaumann, B. (2013, June). Book talks: Not so quick and simple, but the perfect way to engage students with reading. </w:t>
      </w:r>
      <w:r>
        <w:rPr>
          <w:i/>
        </w:rPr>
        <w:t>Collected Magazine</w:t>
      </w:r>
      <w:r>
        <w:t>, (9), 7–8.</w:t>
      </w:r>
    </w:p>
    <w:p w:rsidR="00845D9B" w:rsidRDefault="009D6D83">
      <w:pPr>
        <w:pStyle w:val="Normal1"/>
        <w:spacing w:line="240" w:lineRule="auto"/>
        <w:ind w:left="450" w:hanging="435"/>
      </w:pPr>
      <w:r>
        <w:t xml:space="preserve">Scholastic Red. (2002). A look at the research. Scholastic. Retrieved from </w:t>
      </w:r>
      <w:hyperlink r:id="rId8">
        <w:r>
          <w:rPr>
            <w:color w:val="1155CC"/>
            <w:u w:val="single"/>
          </w:rPr>
          <w:t>http://www.scholastic.com/content/collateral_resources/pdf/r/reading_bestpractices_assessment_red_c1_L02_tr_alookrsrch.pdf</w:t>
        </w:r>
      </w:hyperlink>
    </w:p>
    <w:p w:rsidR="00845D9B" w:rsidRDefault="009D6D83">
      <w:pPr>
        <w:pStyle w:val="Normal1"/>
        <w:spacing w:line="240" w:lineRule="auto"/>
        <w:ind w:left="450" w:hanging="450"/>
      </w:pPr>
      <w:r>
        <w:t>Shaw, A., &amp; Rosansky, J. (2015, September 9). 50 things you can borrow from libraries besides books. Retrieved from http://blogs.proquest.com/uncategorized/50-things-you-can-borrow-from-libraries-besides-books/</w:t>
      </w:r>
    </w:p>
    <w:p w:rsidR="00845D9B" w:rsidRDefault="009D6D83">
      <w:pPr>
        <w:pStyle w:val="Normal1"/>
        <w:spacing w:line="240" w:lineRule="auto"/>
        <w:ind w:left="450" w:hanging="450"/>
      </w:pPr>
      <w:r>
        <w:t xml:space="preserve">Smith, T. (2013). The vibrant triangle: The relationship between the picture book, the adult reader, and the child listener. </w:t>
      </w:r>
      <w:r>
        <w:rPr>
          <w:i/>
        </w:rPr>
        <w:t>Bookbird</w:t>
      </w:r>
      <w:r>
        <w:t>, 65–70.</w:t>
      </w:r>
    </w:p>
    <w:p w:rsidR="00845D9B" w:rsidRDefault="009D6D83">
      <w:pPr>
        <w:pStyle w:val="Normal1"/>
        <w:spacing w:line="240" w:lineRule="auto"/>
        <w:ind w:left="450" w:hanging="450"/>
      </w:pPr>
      <w:r>
        <w:t xml:space="preserve">Stanley, S., &amp; Sturm, B. W. (2008). Sequential art books &amp; beginning readers. </w:t>
      </w:r>
      <w:r>
        <w:rPr>
          <w:i/>
        </w:rPr>
        <w:t>Knowledge Quest</w:t>
      </w:r>
      <w:r>
        <w:t xml:space="preserve">, </w:t>
      </w:r>
      <w:r>
        <w:rPr>
          <w:i/>
        </w:rPr>
        <w:t>37</w:t>
      </w:r>
      <w:r>
        <w:t>(2), 50–57.</w:t>
      </w:r>
    </w:p>
    <w:p w:rsidR="00845D9B" w:rsidRDefault="009D6D83">
      <w:pPr>
        <w:pStyle w:val="Normal1"/>
        <w:spacing w:line="240" w:lineRule="auto"/>
        <w:ind w:left="450" w:hanging="450"/>
      </w:pPr>
      <w:r>
        <w:t>Sturm, B. W., &amp; Sturm, W. A. (2003). Transformation through story, 43–47.</w:t>
      </w:r>
    </w:p>
    <w:p w:rsidR="00845D9B" w:rsidRDefault="009D6D83">
      <w:pPr>
        <w:pStyle w:val="Normal1"/>
        <w:spacing w:line="240" w:lineRule="auto"/>
        <w:ind w:left="450" w:hanging="450"/>
      </w:pPr>
      <w:r>
        <w:t xml:space="preserve">Sturm, B. W. (2013). Creativity in the space between: Exploring the process of reading graphic novels. </w:t>
      </w:r>
      <w:r>
        <w:rPr>
          <w:i/>
        </w:rPr>
        <w:t>Knowledge Quest</w:t>
      </w:r>
      <w:r>
        <w:t xml:space="preserve">, </w:t>
      </w:r>
      <w:r>
        <w:rPr>
          <w:i/>
        </w:rPr>
        <w:t>41</w:t>
      </w:r>
      <w:r>
        <w:t>(3), 58–63.</w:t>
      </w:r>
    </w:p>
    <w:p w:rsidR="00845D9B" w:rsidRDefault="009D6D83">
      <w:pPr>
        <w:pStyle w:val="Normal1"/>
        <w:spacing w:line="240" w:lineRule="auto"/>
        <w:ind w:left="450" w:hanging="450"/>
      </w:pPr>
      <w:r>
        <w:t xml:space="preserve">Szymusiak, K., &amp; Sibberson, F. (2001). Understanding transitional readers. In </w:t>
      </w:r>
      <w:r>
        <w:rPr>
          <w:i/>
        </w:rPr>
        <w:t>Beyond Leveled Books: Supporting Transitional Readers in Grades 2-5</w:t>
      </w:r>
      <w:r>
        <w:t xml:space="preserve"> (pp. 1–14).</w:t>
      </w:r>
    </w:p>
    <w:p w:rsidR="00845D9B" w:rsidRDefault="009D6D83">
      <w:pPr>
        <w:pStyle w:val="Normal1"/>
        <w:spacing w:line="240" w:lineRule="auto"/>
        <w:ind w:left="450" w:hanging="435"/>
      </w:pPr>
      <w:r>
        <w:t xml:space="preserve">Tare, M., Chiong, C., Ganea, P., &amp; DeLoache, J. (2010). Less is more: How manipulative features affect children’s learning from picture books. </w:t>
      </w:r>
      <w:r>
        <w:rPr>
          <w:i/>
        </w:rPr>
        <w:t>Journal of Applied Developmental Psychology</w:t>
      </w:r>
      <w:r>
        <w:t xml:space="preserve">, </w:t>
      </w:r>
      <w:r>
        <w:rPr>
          <w:i/>
        </w:rPr>
        <w:t>31</w:t>
      </w:r>
      <w:r>
        <w:t xml:space="preserve">, 395–400. </w:t>
      </w:r>
      <w:hyperlink r:id="rId9">
        <w:r>
          <w:rPr>
            <w:color w:val="1155CC"/>
            <w:u w:val="single"/>
          </w:rPr>
          <w:t>https://doi.org/10.1016/j.appdev.2010.06.005</w:t>
        </w:r>
      </w:hyperlink>
    </w:p>
    <w:p w:rsidR="00845D9B" w:rsidRDefault="009D6D83">
      <w:pPr>
        <w:pStyle w:val="Normal1"/>
        <w:spacing w:line="240" w:lineRule="auto"/>
        <w:ind w:left="450" w:hanging="450"/>
      </w:pPr>
      <w:r>
        <w:t xml:space="preserve">Webber, C. (2009, Summer). YA Q&amp;A: Expert advice on tough teen services questions. </w:t>
      </w:r>
      <w:r>
        <w:rPr>
          <w:i/>
        </w:rPr>
        <w:t>Young Adult Library Services</w:t>
      </w:r>
      <w:r>
        <w:t>, 9–10.</w:t>
      </w:r>
    </w:p>
    <w:p w:rsidR="00845D9B" w:rsidRDefault="00845D9B">
      <w:pPr>
        <w:pStyle w:val="Normal1"/>
        <w:spacing w:line="240" w:lineRule="auto"/>
        <w:ind w:left="450" w:hanging="450"/>
      </w:pPr>
    </w:p>
    <w:p w:rsidR="00845D9B" w:rsidRDefault="009D6D83">
      <w:pPr>
        <w:pStyle w:val="Normal1"/>
      </w:pPr>
      <w:r>
        <w:rPr>
          <w:b/>
        </w:rPr>
        <w:t>Conduct of the Course</w:t>
      </w:r>
    </w:p>
    <w:p w:rsidR="00845D9B" w:rsidRDefault="00845D9B">
      <w:pPr>
        <w:pStyle w:val="Normal1"/>
      </w:pPr>
    </w:p>
    <w:p w:rsidR="00845D9B" w:rsidRDefault="009D6D83">
      <w:pPr>
        <w:pStyle w:val="Normal1"/>
      </w:pPr>
      <w:r>
        <w:t xml:space="preserve">We will explore the topics in this course primarily through whole class and small group discussion. There are articles and selections from books (all of which can be found in Sakai or are linked online) that are meant to be read before each class meeting so we can all make informed contributions to the discussions. </w:t>
      </w:r>
    </w:p>
    <w:p w:rsidR="00845D9B" w:rsidRDefault="00845D9B">
      <w:pPr>
        <w:pStyle w:val="Normal1"/>
      </w:pPr>
    </w:p>
    <w:p w:rsidR="00845D9B" w:rsidRDefault="009D6D83">
      <w:pPr>
        <w:pStyle w:val="Normal1"/>
      </w:pPr>
      <w:r>
        <w:t xml:space="preserve">As stated above, you will also read children’s books and bring them to class to share. By the end of the semester you will have personal experience with many new (to you) children’s books and will learn about even more books from your classmates. </w:t>
      </w:r>
    </w:p>
    <w:p w:rsidR="00845D9B" w:rsidRDefault="00845D9B">
      <w:pPr>
        <w:pStyle w:val="Normal1"/>
      </w:pPr>
    </w:p>
    <w:p w:rsidR="00845D9B" w:rsidRDefault="009D6D83">
      <w:pPr>
        <w:pStyle w:val="Normal1"/>
      </w:pPr>
      <w:r>
        <w:t>Novels will take you a little longer to read than pictures books. Occasionally there is a week with slightly more professional reading as well. Look over the syllabus and plan ahead.</w:t>
      </w:r>
    </w:p>
    <w:p w:rsidR="00845D9B" w:rsidRDefault="00845D9B">
      <w:pPr>
        <w:pStyle w:val="Normal1"/>
      </w:pPr>
    </w:p>
    <w:p w:rsidR="00845D9B" w:rsidRDefault="009D6D83">
      <w:pPr>
        <w:pStyle w:val="Normal1"/>
      </w:pPr>
      <w:r>
        <w:t xml:space="preserve">During our time together we are learning from each other. Please consider that not only will you get out of the course what you put into it, but also other students are counting on your input to make this a rich experience for us all. </w:t>
      </w:r>
    </w:p>
    <w:p w:rsidR="00845D9B" w:rsidRDefault="00845D9B">
      <w:pPr>
        <w:pStyle w:val="Normal1"/>
      </w:pPr>
    </w:p>
    <w:p w:rsidR="00845D9B" w:rsidRDefault="009D6D83">
      <w:pPr>
        <w:pStyle w:val="Normal1"/>
      </w:pPr>
      <w:r>
        <w:rPr>
          <w:b/>
        </w:rPr>
        <w:t>Attendance</w:t>
      </w:r>
    </w:p>
    <w:p w:rsidR="00845D9B" w:rsidRDefault="00845D9B">
      <w:pPr>
        <w:pStyle w:val="Normal1"/>
      </w:pPr>
    </w:p>
    <w:p w:rsidR="00845D9B" w:rsidRDefault="009D6D83">
      <w:pPr>
        <w:pStyle w:val="Normal1"/>
      </w:pPr>
      <w:r>
        <w:t xml:space="preserve">I will not take attendance, but I will be taking note of class participation, as you will read below. If you are not in class, you can not participate. Should you have to miss multiple class sessions and feel concerned about your participation grade please make an appointment to talk with me about this. </w:t>
      </w:r>
    </w:p>
    <w:p w:rsidR="00845D9B" w:rsidRDefault="00845D9B">
      <w:pPr>
        <w:pStyle w:val="Normal1"/>
      </w:pPr>
    </w:p>
    <w:p w:rsidR="00845D9B" w:rsidRDefault="009D6D83">
      <w:pPr>
        <w:pStyle w:val="Normal1"/>
      </w:pPr>
      <w:r>
        <w:rPr>
          <w:b/>
        </w:rPr>
        <w:t>Assignments</w:t>
      </w:r>
    </w:p>
    <w:p w:rsidR="00845D9B" w:rsidRDefault="00845D9B">
      <w:pPr>
        <w:pStyle w:val="Normal1"/>
      </w:pPr>
    </w:p>
    <w:p w:rsidR="00845D9B" w:rsidRDefault="00845D9B">
      <w:pPr>
        <w:pStyle w:val="Normal1"/>
      </w:pPr>
    </w:p>
    <w:tbl>
      <w:tblPr>
        <w:tblStyle w:val="a"/>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75"/>
        <w:gridCol w:w="2190"/>
        <w:gridCol w:w="2085"/>
      </w:tblGrid>
      <w:tr w:rsidR="00845D9B">
        <w:tc>
          <w:tcPr>
            <w:tcW w:w="4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rPr>
                <w:b/>
              </w:rPr>
              <w:t>Assignment</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rPr>
                <w:b/>
              </w:rPr>
              <w:t>Value</w:t>
            </w:r>
          </w:p>
        </w:tc>
        <w:tc>
          <w:tcPr>
            <w:tcW w:w="20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rPr>
                <w:b/>
              </w:rPr>
              <w:t>Total</w:t>
            </w:r>
          </w:p>
        </w:tc>
      </w:tr>
      <w:tr w:rsidR="00845D9B">
        <w:tc>
          <w:tcPr>
            <w:tcW w:w="4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Critical Reviews (3)</w:t>
            </w:r>
          </w:p>
        </w:tc>
        <w:tc>
          <w:tcPr>
            <w:tcW w:w="2190"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#1: 10%</w:t>
            </w:r>
          </w:p>
          <w:p w:rsidR="00845D9B" w:rsidRDefault="009D6D83">
            <w:pPr>
              <w:pStyle w:val="Normal1"/>
              <w:ind w:left="600"/>
            </w:pPr>
            <w:r>
              <w:t>#2: 10%</w:t>
            </w:r>
          </w:p>
          <w:p w:rsidR="00845D9B" w:rsidRDefault="009D6D83">
            <w:pPr>
              <w:pStyle w:val="Normal1"/>
              <w:ind w:left="600"/>
            </w:pPr>
            <w:r>
              <w:t>#3: 10%</w:t>
            </w:r>
          </w:p>
        </w:tc>
        <w:tc>
          <w:tcPr>
            <w:tcW w:w="2085"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30%</w:t>
            </w:r>
          </w:p>
        </w:tc>
      </w:tr>
      <w:tr w:rsidR="00845D9B">
        <w:tc>
          <w:tcPr>
            <w:tcW w:w="4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Read aloud (1)</w:t>
            </w:r>
          </w:p>
        </w:tc>
        <w:tc>
          <w:tcPr>
            <w:tcW w:w="2190"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15%</w:t>
            </w:r>
          </w:p>
        </w:tc>
        <w:tc>
          <w:tcPr>
            <w:tcW w:w="2085"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15%</w:t>
            </w:r>
          </w:p>
        </w:tc>
      </w:tr>
      <w:tr w:rsidR="00845D9B">
        <w:tc>
          <w:tcPr>
            <w:tcW w:w="4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Research Poster and Presentation (1)</w:t>
            </w:r>
          </w:p>
        </w:tc>
        <w:tc>
          <w:tcPr>
            <w:tcW w:w="2190"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45%</w:t>
            </w:r>
          </w:p>
        </w:tc>
        <w:tc>
          <w:tcPr>
            <w:tcW w:w="2085"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45%</w:t>
            </w:r>
          </w:p>
        </w:tc>
      </w:tr>
      <w:tr w:rsidR="00845D9B">
        <w:tc>
          <w:tcPr>
            <w:tcW w:w="4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Class Participation</w:t>
            </w:r>
          </w:p>
        </w:tc>
        <w:tc>
          <w:tcPr>
            <w:tcW w:w="2190"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10%</w:t>
            </w:r>
          </w:p>
        </w:tc>
        <w:tc>
          <w:tcPr>
            <w:tcW w:w="2085"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10%</w:t>
            </w:r>
          </w:p>
        </w:tc>
      </w:tr>
      <w:tr w:rsidR="00845D9B">
        <w:tc>
          <w:tcPr>
            <w:tcW w:w="4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 xml:space="preserve"> </w:t>
            </w:r>
          </w:p>
        </w:tc>
        <w:tc>
          <w:tcPr>
            <w:tcW w:w="2190"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Total</w:t>
            </w:r>
          </w:p>
        </w:tc>
        <w:tc>
          <w:tcPr>
            <w:tcW w:w="2085" w:type="dxa"/>
            <w:tcBorders>
              <w:bottom w:val="single" w:sz="8" w:space="0" w:color="000000"/>
              <w:right w:val="single" w:sz="8" w:space="0" w:color="000000"/>
            </w:tcBorders>
            <w:tcMar>
              <w:top w:w="100" w:type="dxa"/>
              <w:left w:w="100" w:type="dxa"/>
              <w:bottom w:w="100" w:type="dxa"/>
              <w:right w:w="100" w:type="dxa"/>
            </w:tcMar>
          </w:tcPr>
          <w:p w:rsidR="00845D9B" w:rsidRDefault="009D6D83">
            <w:pPr>
              <w:pStyle w:val="Normal1"/>
              <w:ind w:left="600"/>
            </w:pPr>
            <w:r>
              <w:t>100%</w:t>
            </w:r>
          </w:p>
        </w:tc>
      </w:tr>
    </w:tbl>
    <w:p w:rsidR="00845D9B" w:rsidRDefault="00845D9B">
      <w:pPr>
        <w:pStyle w:val="Normal1"/>
      </w:pPr>
    </w:p>
    <w:p w:rsidR="00845D9B" w:rsidRDefault="009D6D83">
      <w:pPr>
        <w:pStyle w:val="Normal1"/>
        <w:ind w:left="720"/>
      </w:pPr>
      <w:r>
        <w:rPr>
          <w:b/>
        </w:rPr>
        <w:t>Critical Reviews (3)</w:t>
      </w:r>
    </w:p>
    <w:p w:rsidR="00845D9B" w:rsidRDefault="00845D9B">
      <w:pPr>
        <w:pStyle w:val="Normal1"/>
        <w:ind w:left="720"/>
      </w:pPr>
    </w:p>
    <w:p w:rsidR="00845D9B" w:rsidRDefault="009D6D83">
      <w:pPr>
        <w:pStyle w:val="Normal1"/>
      </w:pPr>
      <w:r>
        <w:t>This assignment is designed to get you exploring the reference books and review sources you will need as a professional.  Please use the template (in Sakai) to complete this assignment.  The process is as follows:</w:t>
      </w:r>
    </w:p>
    <w:p w:rsidR="00845D9B" w:rsidRDefault="00845D9B">
      <w:pPr>
        <w:pStyle w:val="Normal1"/>
      </w:pPr>
    </w:p>
    <w:p w:rsidR="00845D9B" w:rsidRDefault="009D6D83">
      <w:pPr>
        <w:pStyle w:val="Normal1"/>
        <w:ind w:left="720"/>
      </w:pPr>
      <w:r>
        <w:t xml:space="preserve">1. You scour the selective bibliographies in the SILS library reference collection to find if any of them recommend your book, and list any that do with the year and page number of the reference (i.e., </w:t>
      </w:r>
      <w:r>
        <w:rPr>
          <w:i/>
        </w:rPr>
        <w:t>Children’s Catalog</w:t>
      </w:r>
      <w:r>
        <w:t xml:space="preserve">, 2011, p. 365; or </w:t>
      </w:r>
      <w:r>
        <w:rPr>
          <w:i/>
        </w:rPr>
        <w:t>Best Books for Children</w:t>
      </w:r>
      <w:r>
        <w:t>, 20, p. 213).</w:t>
      </w:r>
    </w:p>
    <w:p w:rsidR="00845D9B" w:rsidRDefault="00845D9B">
      <w:pPr>
        <w:pStyle w:val="Normal1"/>
        <w:ind w:left="720"/>
      </w:pPr>
    </w:p>
    <w:p w:rsidR="00845D9B" w:rsidRDefault="009D6D83">
      <w:pPr>
        <w:pStyle w:val="Normal1"/>
        <w:ind w:left="720"/>
      </w:pPr>
      <w:r>
        <w:t xml:space="preserve">2. You use </w:t>
      </w:r>
      <w:r>
        <w:rPr>
          <w:i/>
        </w:rPr>
        <w:t>Children’s Book Review Index</w:t>
      </w:r>
      <w:r>
        <w:t xml:space="preserve"> (SILS Reference: Z1037. A1 C475) or</w:t>
      </w:r>
      <w:hyperlink r:id="rId10">
        <w:r>
          <w:t xml:space="preserve"> </w:t>
        </w:r>
      </w:hyperlink>
      <w:hyperlink r:id="rId11">
        <w:r>
          <w:rPr>
            <w:color w:val="1155CC"/>
            <w:u w:val="single"/>
          </w:rPr>
          <w:t>Amazon.com</w:t>
        </w:r>
      </w:hyperlink>
      <w:r>
        <w:t xml:space="preserve"> or</w:t>
      </w:r>
      <w:hyperlink r:id="rId12">
        <w:r>
          <w:t xml:space="preserve"> </w:t>
        </w:r>
      </w:hyperlink>
      <w:hyperlink r:id="rId13">
        <w:r>
          <w:rPr>
            <w:color w:val="1155CC"/>
            <w:u w:val="single"/>
          </w:rPr>
          <w:t>Children’s Literature Database</w:t>
        </w:r>
      </w:hyperlink>
      <w:r>
        <w:t xml:space="preserve"> to find reviews of your book, and you list two journal sources with issue, year and page number of the review (i.e., </w:t>
      </w:r>
      <w:r>
        <w:rPr>
          <w:i/>
        </w:rPr>
        <w:t>Booklist</w:t>
      </w:r>
      <w:r>
        <w:t xml:space="preserve">, June/July, 2012, p. 73; or </w:t>
      </w:r>
      <w:r>
        <w:rPr>
          <w:i/>
        </w:rPr>
        <w:t>SLJ</w:t>
      </w:r>
      <w:r>
        <w:t>, Sept., 2012, p. 46).</w:t>
      </w:r>
    </w:p>
    <w:p w:rsidR="00845D9B" w:rsidRDefault="00845D9B">
      <w:pPr>
        <w:pStyle w:val="Normal1"/>
        <w:ind w:left="720"/>
      </w:pPr>
    </w:p>
    <w:p w:rsidR="00845D9B" w:rsidRDefault="009D6D83">
      <w:pPr>
        <w:pStyle w:val="Normal1"/>
        <w:ind w:left="720"/>
      </w:pPr>
      <w:r>
        <w:t>3. You find the reading level of the book (</w:t>
      </w:r>
      <w:hyperlink r:id="rId14">
        <w:r>
          <w:rPr>
            <w:color w:val="1155CC"/>
            <w:u w:val="single"/>
          </w:rPr>
          <w:t>NoveList Plus</w:t>
        </w:r>
      </w:hyperlink>
      <w:r>
        <w:t xml:space="preserve"> online gives this as does</w:t>
      </w:r>
      <w:hyperlink r:id="rId15">
        <w:r>
          <w:t xml:space="preserve"> </w:t>
        </w:r>
      </w:hyperlink>
      <w:hyperlink r:id="rId16">
        <w:r>
          <w:rPr>
            <w:color w:val="1155CC"/>
            <w:u w:val="single"/>
          </w:rPr>
          <w:t>Children’s Literature Comprehensive Database</w:t>
        </w:r>
      </w:hyperlink>
      <w:r>
        <w:t xml:space="preserve">, and </w:t>
      </w:r>
      <w:r>
        <w:rPr>
          <w:i/>
        </w:rPr>
        <w:t>Elementary School Library Collection</w:t>
      </w:r>
      <w:r>
        <w:t xml:space="preserve"> for pre-2000 books).</w:t>
      </w:r>
    </w:p>
    <w:p w:rsidR="00845D9B" w:rsidRDefault="00845D9B">
      <w:pPr>
        <w:pStyle w:val="Normal1"/>
        <w:ind w:left="720"/>
      </w:pPr>
    </w:p>
    <w:p w:rsidR="00845D9B" w:rsidRDefault="009D6D83">
      <w:pPr>
        <w:pStyle w:val="Normal1"/>
        <w:ind w:left="720"/>
      </w:pPr>
      <w:r>
        <w:t xml:space="preserve">4. You write a concise plot synopsis, detailing the entire plot (including ending).  Do NOT write a “teaser” or promotional piece.  The reader of your plot synopsis should know the </w:t>
      </w:r>
      <w:r>
        <w:rPr>
          <w:i/>
        </w:rPr>
        <w:t>whole</w:t>
      </w:r>
      <w:r>
        <w:t xml:space="preserve"> story from reading your synopsis.  </w:t>
      </w:r>
      <w:r>
        <w:rPr>
          <w:highlight w:val="yellow"/>
        </w:rPr>
        <w:t>No more than 100 words</w:t>
      </w:r>
      <w:r>
        <w:t>.</w:t>
      </w:r>
    </w:p>
    <w:p w:rsidR="00845D9B" w:rsidRDefault="00845D9B">
      <w:pPr>
        <w:pStyle w:val="Normal1"/>
        <w:ind w:left="720"/>
      </w:pPr>
    </w:p>
    <w:p w:rsidR="00845D9B" w:rsidRDefault="009D6D83">
      <w:pPr>
        <w:pStyle w:val="Normal1"/>
        <w:ind w:left="720"/>
      </w:pPr>
      <w:r>
        <w:t xml:space="preserve">5. You write a thoughtful, critical review of the book (including selected quotes from the reviews you have read) in which you address at least these three issues in </w:t>
      </w:r>
      <w:r>
        <w:rPr>
          <w:highlight w:val="yellow"/>
        </w:rPr>
        <w:t>no more than 150 words</w:t>
      </w:r>
      <w:r>
        <w:t>:</w:t>
      </w:r>
    </w:p>
    <w:p w:rsidR="00845D9B" w:rsidRDefault="00845D9B">
      <w:pPr>
        <w:pStyle w:val="Normal1"/>
        <w:ind w:left="720"/>
      </w:pPr>
    </w:p>
    <w:p w:rsidR="00845D9B" w:rsidRDefault="009D6D83">
      <w:pPr>
        <w:pStyle w:val="Normal1"/>
        <w:ind w:left="1440"/>
      </w:pPr>
      <w:r>
        <w:t>a. An evaluation of the quality of the book: is it well written (plot, characterization, theme, style, etc.) - include examples from the text to prove your point if necessary.  Also consider whether it is a good example of its genre and why/why not?</w:t>
      </w:r>
    </w:p>
    <w:p w:rsidR="00845D9B" w:rsidRDefault="009D6D83">
      <w:pPr>
        <w:pStyle w:val="Normal1"/>
        <w:ind w:left="1440"/>
      </w:pPr>
      <w:r>
        <w:t>b. Would a child enjoy it and why (look to the developmental literature to help with this)?</w:t>
      </w:r>
    </w:p>
    <w:p w:rsidR="00845D9B" w:rsidRDefault="009D6D83">
      <w:pPr>
        <w:pStyle w:val="Normal1"/>
        <w:ind w:left="1440"/>
      </w:pPr>
      <w:r>
        <w:t>c. How could you use this book with children (programming ideas, classroom units, etc.)?</w:t>
      </w:r>
    </w:p>
    <w:p w:rsidR="00845D9B" w:rsidRDefault="00845D9B">
      <w:pPr>
        <w:pStyle w:val="Normal1"/>
        <w:ind w:left="1440"/>
      </w:pPr>
    </w:p>
    <w:p w:rsidR="00845D9B" w:rsidRDefault="009D6D83">
      <w:pPr>
        <w:pStyle w:val="Normal1"/>
        <w:ind w:left="720"/>
      </w:pPr>
      <w:r>
        <w:rPr>
          <w:b/>
        </w:rPr>
        <w:t>Read Aloud</w:t>
      </w:r>
    </w:p>
    <w:p w:rsidR="00845D9B" w:rsidRDefault="00845D9B">
      <w:pPr>
        <w:pStyle w:val="Normal1"/>
        <w:ind w:left="1440"/>
      </w:pPr>
    </w:p>
    <w:p w:rsidR="00845D9B" w:rsidRDefault="009D6D83">
      <w:pPr>
        <w:pStyle w:val="Normal1"/>
      </w:pPr>
      <w:r>
        <w:t>Your assignment here is to read aloud an entire picture book or a section of a novel of your choice.  We will cover how to read aloud dynamically, and this performance will give you a chance to practice your skills and receive feedback on your performance in terms of vocal inflection, enunciation, energy, eye contact, etc.</w:t>
      </w:r>
    </w:p>
    <w:p w:rsidR="00845D9B" w:rsidRDefault="00845D9B">
      <w:pPr>
        <w:pStyle w:val="Normal1"/>
      </w:pPr>
    </w:p>
    <w:p w:rsidR="00845D9B" w:rsidRDefault="009D6D83">
      <w:pPr>
        <w:pStyle w:val="Normal1"/>
        <w:ind w:left="720"/>
      </w:pPr>
      <w:r>
        <w:rPr>
          <w:b/>
        </w:rPr>
        <w:t>Research Poster</w:t>
      </w:r>
    </w:p>
    <w:p w:rsidR="00845D9B" w:rsidRDefault="00845D9B">
      <w:pPr>
        <w:pStyle w:val="Normal1"/>
        <w:ind w:left="720"/>
      </w:pPr>
    </w:p>
    <w:p w:rsidR="00845D9B" w:rsidRDefault="009D6D83">
      <w:pPr>
        <w:pStyle w:val="Normal1"/>
      </w:pPr>
      <w:r>
        <w:t>For your research, you are to use the methodology of content analysis to examine a set of books of your choice.  You are to devise a question about literature for young children for in-depth exploration, and then try to answer this question from the books in your chosen data set.  The final product will be a research poster to present to the class on the final day of class.  We will let half the class be “presenters” of their posters and the other half be learners; then we’ll switch roles.  See the “Tips for research poster design” on Sakai for ideas.  I will use the “Research poster evaluation (2015 form)” on Sakai to evaluate your research poster, so please consider it when designing your poster.</w:t>
      </w:r>
    </w:p>
    <w:p w:rsidR="00845D9B" w:rsidRDefault="00845D9B">
      <w:pPr>
        <w:pStyle w:val="Normal1"/>
      </w:pPr>
    </w:p>
    <w:p w:rsidR="00845D9B" w:rsidRDefault="009D6D83">
      <w:pPr>
        <w:pStyle w:val="Normal1"/>
        <w:ind w:firstLine="720"/>
      </w:pPr>
      <w:r>
        <w:rPr>
          <w:b/>
        </w:rPr>
        <w:t>Participation</w:t>
      </w:r>
    </w:p>
    <w:p w:rsidR="00845D9B" w:rsidRDefault="00845D9B">
      <w:pPr>
        <w:pStyle w:val="Normal1"/>
      </w:pPr>
    </w:p>
    <w:p w:rsidR="00845D9B" w:rsidRDefault="009D6D83">
      <w:pPr>
        <w:pStyle w:val="Normal1"/>
      </w:pPr>
      <w:r>
        <w:t xml:space="preserve">10% of your grade will come from in-class participation. This part of the grade will reflect how you participate in class.  Do you add to our discussions?  Are you prepared, having read your children’s books and the assigned professional reading?  Are you actively </w:t>
      </w:r>
      <w:r>
        <w:rPr>
          <w:i/>
        </w:rPr>
        <w:t>thinking</w:t>
      </w:r>
      <w:r>
        <w:t xml:space="preserve"> in class and asking profound questions?  More is not necessarily better, but I want you actively involved while in class.  This course is partly lecture, but much of my teaching technique centers on discussion to bring out the salient points.  You will find that the more you engage in discussion, the more you will learn, and the more you will enjoy this class!</w:t>
      </w:r>
    </w:p>
    <w:p w:rsidR="00845D9B" w:rsidRDefault="00845D9B">
      <w:pPr>
        <w:pStyle w:val="Normal1"/>
      </w:pPr>
    </w:p>
    <w:p w:rsidR="00845D9B" w:rsidRDefault="009D6D83">
      <w:pPr>
        <w:pStyle w:val="Normal1"/>
      </w:pPr>
      <w:r>
        <w:rPr>
          <w:b/>
        </w:rPr>
        <w:t>Grading</w:t>
      </w:r>
    </w:p>
    <w:p w:rsidR="00845D9B" w:rsidRDefault="00845D9B">
      <w:pPr>
        <w:pStyle w:val="Normal1"/>
      </w:pPr>
    </w:p>
    <w:p w:rsidR="00845D9B" w:rsidRDefault="009D6D83">
      <w:pPr>
        <w:pStyle w:val="Normal1"/>
      </w:pPr>
      <w:r>
        <w:t xml:space="preserve">Most students should expect to receive a P (pass) in this class (equivalent to B- to A-). H (high pass) is reserved for students who go above and beyond expectations (equivalent to A). L (low pass) and F (fail) indicate inadequate and/or incomplete work (equivalent to C, D, and F). If a student is heading down this path we will work together to try and correct it before the end of the course. </w:t>
      </w:r>
    </w:p>
    <w:p w:rsidR="00845D9B" w:rsidRDefault="00845D9B">
      <w:pPr>
        <w:pStyle w:val="Normal1"/>
      </w:pPr>
    </w:p>
    <w:p w:rsidR="00845D9B" w:rsidRDefault="009D6D83">
      <w:pPr>
        <w:pStyle w:val="Normal1"/>
      </w:pPr>
      <w:r>
        <w:rPr>
          <w:b/>
        </w:rPr>
        <w:t>UNC Honor Code and Campus Code</w:t>
      </w:r>
    </w:p>
    <w:p w:rsidR="00845D9B" w:rsidRDefault="00845D9B">
      <w:pPr>
        <w:pStyle w:val="Normal1"/>
      </w:pPr>
    </w:p>
    <w:p w:rsidR="00845D9B" w:rsidRDefault="009D6D83">
      <w:pPr>
        <w:pStyle w:val="Normal1"/>
      </w:pPr>
      <w:r>
        <w:t>It shall be the responsibility of every student at the University of North Carolina at Chapel Hill to obey and to support the enforcement of the Honor Code, which prohibits lying, cheating, or stealing</w:t>
      </w:r>
      <w:r>
        <w:tab/>
        <w:t>when these actions involve academic processes</w:t>
      </w:r>
      <w:r>
        <w:tab/>
        <w:t xml:space="preserve"> or University, student, or academic personnel acting in an official capacity.</w:t>
      </w:r>
      <w:r>
        <w:tab/>
        <w:t xml:space="preserve"> </w:t>
      </w:r>
    </w:p>
    <w:p w:rsidR="00845D9B" w:rsidRDefault="00845D9B">
      <w:pPr>
        <w:pStyle w:val="Normal1"/>
      </w:pPr>
    </w:p>
    <w:p w:rsidR="00845D9B" w:rsidRDefault="009D6D83">
      <w:pPr>
        <w:pStyle w:val="Normal1"/>
      </w:pPr>
      <w:r>
        <w:t>It shall be the further responsibility of every student</w:t>
      </w:r>
      <w:r>
        <w:tab/>
        <w:t>to abide by the Campus Code;</w:t>
      </w:r>
      <w:r>
        <w:tab/>
        <w:t>namely, to conduct oneself</w:t>
      </w:r>
      <w:r>
        <w:tab/>
        <w:t xml:space="preserve"> so as not to impair significantly the welfare or the educational opportunities of others in the University community.</w:t>
      </w:r>
    </w:p>
    <w:p w:rsidR="00845D9B" w:rsidRDefault="00845D9B">
      <w:pPr>
        <w:pStyle w:val="Normal1"/>
      </w:pPr>
    </w:p>
    <w:p w:rsidR="00845D9B" w:rsidRDefault="00845D9B">
      <w:pPr>
        <w:pStyle w:val="Normal1"/>
      </w:pPr>
    </w:p>
    <w:p w:rsidR="00845D9B" w:rsidRDefault="009D6D83">
      <w:pPr>
        <w:pStyle w:val="Normal1"/>
      </w:pPr>
      <w:r>
        <w:rPr>
          <w:b/>
        </w:rPr>
        <w:t>Schedule</w:t>
      </w:r>
    </w:p>
    <w:p w:rsidR="00845D9B" w:rsidRDefault="009D6D83">
      <w:pPr>
        <w:pStyle w:val="Normal1"/>
      </w:pPr>
      <w:r>
        <w:t xml:space="preserve">n.b. This schedule may change as we move through the course for reasons such as accommodating student interests that are not currently represented or working around cancellations due to weather. </w:t>
      </w:r>
    </w:p>
    <w:p w:rsidR="00845D9B" w:rsidRDefault="00845D9B">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130"/>
        <w:gridCol w:w="5610"/>
      </w:tblGrid>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rPr>
                <w:b/>
              </w:rPr>
              <w:t>Date</w:t>
            </w:r>
          </w:p>
        </w:tc>
        <w:tc>
          <w:tcPr>
            <w:tcW w:w="2130" w:type="dxa"/>
            <w:tcMar>
              <w:top w:w="100" w:type="dxa"/>
              <w:left w:w="100" w:type="dxa"/>
              <w:bottom w:w="100" w:type="dxa"/>
              <w:right w:w="100" w:type="dxa"/>
            </w:tcMar>
          </w:tcPr>
          <w:p w:rsidR="00845D9B" w:rsidRDefault="009D6D83">
            <w:pPr>
              <w:pStyle w:val="Normal1"/>
              <w:widowControl w:val="0"/>
              <w:spacing w:line="240" w:lineRule="auto"/>
            </w:pPr>
            <w:r>
              <w:rPr>
                <w:b/>
              </w:rPr>
              <w:t>Topic</w:t>
            </w:r>
          </w:p>
        </w:tc>
        <w:tc>
          <w:tcPr>
            <w:tcW w:w="5610" w:type="dxa"/>
            <w:tcMar>
              <w:top w:w="100" w:type="dxa"/>
              <w:left w:w="100" w:type="dxa"/>
              <w:bottom w:w="100" w:type="dxa"/>
              <w:right w:w="100" w:type="dxa"/>
            </w:tcMar>
          </w:tcPr>
          <w:p w:rsidR="00845D9B" w:rsidRDefault="009D6D83">
            <w:pPr>
              <w:pStyle w:val="Normal1"/>
              <w:widowControl w:val="0"/>
              <w:spacing w:line="240" w:lineRule="auto"/>
            </w:pPr>
            <w:r>
              <w:rPr>
                <w:b/>
              </w:rPr>
              <w:t>Readings</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January 11</w:t>
            </w:r>
          </w:p>
        </w:tc>
        <w:tc>
          <w:tcPr>
            <w:tcW w:w="2130" w:type="dxa"/>
            <w:tcMar>
              <w:top w:w="100" w:type="dxa"/>
              <w:left w:w="100" w:type="dxa"/>
              <w:bottom w:w="100" w:type="dxa"/>
              <w:right w:w="100" w:type="dxa"/>
            </w:tcMar>
          </w:tcPr>
          <w:p w:rsidR="00845D9B" w:rsidRDefault="009D6D83">
            <w:pPr>
              <w:pStyle w:val="Normal1"/>
              <w:widowControl w:val="0"/>
              <w:spacing w:line="240" w:lineRule="auto"/>
            </w:pPr>
            <w:r>
              <w:t>Introduction to class, diversity, critical reviews, and booktalking</w:t>
            </w:r>
          </w:p>
        </w:tc>
        <w:tc>
          <w:tcPr>
            <w:tcW w:w="5610" w:type="dxa"/>
            <w:tcMar>
              <w:top w:w="100" w:type="dxa"/>
              <w:left w:w="100" w:type="dxa"/>
              <w:bottom w:w="100" w:type="dxa"/>
              <w:right w:w="100" w:type="dxa"/>
            </w:tcMar>
          </w:tcPr>
          <w:p w:rsidR="00845D9B" w:rsidRDefault="009D6D83">
            <w:pPr>
              <w:pStyle w:val="Normal1"/>
              <w:widowControl w:val="0"/>
              <w:numPr>
                <w:ilvl w:val="0"/>
                <w:numId w:val="11"/>
              </w:numPr>
              <w:spacing w:line="240" w:lineRule="auto"/>
              <w:ind w:hanging="360"/>
              <w:contextualSpacing/>
            </w:pPr>
            <w:r>
              <w:t>Webber (2009)</w:t>
            </w:r>
          </w:p>
          <w:p w:rsidR="00845D9B" w:rsidRDefault="009D6D83">
            <w:pPr>
              <w:pStyle w:val="Normal1"/>
              <w:widowControl w:val="0"/>
              <w:numPr>
                <w:ilvl w:val="0"/>
                <w:numId w:val="11"/>
              </w:numPr>
              <w:spacing w:line="240" w:lineRule="auto"/>
              <w:ind w:hanging="360"/>
              <w:contextualSpacing/>
            </w:pPr>
            <w:r>
              <w:t>Agosto (2007)</w:t>
            </w:r>
          </w:p>
          <w:p w:rsidR="00845D9B" w:rsidRDefault="009D6D83">
            <w:pPr>
              <w:pStyle w:val="Normal1"/>
              <w:widowControl w:val="0"/>
              <w:numPr>
                <w:ilvl w:val="0"/>
                <w:numId w:val="11"/>
              </w:numPr>
              <w:spacing w:line="240" w:lineRule="auto"/>
              <w:ind w:hanging="360"/>
              <w:contextualSpacing/>
            </w:pPr>
            <w:r>
              <w:t>Doll &amp; Garrison (2013)</w:t>
            </w:r>
          </w:p>
          <w:p w:rsidR="00845D9B" w:rsidRDefault="009D6D83">
            <w:pPr>
              <w:pStyle w:val="Normal1"/>
              <w:widowControl w:val="0"/>
              <w:numPr>
                <w:ilvl w:val="0"/>
                <w:numId w:val="11"/>
              </w:numPr>
              <w:spacing w:line="240" w:lineRule="auto"/>
              <w:ind w:hanging="360"/>
              <w:contextualSpacing/>
            </w:pPr>
            <w:r>
              <w:t>Schaumann (2013)</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January 18</w:t>
            </w:r>
          </w:p>
        </w:tc>
        <w:tc>
          <w:tcPr>
            <w:tcW w:w="2130" w:type="dxa"/>
            <w:tcMar>
              <w:top w:w="100" w:type="dxa"/>
              <w:left w:w="100" w:type="dxa"/>
              <w:bottom w:w="100" w:type="dxa"/>
              <w:right w:w="100" w:type="dxa"/>
            </w:tcMar>
          </w:tcPr>
          <w:p w:rsidR="00845D9B" w:rsidRDefault="009D6D83">
            <w:pPr>
              <w:pStyle w:val="Normal1"/>
              <w:widowControl w:val="0"/>
              <w:spacing w:line="240" w:lineRule="auto"/>
            </w:pPr>
            <w:r>
              <w:rPr>
                <w:i/>
              </w:rPr>
              <w:t>Section I: Books to establish pre-reading habits</w:t>
            </w:r>
          </w:p>
          <w:p w:rsidR="00845D9B" w:rsidRDefault="00845D9B">
            <w:pPr>
              <w:pStyle w:val="Normal1"/>
              <w:widowControl w:val="0"/>
              <w:spacing w:line="240" w:lineRule="auto"/>
            </w:pPr>
          </w:p>
          <w:p w:rsidR="00845D9B" w:rsidRDefault="009D6D83">
            <w:pPr>
              <w:pStyle w:val="Normal1"/>
              <w:widowControl w:val="0"/>
              <w:spacing w:line="240" w:lineRule="auto"/>
            </w:pPr>
            <w:r>
              <w:t>Board Books and Pop-ups</w:t>
            </w:r>
          </w:p>
        </w:tc>
        <w:tc>
          <w:tcPr>
            <w:tcW w:w="5610" w:type="dxa"/>
            <w:tcMar>
              <w:top w:w="100" w:type="dxa"/>
              <w:left w:w="100" w:type="dxa"/>
              <w:bottom w:w="100" w:type="dxa"/>
              <w:right w:w="100" w:type="dxa"/>
            </w:tcMar>
          </w:tcPr>
          <w:p w:rsidR="00845D9B" w:rsidRDefault="009D6D83">
            <w:pPr>
              <w:pStyle w:val="Normal1"/>
              <w:widowControl w:val="0"/>
              <w:numPr>
                <w:ilvl w:val="0"/>
                <w:numId w:val="6"/>
              </w:numPr>
              <w:spacing w:line="240" w:lineRule="auto"/>
              <w:ind w:hanging="360"/>
              <w:contextualSpacing/>
            </w:pPr>
            <w:r>
              <w:t>Tare et al (2010)</w:t>
            </w:r>
          </w:p>
          <w:p w:rsidR="00845D9B" w:rsidRDefault="009D6D83">
            <w:pPr>
              <w:pStyle w:val="Normal1"/>
              <w:widowControl w:val="0"/>
              <w:numPr>
                <w:ilvl w:val="0"/>
                <w:numId w:val="11"/>
              </w:numPr>
              <w:spacing w:line="240" w:lineRule="auto"/>
              <w:ind w:hanging="360"/>
              <w:contextualSpacing/>
            </w:pPr>
            <w:r>
              <w:t>Scholastic Red (2002)</w:t>
            </w:r>
          </w:p>
          <w:p w:rsidR="00845D9B" w:rsidRDefault="009D6D83">
            <w:pPr>
              <w:pStyle w:val="Normal1"/>
              <w:widowControl w:val="0"/>
              <w:numPr>
                <w:ilvl w:val="0"/>
                <w:numId w:val="11"/>
              </w:numPr>
              <w:spacing w:line="240" w:lineRule="auto"/>
              <w:ind w:hanging="360"/>
              <w:contextualSpacing/>
            </w:pPr>
            <w:r>
              <w:t>Koralek &amp; Collins (1997)</w:t>
            </w:r>
          </w:p>
          <w:p w:rsidR="00845D9B" w:rsidRDefault="009D6D83">
            <w:pPr>
              <w:pStyle w:val="Normal1"/>
              <w:widowControl w:val="0"/>
              <w:numPr>
                <w:ilvl w:val="0"/>
                <w:numId w:val="11"/>
              </w:numPr>
              <w:spacing w:line="240" w:lineRule="auto"/>
              <w:ind w:hanging="360"/>
              <w:contextualSpacing/>
            </w:pPr>
            <w:r>
              <w:t xml:space="preserve">Paris interview on pop-up books (watch all 7 parts) </w:t>
            </w:r>
            <w:hyperlink r:id="rId17">
              <w:r>
                <w:rPr>
                  <w:color w:val="1155CC"/>
                  <w:u w:val="single"/>
                </w:rPr>
                <w:t>https://www.youtube.com/watch?v=rFGWp3ovUUs</w:t>
              </w:r>
            </w:hyperlink>
          </w:p>
          <w:p w:rsidR="00845D9B" w:rsidRDefault="009D6D83">
            <w:pPr>
              <w:pStyle w:val="Normal1"/>
              <w:widowControl w:val="0"/>
              <w:numPr>
                <w:ilvl w:val="0"/>
                <w:numId w:val="11"/>
              </w:numPr>
              <w:spacing w:line="240" w:lineRule="auto"/>
              <w:ind w:hanging="360"/>
              <w:contextualSpacing/>
            </w:pPr>
            <w:r>
              <w:t>Explore these websites:</w:t>
            </w:r>
          </w:p>
          <w:p w:rsidR="00845D9B" w:rsidRDefault="00503CEC">
            <w:pPr>
              <w:pStyle w:val="Normal1"/>
              <w:numPr>
                <w:ilvl w:val="1"/>
                <w:numId w:val="11"/>
              </w:numPr>
              <w:spacing w:line="240" w:lineRule="auto"/>
              <w:ind w:hanging="360"/>
              <w:contextualSpacing/>
            </w:pPr>
            <w:hyperlink r:id="rId18">
              <w:r w:rsidR="009D6D83">
                <w:rPr>
                  <w:color w:val="1155CC"/>
                  <w:u w:val="single"/>
                </w:rPr>
                <w:t>http://www.library.unt.edu/rarebooks/exhibits/popup/main.htm</w:t>
              </w:r>
            </w:hyperlink>
          </w:p>
          <w:p w:rsidR="00845D9B" w:rsidRDefault="00503CEC">
            <w:pPr>
              <w:pStyle w:val="Normal1"/>
              <w:numPr>
                <w:ilvl w:val="1"/>
                <w:numId w:val="11"/>
              </w:numPr>
              <w:spacing w:line="240" w:lineRule="auto"/>
              <w:ind w:hanging="360"/>
              <w:contextualSpacing/>
            </w:pPr>
            <w:hyperlink r:id="rId19">
              <w:r w:rsidR="009D6D83">
                <w:rPr>
                  <w:color w:val="1155CC"/>
                  <w:u w:val="single"/>
                </w:rPr>
                <w:t>http://www.library.unt.edu/rarebooks/exhibits/popup2/default.htm</w:t>
              </w:r>
            </w:hyperlink>
          </w:p>
          <w:p w:rsidR="00845D9B" w:rsidRDefault="00503CEC">
            <w:pPr>
              <w:pStyle w:val="Normal1"/>
              <w:numPr>
                <w:ilvl w:val="1"/>
                <w:numId w:val="11"/>
              </w:numPr>
              <w:spacing w:line="240" w:lineRule="auto"/>
              <w:ind w:hanging="360"/>
              <w:contextualSpacing/>
            </w:pPr>
            <w:hyperlink r:id="rId20">
              <w:r w:rsidR="009D6D83">
                <w:rPr>
                  <w:color w:val="1155CC"/>
                  <w:u w:val="single"/>
                </w:rPr>
                <w:t>http://www.libraries.rutgers.edu/rul/libs/scua/montanar/p-ex.htm</w:t>
              </w:r>
            </w:hyperlink>
          </w:p>
          <w:p w:rsidR="00845D9B" w:rsidRDefault="009D6D83">
            <w:pPr>
              <w:pStyle w:val="Normal1"/>
              <w:widowControl w:val="0"/>
              <w:numPr>
                <w:ilvl w:val="0"/>
                <w:numId w:val="11"/>
              </w:numPr>
              <w:spacing w:line="240" w:lineRule="auto"/>
              <w:ind w:hanging="360"/>
              <w:contextualSpacing/>
            </w:pPr>
            <w:r>
              <w:t>3 board books</w:t>
            </w:r>
          </w:p>
          <w:p w:rsidR="00845D9B" w:rsidRDefault="009D6D83">
            <w:pPr>
              <w:pStyle w:val="Normal1"/>
              <w:widowControl w:val="0"/>
              <w:numPr>
                <w:ilvl w:val="0"/>
                <w:numId w:val="11"/>
              </w:numPr>
              <w:spacing w:line="240" w:lineRule="auto"/>
              <w:ind w:hanging="360"/>
              <w:contextualSpacing/>
            </w:pPr>
            <w:r>
              <w:t>1 pop-up book</w:t>
            </w:r>
          </w:p>
          <w:p w:rsidR="00845D9B" w:rsidRDefault="009D6D83">
            <w:pPr>
              <w:pStyle w:val="Normal1"/>
              <w:numPr>
                <w:ilvl w:val="0"/>
                <w:numId w:val="11"/>
              </w:numPr>
              <w:spacing w:line="240" w:lineRule="auto"/>
              <w:ind w:hanging="360"/>
              <w:contextualSpacing/>
            </w:pPr>
            <w:r>
              <w:t>Help finding board books:</w:t>
            </w:r>
          </w:p>
          <w:p w:rsidR="00845D9B" w:rsidRDefault="00503CEC">
            <w:pPr>
              <w:pStyle w:val="Normal1"/>
              <w:numPr>
                <w:ilvl w:val="1"/>
                <w:numId w:val="11"/>
              </w:numPr>
              <w:spacing w:line="240" w:lineRule="auto"/>
              <w:ind w:hanging="360"/>
              <w:contextualSpacing/>
            </w:pPr>
            <w:hyperlink r:id="rId21">
              <w:r w:rsidR="009D6D83">
                <w:rPr>
                  <w:color w:val="1155CC"/>
                  <w:u w:val="single"/>
                </w:rPr>
                <w:t>http://iii.ocls.info/search/X(board%20books)&amp;searchscope=1&amp;Da=&amp;Db=&amp;SORT=D/X(board%20books)&amp;searchscope=1&amp;Da=&amp;Db=&amp;SORT=D/1%2C74%2C74%2CB/browse</w:t>
              </w:r>
            </w:hyperlink>
            <w:r w:rsidR="009D6D83">
              <w:t xml:space="preserve"> </w:t>
            </w:r>
          </w:p>
          <w:p w:rsidR="00845D9B" w:rsidRDefault="009D6D83">
            <w:pPr>
              <w:pStyle w:val="Normal1"/>
              <w:numPr>
                <w:ilvl w:val="1"/>
                <w:numId w:val="11"/>
              </w:numPr>
              <w:spacing w:line="240" w:lineRule="auto"/>
              <w:ind w:hanging="360"/>
              <w:contextualSpacing/>
            </w:pPr>
            <w:r>
              <w:t>or do a Keyword search in the Chapel Hill Public Library</w:t>
            </w:r>
            <w:hyperlink r:id="rId22">
              <w:r>
                <w:rPr>
                  <w:color w:val="1155CC"/>
                  <w:u w:val="single"/>
                </w:rPr>
                <w:t xml:space="preserve"> Catalog</w:t>
              </w:r>
            </w:hyperlink>
            <w:r>
              <w:t xml:space="preserve"> on “board books” (include quotes)</w:t>
            </w:r>
          </w:p>
          <w:p w:rsidR="00845D9B" w:rsidRDefault="009D6D83">
            <w:pPr>
              <w:pStyle w:val="Normal1"/>
              <w:numPr>
                <w:ilvl w:val="1"/>
                <w:numId w:val="11"/>
              </w:numPr>
              <w:spacing w:line="240" w:lineRule="auto"/>
              <w:ind w:hanging="360"/>
              <w:contextualSpacing/>
            </w:pPr>
            <w:r>
              <w:t xml:space="preserve">or browse the SILS picture book shelves for books made of cardboard.  </w:t>
            </w:r>
          </w:p>
          <w:p w:rsidR="00845D9B" w:rsidRDefault="009D6D83">
            <w:pPr>
              <w:pStyle w:val="Normal1"/>
              <w:numPr>
                <w:ilvl w:val="0"/>
                <w:numId w:val="11"/>
              </w:numPr>
              <w:spacing w:line="240" w:lineRule="auto"/>
              <w:ind w:hanging="360"/>
              <w:contextualSpacing/>
            </w:pPr>
            <w:r>
              <w:t>Help finding pop-up books</w:t>
            </w:r>
          </w:p>
          <w:p w:rsidR="00845D9B" w:rsidRDefault="00503CEC">
            <w:pPr>
              <w:pStyle w:val="Normal1"/>
              <w:numPr>
                <w:ilvl w:val="1"/>
                <w:numId w:val="11"/>
              </w:numPr>
              <w:spacing w:line="240" w:lineRule="auto"/>
              <w:ind w:hanging="360"/>
              <w:contextualSpacing/>
            </w:pPr>
            <w:hyperlink r:id="rId23">
              <w:r w:rsidR="009D6D83">
                <w:rPr>
                  <w:color w:val="1155CC"/>
                  <w:u w:val="single"/>
                </w:rPr>
                <w:t>http://www.amazon.com/Pop-up-books/lm/R1W7081O98AB0I</w:t>
              </w:r>
            </w:hyperlink>
            <w:r w:rsidR="009D6D83">
              <w:t>;</w:t>
            </w:r>
            <w:hyperlink r:id="rId24">
              <w:r w:rsidR="009D6D83">
                <w:rPr>
                  <w:color w:val="1155CC"/>
                  <w:u w:val="single"/>
                </w:rPr>
                <w:t xml:space="preserve"> http://www.nytimes.com/2013/11/20/books/bugs-by-george-mcgavin-and-more.html?_r=0</w:t>
              </w:r>
            </w:hyperlink>
            <w:r w:rsidR="009D6D83">
              <w:t xml:space="preserve">; </w:t>
            </w:r>
          </w:p>
          <w:p w:rsidR="00845D9B" w:rsidRDefault="009D6D83">
            <w:pPr>
              <w:pStyle w:val="Normal1"/>
              <w:numPr>
                <w:ilvl w:val="1"/>
                <w:numId w:val="11"/>
              </w:numPr>
              <w:spacing w:line="240" w:lineRule="auto"/>
              <w:ind w:hanging="360"/>
              <w:contextualSpacing/>
            </w:pPr>
            <w:r>
              <w:t>or search the</w:t>
            </w:r>
            <w:hyperlink r:id="rId25">
              <w:r>
                <w:rPr>
                  <w:color w:val="1155CC"/>
                  <w:u w:val="single"/>
                </w:rPr>
                <w:t xml:space="preserve"> UNC Catalog</w:t>
              </w:r>
            </w:hyperlink>
            <w:r>
              <w:t xml:space="preserve"> SILS library collection for the keyword “pop-up” (SILS keeps its collection in the library workroom, and it’s an “in-library use only” collection, so you’ll need to ask for help to see these</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January 25</w:t>
            </w:r>
          </w:p>
        </w:tc>
        <w:tc>
          <w:tcPr>
            <w:tcW w:w="2130" w:type="dxa"/>
            <w:tcMar>
              <w:top w:w="100" w:type="dxa"/>
              <w:left w:w="100" w:type="dxa"/>
              <w:bottom w:w="100" w:type="dxa"/>
              <w:right w:w="100" w:type="dxa"/>
            </w:tcMar>
          </w:tcPr>
          <w:p w:rsidR="00845D9B" w:rsidRDefault="009D6D83">
            <w:pPr>
              <w:pStyle w:val="Normal1"/>
              <w:widowControl w:val="0"/>
              <w:spacing w:line="240" w:lineRule="auto"/>
            </w:pPr>
            <w:r>
              <w:t>Picture Book Format and Design</w:t>
            </w:r>
          </w:p>
        </w:tc>
        <w:tc>
          <w:tcPr>
            <w:tcW w:w="5610" w:type="dxa"/>
            <w:tcMar>
              <w:top w:w="100" w:type="dxa"/>
              <w:left w:w="100" w:type="dxa"/>
              <w:bottom w:w="100" w:type="dxa"/>
              <w:right w:w="100" w:type="dxa"/>
            </w:tcMar>
          </w:tcPr>
          <w:p w:rsidR="00845D9B" w:rsidRDefault="009D6D83">
            <w:pPr>
              <w:pStyle w:val="Normal1"/>
              <w:widowControl w:val="0"/>
              <w:numPr>
                <w:ilvl w:val="0"/>
                <w:numId w:val="4"/>
              </w:numPr>
              <w:spacing w:line="240" w:lineRule="auto"/>
              <w:ind w:hanging="360"/>
              <w:contextualSpacing/>
            </w:pPr>
            <w:r>
              <w:t>Nodelman (1995)</w:t>
            </w:r>
          </w:p>
          <w:p w:rsidR="00845D9B" w:rsidRDefault="009D6D83">
            <w:pPr>
              <w:pStyle w:val="Normal1"/>
              <w:widowControl w:val="0"/>
              <w:numPr>
                <w:ilvl w:val="0"/>
                <w:numId w:val="4"/>
              </w:numPr>
              <w:spacing w:line="240" w:lineRule="auto"/>
              <w:ind w:hanging="360"/>
              <w:contextualSpacing/>
            </w:pPr>
            <w:r>
              <w:t>Smith (2013)</w:t>
            </w:r>
          </w:p>
          <w:p w:rsidR="00845D9B" w:rsidRDefault="009D6D83">
            <w:pPr>
              <w:pStyle w:val="Normal1"/>
              <w:widowControl w:val="0"/>
              <w:numPr>
                <w:ilvl w:val="0"/>
                <w:numId w:val="4"/>
              </w:numPr>
              <w:spacing w:line="240" w:lineRule="auto"/>
              <w:ind w:hanging="360"/>
              <w:contextualSpacing/>
            </w:pPr>
            <w:r>
              <w:t>Crawford &amp; Hade (2000)</w:t>
            </w:r>
          </w:p>
          <w:p w:rsidR="00845D9B" w:rsidRDefault="009D6D83">
            <w:pPr>
              <w:pStyle w:val="Normal1"/>
              <w:widowControl w:val="0"/>
              <w:numPr>
                <w:ilvl w:val="0"/>
                <w:numId w:val="4"/>
              </w:numPr>
              <w:spacing w:line="240" w:lineRule="auto"/>
              <w:ind w:hanging="360"/>
              <w:contextualSpacing/>
            </w:pPr>
            <w:r>
              <w:t>Nikolajeva &amp; Scott (2000)</w:t>
            </w:r>
          </w:p>
          <w:p w:rsidR="00845D9B" w:rsidRDefault="009D6D83">
            <w:pPr>
              <w:pStyle w:val="Normal1"/>
              <w:widowControl w:val="0"/>
              <w:numPr>
                <w:ilvl w:val="0"/>
                <w:numId w:val="4"/>
              </w:numPr>
              <w:spacing w:line="240" w:lineRule="auto"/>
              <w:ind w:hanging="360"/>
              <w:contextualSpacing/>
            </w:pPr>
            <w:r>
              <w:t>3 picture books of your choice</w:t>
            </w:r>
          </w:p>
          <w:p w:rsidR="00845D9B" w:rsidRDefault="009D6D83">
            <w:pPr>
              <w:pStyle w:val="Normal1"/>
              <w:widowControl w:val="0"/>
              <w:numPr>
                <w:ilvl w:val="0"/>
                <w:numId w:val="4"/>
              </w:numPr>
              <w:spacing w:line="240" w:lineRule="auto"/>
              <w:ind w:hanging="360"/>
              <w:contextualSpacing/>
            </w:pPr>
            <w:r>
              <w:t xml:space="preserve">Help finding books for today: Browse the shelves as children do until you find three books you like that are appropriate for these YOUNG children. Think about the reading level, the content, the illustrations, and the format: are all of these appropriate for young kids?  </w:t>
            </w:r>
            <w:r>
              <w:rPr>
                <w:u w:val="single"/>
              </w:rPr>
              <w:t>DON’T</w:t>
            </w:r>
            <w:r>
              <w:t xml:space="preserve"> use reference or search tools to find your books this time.</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February 1</w:t>
            </w:r>
          </w:p>
        </w:tc>
        <w:tc>
          <w:tcPr>
            <w:tcW w:w="2130" w:type="dxa"/>
            <w:tcMar>
              <w:top w:w="100" w:type="dxa"/>
              <w:left w:w="100" w:type="dxa"/>
              <w:bottom w:w="100" w:type="dxa"/>
              <w:right w:w="100" w:type="dxa"/>
            </w:tcMar>
          </w:tcPr>
          <w:p w:rsidR="00845D9B" w:rsidRDefault="009D6D83">
            <w:pPr>
              <w:pStyle w:val="Normal1"/>
              <w:widowControl w:val="0"/>
              <w:spacing w:line="240" w:lineRule="auto"/>
            </w:pPr>
            <w:r>
              <w:t>Thematic Picture Books</w:t>
            </w:r>
          </w:p>
        </w:tc>
        <w:tc>
          <w:tcPr>
            <w:tcW w:w="5610" w:type="dxa"/>
            <w:tcMar>
              <w:top w:w="100" w:type="dxa"/>
              <w:left w:w="100" w:type="dxa"/>
              <w:bottom w:w="100" w:type="dxa"/>
              <w:right w:w="100" w:type="dxa"/>
            </w:tcMar>
          </w:tcPr>
          <w:p w:rsidR="00845D9B" w:rsidRDefault="009D6D83">
            <w:pPr>
              <w:pStyle w:val="Normal1"/>
              <w:numPr>
                <w:ilvl w:val="0"/>
                <w:numId w:val="7"/>
              </w:numPr>
              <w:spacing w:line="240" w:lineRule="auto"/>
              <w:ind w:hanging="360"/>
              <w:contextualSpacing/>
            </w:pPr>
            <w:r>
              <w:t xml:space="preserve">Choose a theme such as Caldecott winners, dogs, parties, etc. </w:t>
            </w:r>
          </w:p>
          <w:p w:rsidR="00845D9B" w:rsidRDefault="009D6D83">
            <w:pPr>
              <w:pStyle w:val="Normal1"/>
              <w:numPr>
                <w:ilvl w:val="0"/>
                <w:numId w:val="7"/>
              </w:numPr>
              <w:spacing w:line="240" w:lineRule="auto"/>
              <w:ind w:hanging="360"/>
              <w:contextualSpacing/>
            </w:pPr>
            <w:r>
              <w:t>Find an article (search</w:t>
            </w:r>
            <w:hyperlink r:id="rId26">
              <w:r>
                <w:rPr>
                  <w:color w:val="1155CC"/>
                  <w:u w:val="single"/>
                </w:rPr>
                <w:t xml:space="preserve"> ERIC</w:t>
              </w:r>
            </w:hyperlink>
            <w:r>
              <w:t>,</w:t>
            </w:r>
            <w:hyperlink r:id="rId27">
              <w:r>
                <w:rPr>
                  <w:color w:val="1155CC"/>
                  <w:u w:val="single"/>
                </w:rPr>
                <w:t xml:space="preserve"> PsychInfo</w:t>
              </w:r>
            </w:hyperlink>
            <w:r>
              <w:t>,</w:t>
            </w:r>
            <w:hyperlink r:id="rId28">
              <w:r>
                <w:rPr>
                  <w:color w:val="1155CC"/>
                  <w:u w:val="single"/>
                </w:rPr>
                <w:t xml:space="preserve"> Lib. Lit. and Info. Science</w:t>
              </w:r>
            </w:hyperlink>
            <w:r>
              <w:t xml:space="preserve"> databases, etc.- these links should work from UNC computers) that addresses your chosen theme in children’s literature, and be ready to give a short overview of this article along with your books.</w:t>
            </w:r>
          </w:p>
          <w:p w:rsidR="00845D9B" w:rsidRDefault="009D6D83">
            <w:pPr>
              <w:pStyle w:val="Normal1"/>
              <w:numPr>
                <w:ilvl w:val="0"/>
                <w:numId w:val="7"/>
              </w:numPr>
              <w:spacing w:line="240" w:lineRule="auto"/>
              <w:ind w:hanging="360"/>
              <w:contextualSpacing/>
            </w:pPr>
            <w:r>
              <w:t>3 picture books on chosen theme</w:t>
            </w:r>
          </w:p>
          <w:p w:rsidR="00845D9B" w:rsidRDefault="009D6D83">
            <w:pPr>
              <w:pStyle w:val="Normal1"/>
              <w:numPr>
                <w:ilvl w:val="0"/>
                <w:numId w:val="7"/>
              </w:numPr>
              <w:spacing w:line="240" w:lineRule="auto"/>
              <w:ind w:hanging="360"/>
              <w:contextualSpacing/>
            </w:pPr>
            <w:r>
              <w:t xml:space="preserve">Help finding books for today: Look in </w:t>
            </w:r>
            <w:r>
              <w:rPr>
                <w:i/>
              </w:rPr>
              <w:t>A to Zoo</w:t>
            </w:r>
            <w:r>
              <w:t xml:space="preserve"> on the SILS library reference shelves (Z1037 .L715 2006). It’s a marvelous index of picture books that you need to know as a professional resource.</w:t>
            </w:r>
          </w:p>
          <w:p w:rsidR="00845D9B" w:rsidRDefault="009D6D83">
            <w:pPr>
              <w:pStyle w:val="Normal1"/>
              <w:numPr>
                <w:ilvl w:val="0"/>
                <w:numId w:val="7"/>
              </w:numPr>
              <w:spacing w:line="240" w:lineRule="auto"/>
              <w:ind w:hanging="360"/>
              <w:contextualSpacing/>
              <w:rPr>
                <w:b/>
              </w:rPr>
            </w:pPr>
            <w:r>
              <w:rPr>
                <w:b/>
              </w:rPr>
              <w:t>Assignment Due: Critical Review #1 on board book, pop-up, or picture book</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February 8</w:t>
            </w:r>
          </w:p>
        </w:tc>
        <w:tc>
          <w:tcPr>
            <w:tcW w:w="2130" w:type="dxa"/>
            <w:tcMar>
              <w:top w:w="100" w:type="dxa"/>
              <w:left w:w="100" w:type="dxa"/>
              <w:bottom w:w="100" w:type="dxa"/>
              <w:right w:w="100" w:type="dxa"/>
            </w:tcMar>
          </w:tcPr>
          <w:p w:rsidR="00845D9B" w:rsidRDefault="009D6D83">
            <w:pPr>
              <w:pStyle w:val="Normal1"/>
              <w:widowControl w:val="0"/>
              <w:spacing w:line="240" w:lineRule="auto"/>
            </w:pPr>
            <w:r>
              <w:rPr>
                <w:i/>
              </w:rPr>
              <w:t>Section II: Books for developing readers</w:t>
            </w:r>
          </w:p>
          <w:p w:rsidR="00845D9B" w:rsidRDefault="00845D9B">
            <w:pPr>
              <w:pStyle w:val="Normal1"/>
              <w:widowControl w:val="0"/>
              <w:spacing w:line="240" w:lineRule="auto"/>
            </w:pPr>
          </w:p>
          <w:p w:rsidR="00845D9B" w:rsidRDefault="009D6D83">
            <w:pPr>
              <w:pStyle w:val="Normal1"/>
              <w:widowControl w:val="0"/>
              <w:spacing w:line="240" w:lineRule="auto"/>
            </w:pPr>
            <w:r>
              <w:t>Beginning Readers and Transitional Readers</w:t>
            </w:r>
          </w:p>
        </w:tc>
        <w:tc>
          <w:tcPr>
            <w:tcW w:w="5610" w:type="dxa"/>
            <w:tcMar>
              <w:top w:w="100" w:type="dxa"/>
              <w:left w:w="100" w:type="dxa"/>
              <w:bottom w:w="100" w:type="dxa"/>
              <w:right w:w="100" w:type="dxa"/>
            </w:tcMar>
          </w:tcPr>
          <w:p w:rsidR="00845D9B" w:rsidRDefault="009D6D83">
            <w:pPr>
              <w:pStyle w:val="Normal1"/>
              <w:widowControl w:val="0"/>
              <w:numPr>
                <w:ilvl w:val="0"/>
                <w:numId w:val="12"/>
              </w:numPr>
              <w:spacing w:line="240" w:lineRule="auto"/>
              <w:ind w:hanging="360"/>
              <w:contextualSpacing/>
            </w:pPr>
            <w:r>
              <w:t>Pierce (2013)</w:t>
            </w:r>
          </w:p>
          <w:p w:rsidR="00845D9B" w:rsidRDefault="009D6D83">
            <w:pPr>
              <w:pStyle w:val="Normal1"/>
              <w:widowControl w:val="0"/>
              <w:numPr>
                <w:ilvl w:val="0"/>
                <w:numId w:val="12"/>
              </w:numPr>
              <w:spacing w:line="240" w:lineRule="auto"/>
              <w:ind w:hanging="360"/>
              <w:contextualSpacing/>
            </w:pPr>
            <w:r>
              <w:t>Stanley &amp; Sturm (2008)</w:t>
            </w:r>
          </w:p>
          <w:p w:rsidR="00845D9B" w:rsidRDefault="009D6D83">
            <w:pPr>
              <w:pStyle w:val="Normal1"/>
              <w:widowControl w:val="0"/>
              <w:numPr>
                <w:ilvl w:val="0"/>
                <w:numId w:val="12"/>
              </w:numPr>
              <w:spacing w:line="240" w:lineRule="auto"/>
              <w:ind w:hanging="360"/>
              <w:contextualSpacing/>
            </w:pPr>
            <w:r>
              <w:t>Gately (2004)</w:t>
            </w:r>
          </w:p>
          <w:p w:rsidR="00845D9B" w:rsidRDefault="009D6D83">
            <w:pPr>
              <w:pStyle w:val="Normal1"/>
              <w:numPr>
                <w:ilvl w:val="0"/>
                <w:numId w:val="12"/>
              </w:numPr>
              <w:spacing w:line="240" w:lineRule="auto"/>
              <w:ind w:hanging="360"/>
              <w:contextualSpacing/>
            </w:pPr>
            <w:r>
              <w:t>Szymusiak &amp; Sibberson (2001)</w:t>
            </w:r>
          </w:p>
          <w:p w:rsidR="00845D9B" w:rsidRDefault="009D6D83">
            <w:pPr>
              <w:pStyle w:val="Normal1"/>
              <w:numPr>
                <w:ilvl w:val="0"/>
                <w:numId w:val="12"/>
              </w:numPr>
              <w:spacing w:line="240" w:lineRule="auto"/>
              <w:ind w:hanging="360"/>
              <w:contextualSpacing/>
            </w:pPr>
            <w:r>
              <w:t>2 beginning reader books (limited vocabulary, large print, large line spacing, such as the I Can Read books)</w:t>
            </w:r>
          </w:p>
          <w:p w:rsidR="00845D9B" w:rsidRDefault="009D6D83">
            <w:pPr>
              <w:pStyle w:val="Normal1"/>
              <w:numPr>
                <w:ilvl w:val="0"/>
                <w:numId w:val="12"/>
              </w:numPr>
              <w:spacing w:line="240" w:lineRule="auto"/>
              <w:ind w:hanging="360"/>
              <w:contextualSpacing/>
            </w:pPr>
            <w:r>
              <w:t xml:space="preserve">2 transitional readers (early chapter books, such as the </w:t>
            </w:r>
            <w:r>
              <w:rPr>
                <w:i/>
              </w:rPr>
              <w:t>Secrets of Droon</w:t>
            </w:r>
            <w:r>
              <w:t xml:space="preserve">, </w:t>
            </w:r>
            <w:r>
              <w:rPr>
                <w:i/>
              </w:rPr>
              <w:t>Magic Treehouse</w:t>
            </w:r>
            <w:r>
              <w:t xml:space="preserve">, </w:t>
            </w:r>
            <w:r>
              <w:rPr>
                <w:i/>
              </w:rPr>
              <w:t>Cam Jansen, Junie B. Jones,</w:t>
            </w:r>
            <w:r>
              <w:t xml:space="preserve"> etc.).</w:t>
            </w:r>
          </w:p>
          <w:p w:rsidR="00845D9B" w:rsidRDefault="009D6D83">
            <w:pPr>
              <w:pStyle w:val="Normal1"/>
              <w:numPr>
                <w:ilvl w:val="0"/>
                <w:numId w:val="12"/>
              </w:numPr>
              <w:spacing w:line="240" w:lineRule="auto"/>
              <w:ind w:hanging="360"/>
              <w:contextualSpacing/>
            </w:pPr>
            <w:r>
              <w:t>Help finding books for today:</w:t>
            </w:r>
          </w:p>
          <w:p w:rsidR="00845D9B" w:rsidRDefault="009D6D83">
            <w:pPr>
              <w:pStyle w:val="Normal1"/>
              <w:numPr>
                <w:ilvl w:val="1"/>
                <w:numId w:val="12"/>
              </w:numPr>
              <w:spacing w:line="240" w:lineRule="auto"/>
              <w:ind w:hanging="360"/>
              <w:contextualSpacing/>
            </w:pPr>
            <w:r>
              <w:t>TITLE search of the</w:t>
            </w:r>
            <w:hyperlink r:id="rId29">
              <w:r>
                <w:t xml:space="preserve"> </w:t>
              </w:r>
            </w:hyperlink>
            <w:hyperlink r:id="rId30">
              <w:r>
                <w:rPr>
                  <w:color w:val="1155CC"/>
                  <w:u w:val="single"/>
                </w:rPr>
                <w:t>Chapel Hill Public Library</w:t>
              </w:r>
            </w:hyperlink>
            <w:r>
              <w:t xml:space="preserve"> catalog for: I can read book</w:t>
            </w:r>
          </w:p>
          <w:p w:rsidR="00845D9B" w:rsidRDefault="009D6D83">
            <w:pPr>
              <w:pStyle w:val="Normal1"/>
              <w:numPr>
                <w:ilvl w:val="1"/>
                <w:numId w:val="12"/>
              </w:numPr>
              <w:spacing w:line="240" w:lineRule="auto"/>
              <w:ind w:hanging="360"/>
              <w:contextualSpacing/>
            </w:pPr>
            <w:r>
              <w:t>Transitional Readers:</w:t>
            </w:r>
            <w:hyperlink r:id="rId31">
              <w:r>
                <w:t xml:space="preserve"> </w:t>
              </w:r>
            </w:hyperlink>
            <w:hyperlink r:id="rId32">
              <w:r>
                <w:rPr>
                  <w:color w:val="1155CC"/>
                  <w:u w:val="single"/>
                </w:rPr>
                <w:t>http://library.loganutah.org/books/children/Grades2-3.cfm</w:t>
              </w:r>
            </w:hyperlink>
            <w:r>
              <w:t>;</w:t>
            </w:r>
            <w:hyperlink r:id="rId33">
              <w:r>
                <w:t xml:space="preserve"> </w:t>
              </w:r>
            </w:hyperlink>
            <w:hyperlink r:id="rId34">
              <w:r>
                <w:rPr>
                  <w:color w:val="1155CC"/>
                  <w:u w:val="single"/>
                </w:rPr>
                <w:t>http://www.us.penguingroup.com/static/pages/youngreaders/levels/level3.html</w:t>
              </w:r>
            </w:hyperlink>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February 15</w:t>
            </w:r>
          </w:p>
        </w:tc>
        <w:tc>
          <w:tcPr>
            <w:tcW w:w="2130" w:type="dxa"/>
            <w:tcMar>
              <w:top w:w="100" w:type="dxa"/>
              <w:left w:w="100" w:type="dxa"/>
              <w:bottom w:w="100" w:type="dxa"/>
              <w:right w:w="100" w:type="dxa"/>
            </w:tcMar>
          </w:tcPr>
          <w:p w:rsidR="00845D9B" w:rsidRDefault="009D6D83">
            <w:pPr>
              <w:pStyle w:val="Normal1"/>
              <w:widowControl w:val="0"/>
              <w:spacing w:line="240" w:lineRule="auto"/>
            </w:pPr>
            <w:r>
              <w:rPr>
                <w:i/>
              </w:rPr>
              <w:t>Section III: Books for readers</w:t>
            </w:r>
          </w:p>
          <w:p w:rsidR="00845D9B" w:rsidRDefault="00845D9B">
            <w:pPr>
              <w:pStyle w:val="Normal1"/>
              <w:widowControl w:val="0"/>
              <w:spacing w:line="240" w:lineRule="auto"/>
            </w:pPr>
          </w:p>
          <w:p w:rsidR="00845D9B" w:rsidRDefault="009D6D83">
            <w:pPr>
              <w:pStyle w:val="Normal1"/>
              <w:widowControl w:val="0"/>
              <w:spacing w:line="240" w:lineRule="auto"/>
            </w:pPr>
            <w:r>
              <w:t>Folklore</w:t>
            </w:r>
          </w:p>
        </w:tc>
        <w:tc>
          <w:tcPr>
            <w:tcW w:w="5610" w:type="dxa"/>
            <w:tcMar>
              <w:top w:w="100" w:type="dxa"/>
              <w:left w:w="100" w:type="dxa"/>
              <w:bottom w:w="100" w:type="dxa"/>
              <w:right w:w="100" w:type="dxa"/>
            </w:tcMar>
          </w:tcPr>
          <w:p w:rsidR="00845D9B" w:rsidRDefault="009D6D83">
            <w:pPr>
              <w:pStyle w:val="Normal1"/>
              <w:widowControl w:val="0"/>
              <w:numPr>
                <w:ilvl w:val="0"/>
                <w:numId w:val="1"/>
              </w:numPr>
              <w:spacing w:line="240" w:lineRule="auto"/>
              <w:ind w:hanging="360"/>
              <w:contextualSpacing/>
            </w:pPr>
            <w:r>
              <w:t>Sturm &amp; Sturm (2003)</w:t>
            </w:r>
          </w:p>
          <w:p w:rsidR="00845D9B" w:rsidRDefault="009D6D83">
            <w:pPr>
              <w:pStyle w:val="Normal1"/>
              <w:widowControl w:val="0"/>
              <w:numPr>
                <w:ilvl w:val="0"/>
                <w:numId w:val="1"/>
              </w:numPr>
              <w:spacing w:line="240" w:lineRule="auto"/>
              <w:ind w:hanging="360"/>
              <w:contextualSpacing/>
            </w:pPr>
            <w:r>
              <w:t>1 folktale collection</w:t>
            </w:r>
          </w:p>
          <w:p w:rsidR="00845D9B" w:rsidRDefault="009D6D83">
            <w:pPr>
              <w:pStyle w:val="Normal1"/>
              <w:widowControl w:val="0"/>
              <w:numPr>
                <w:ilvl w:val="0"/>
                <w:numId w:val="1"/>
              </w:numPr>
              <w:spacing w:line="240" w:lineRule="auto"/>
              <w:ind w:hanging="360"/>
              <w:contextualSpacing/>
            </w:pPr>
            <w:r>
              <w:t>2 picture book folktales</w:t>
            </w:r>
          </w:p>
          <w:p w:rsidR="00845D9B" w:rsidRDefault="009D6D83">
            <w:pPr>
              <w:pStyle w:val="Normal1"/>
              <w:widowControl w:val="0"/>
              <w:numPr>
                <w:ilvl w:val="0"/>
                <w:numId w:val="1"/>
              </w:numPr>
              <w:spacing w:line="240" w:lineRule="auto"/>
              <w:ind w:hanging="360"/>
              <w:contextualSpacing/>
            </w:pPr>
            <w:r>
              <w:t xml:space="preserve">Help finding books for today: </w:t>
            </w:r>
          </w:p>
          <w:p w:rsidR="00845D9B" w:rsidRDefault="009D6D83">
            <w:pPr>
              <w:pStyle w:val="Normal1"/>
              <w:widowControl w:val="0"/>
              <w:numPr>
                <w:ilvl w:val="1"/>
                <w:numId w:val="1"/>
              </w:numPr>
              <w:spacing w:line="240" w:lineRule="auto"/>
              <w:ind w:hanging="360"/>
              <w:contextualSpacing/>
            </w:pPr>
            <w:r>
              <w:t>Browse the SILS library shelves under Dewey 398.2</w:t>
            </w:r>
          </w:p>
          <w:p w:rsidR="00845D9B" w:rsidRDefault="009D6D83">
            <w:pPr>
              <w:pStyle w:val="Normal1"/>
              <w:widowControl w:val="0"/>
              <w:numPr>
                <w:ilvl w:val="1"/>
                <w:numId w:val="1"/>
              </w:numPr>
              <w:spacing w:line="240" w:lineRule="auto"/>
              <w:ind w:hanging="360"/>
              <w:contextualSpacing/>
            </w:pPr>
            <w:r>
              <w:t xml:space="preserve">Use the bibliography from the </w:t>
            </w:r>
            <w:r>
              <w:rPr>
                <w:i/>
              </w:rPr>
              <w:t>Storyteller’s Sourcebook</w:t>
            </w:r>
            <w:r>
              <w:t xml:space="preserve"> (original and 1983-1999 versions): SILS Reference: GR 74.6  M3</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February 22</w:t>
            </w:r>
          </w:p>
        </w:tc>
        <w:tc>
          <w:tcPr>
            <w:tcW w:w="2130" w:type="dxa"/>
            <w:tcMar>
              <w:top w:w="100" w:type="dxa"/>
              <w:left w:w="100" w:type="dxa"/>
              <w:bottom w:w="100" w:type="dxa"/>
              <w:right w:w="100" w:type="dxa"/>
            </w:tcMar>
          </w:tcPr>
          <w:p w:rsidR="00845D9B" w:rsidRDefault="009D6D83">
            <w:pPr>
              <w:pStyle w:val="Normal1"/>
              <w:widowControl w:val="0"/>
              <w:spacing w:line="240" w:lineRule="auto"/>
            </w:pPr>
            <w:r>
              <w:t>Fantasy and Science Fiction</w:t>
            </w:r>
          </w:p>
        </w:tc>
        <w:tc>
          <w:tcPr>
            <w:tcW w:w="5610" w:type="dxa"/>
            <w:tcMar>
              <w:top w:w="100" w:type="dxa"/>
              <w:left w:w="100" w:type="dxa"/>
              <w:bottom w:w="100" w:type="dxa"/>
              <w:right w:w="100" w:type="dxa"/>
            </w:tcMar>
          </w:tcPr>
          <w:p w:rsidR="00845D9B" w:rsidRDefault="009D6D83">
            <w:pPr>
              <w:pStyle w:val="Normal1"/>
              <w:widowControl w:val="0"/>
              <w:numPr>
                <w:ilvl w:val="0"/>
                <w:numId w:val="13"/>
              </w:numPr>
              <w:spacing w:line="240" w:lineRule="auto"/>
              <w:ind w:hanging="360"/>
              <w:contextualSpacing/>
            </w:pPr>
            <w:r>
              <w:t>Asimov (1989)</w:t>
            </w:r>
          </w:p>
          <w:p w:rsidR="00845D9B" w:rsidRDefault="009D6D83">
            <w:pPr>
              <w:pStyle w:val="Normal1"/>
              <w:widowControl w:val="0"/>
              <w:numPr>
                <w:ilvl w:val="0"/>
                <w:numId w:val="13"/>
              </w:numPr>
              <w:spacing w:line="240" w:lineRule="auto"/>
              <w:ind w:hanging="360"/>
              <w:contextualSpacing/>
            </w:pPr>
            <w:r>
              <w:t>LeGuin (1969)</w:t>
            </w:r>
          </w:p>
          <w:p w:rsidR="00845D9B" w:rsidRDefault="009D6D83">
            <w:pPr>
              <w:pStyle w:val="Normal1"/>
              <w:widowControl w:val="0"/>
              <w:numPr>
                <w:ilvl w:val="0"/>
                <w:numId w:val="13"/>
              </w:numPr>
              <w:spacing w:line="240" w:lineRule="auto"/>
              <w:ind w:hanging="360"/>
              <w:contextualSpacing/>
            </w:pPr>
            <w:r>
              <w:t>Greenway (1996)</w:t>
            </w:r>
          </w:p>
          <w:p w:rsidR="00845D9B" w:rsidRDefault="009D6D83">
            <w:pPr>
              <w:pStyle w:val="Normal1"/>
              <w:widowControl w:val="0"/>
              <w:numPr>
                <w:ilvl w:val="0"/>
                <w:numId w:val="13"/>
              </w:numPr>
              <w:spacing w:line="240" w:lineRule="auto"/>
              <w:ind w:hanging="360"/>
              <w:contextualSpacing/>
            </w:pPr>
            <w:r>
              <w:t>1 fantasy OR 1 science fiction novel</w:t>
            </w:r>
          </w:p>
          <w:p w:rsidR="00845D9B" w:rsidRDefault="009D6D83">
            <w:pPr>
              <w:pStyle w:val="Normal1"/>
              <w:widowControl w:val="0"/>
              <w:numPr>
                <w:ilvl w:val="0"/>
                <w:numId w:val="13"/>
              </w:numPr>
              <w:spacing w:line="240" w:lineRule="auto"/>
              <w:ind w:hanging="360"/>
              <w:contextualSpacing/>
            </w:pPr>
            <w:r>
              <w:t>Help finding fantasy books:</w:t>
            </w:r>
          </w:p>
          <w:p w:rsidR="00845D9B" w:rsidRDefault="00503CEC">
            <w:pPr>
              <w:pStyle w:val="Normal1"/>
              <w:widowControl w:val="0"/>
              <w:numPr>
                <w:ilvl w:val="1"/>
                <w:numId w:val="13"/>
              </w:numPr>
              <w:spacing w:line="240" w:lineRule="auto"/>
              <w:ind w:hanging="360"/>
              <w:contextualSpacing/>
            </w:pPr>
            <w:hyperlink r:id="rId35">
              <w:r w:rsidR="009D6D83">
                <w:rPr>
                  <w:color w:val="1155CC"/>
                  <w:u w:val="single"/>
                </w:rPr>
                <w:t>http://www.lapl.org/kidspath/books/genre/fantasy.html</w:t>
              </w:r>
            </w:hyperlink>
            <w:r w:rsidR="009D6D83">
              <w:t xml:space="preserve"> - scroll down to the “Older Readers” list</w:t>
            </w:r>
          </w:p>
          <w:p w:rsidR="00845D9B" w:rsidRDefault="00503CEC">
            <w:pPr>
              <w:pStyle w:val="Normal1"/>
              <w:widowControl w:val="0"/>
              <w:numPr>
                <w:ilvl w:val="1"/>
                <w:numId w:val="13"/>
              </w:numPr>
              <w:spacing w:line="240" w:lineRule="auto"/>
              <w:ind w:hanging="360"/>
              <w:contextualSpacing/>
            </w:pPr>
            <w:hyperlink r:id="rId36">
              <w:r w:rsidR="009D6D83">
                <w:rPr>
                  <w:color w:val="1155CC"/>
                  <w:u w:val="single"/>
                </w:rPr>
                <w:t>http://library.loganutah.org/books/children/fantasy912.cfm</w:t>
              </w:r>
            </w:hyperlink>
          </w:p>
          <w:p w:rsidR="00845D9B" w:rsidRDefault="00503CEC">
            <w:pPr>
              <w:pStyle w:val="Normal1"/>
              <w:widowControl w:val="0"/>
              <w:numPr>
                <w:ilvl w:val="1"/>
                <w:numId w:val="13"/>
              </w:numPr>
              <w:spacing w:line="240" w:lineRule="auto"/>
              <w:ind w:hanging="360"/>
              <w:contextualSpacing/>
            </w:pPr>
            <w:hyperlink r:id="rId37">
              <w:r w:rsidR="009D6D83">
                <w:rPr>
                  <w:color w:val="1155CC"/>
                  <w:u w:val="single"/>
                </w:rPr>
                <w:t>http://www.fergusonlibrary.org/sites/default/files/pdfs/kids/goodreads/Fantasy.pdf</w:t>
              </w:r>
            </w:hyperlink>
          </w:p>
          <w:p w:rsidR="00845D9B" w:rsidRDefault="009D6D83">
            <w:pPr>
              <w:pStyle w:val="Normal1"/>
              <w:widowControl w:val="0"/>
              <w:numPr>
                <w:ilvl w:val="0"/>
                <w:numId w:val="13"/>
              </w:numPr>
              <w:spacing w:line="240" w:lineRule="auto"/>
              <w:ind w:hanging="360"/>
              <w:contextualSpacing/>
            </w:pPr>
            <w:r>
              <w:t>Help finding sci-fi books:</w:t>
            </w:r>
          </w:p>
          <w:p w:rsidR="00845D9B" w:rsidRDefault="00503CEC">
            <w:pPr>
              <w:pStyle w:val="Normal1"/>
              <w:widowControl w:val="0"/>
              <w:numPr>
                <w:ilvl w:val="1"/>
                <w:numId w:val="13"/>
              </w:numPr>
              <w:spacing w:line="240" w:lineRule="auto"/>
              <w:ind w:hanging="360"/>
              <w:contextualSpacing/>
            </w:pPr>
            <w:hyperlink r:id="rId38">
              <w:r w:rsidR="009D6D83">
                <w:rPr>
                  <w:color w:val="1155CC"/>
                  <w:u w:val="single"/>
                </w:rPr>
                <w:t>http://www.goldenduck.org/books.php</w:t>
              </w:r>
            </w:hyperlink>
            <w:r w:rsidR="009D6D83">
              <w:t xml:space="preserve"> - Golden Duck Award list of recommended Sci/Fi (organized by grade level)</w:t>
            </w:r>
          </w:p>
          <w:p w:rsidR="00845D9B" w:rsidRDefault="00503CEC">
            <w:pPr>
              <w:pStyle w:val="Normal1"/>
              <w:widowControl w:val="0"/>
              <w:numPr>
                <w:ilvl w:val="1"/>
                <w:numId w:val="13"/>
              </w:numPr>
              <w:spacing w:line="240" w:lineRule="auto"/>
              <w:ind w:hanging="360"/>
              <w:contextualSpacing/>
            </w:pPr>
            <w:hyperlink r:id="rId39">
              <w:r w:rsidR="009D6D83">
                <w:rPr>
                  <w:color w:val="1155CC"/>
                  <w:u w:val="single"/>
                </w:rPr>
                <w:t>http://www.fergusonlibrary.org/sites/default/files/pdfs/kids/goodreads/SciFiBooklist0509.pdf</w:t>
              </w:r>
            </w:hyperlink>
            <w:r w:rsidR="009D6D83">
              <w:t xml:space="preserve">  - Ferguson Library Online</w:t>
            </w:r>
          </w:p>
          <w:p w:rsidR="00845D9B" w:rsidRDefault="00503CEC">
            <w:pPr>
              <w:pStyle w:val="Normal1"/>
              <w:widowControl w:val="0"/>
              <w:numPr>
                <w:ilvl w:val="1"/>
                <w:numId w:val="13"/>
              </w:numPr>
              <w:spacing w:line="240" w:lineRule="auto"/>
              <w:ind w:hanging="360"/>
              <w:contextualSpacing/>
            </w:pPr>
            <w:hyperlink r:id="rId40">
              <w:r w:rsidR="009D6D83">
                <w:rPr>
                  <w:color w:val="1155CC"/>
                  <w:u w:val="single"/>
                </w:rPr>
                <w:t>http://library.loganutah.org/books/children/scific912.cfm</w:t>
              </w:r>
            </w:hyperlink>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March 1</w:t>
            </w:r>
          </w:p>
        </w:tc>
        <w:tc>
          <w:tcPr>
            <w:tcW w:w="2130" w:type="dxa"/>
            <w:tcMar>
              <w:top w:w="100" w:type="dxa"/>
              <w:left w:w="100" w:type="dxa"/>
              <w:bottom w:w="100" w:type="dxa"/>
              <w:right w:w="100" w:type="dxa"/>
            </w:tcMar>
          </w:tcPr>
          <w:p w:rsidR="00845D9B" w:rsidRDefault="009D6D83">
            <w:pPr>
              <w:pStyle w:val="Normal1"/>
              <w:widowControl w:val="0"/>
              <w:spacing w:line="240" w:lineRule="auto"/>
            </w:pPr>
            <w:r>
              <w:t>Realistic Fiction</w:t>
            </w:r>
          </w:p>
        </w:tc>
        <w:tc>
          <w:tcPr>
            <w:tcW w:w="5610" w:type="dxa"/>
            <w:tcMar>
              <w:top w:w="100" w:type="dxa"/>
              <w:left w:w="100" w:type="dxa"/>
              <w:bottom w:w="100" w:type="dxa"/>
              <w:right w:w="100" w:type="dxa"/>
            </w:tcMar>
          </w:tcPr>
          <w:p w:rsidR="00845D9B" w:rsidRDefault="009D6D83">
            <w:pPr>
              <w:pStyle w:val="Normal1"/>
              <w:widowControl w:val="0"/>
              <w:numPr>
                <w:ilvl w:val="0"/>
                <w:numId w:val="3"/>
              </w:numPr>
              <w:spacing w:line="240" w:lineRule="auto"/>
              <w:ind w:hanging="360"/>
              <w:contextualSpacing/>
            </w:pPr>
            <w:r>
              <w:t>Rochelle (1991)</w:t>
            </w:r>
          </w:p>
          <w:p w:rsidR="00845D9B" w:rsidRDefault="009D6D83">
            <w:pPr>
              <w:pStyle w:val="Normal1"/>
              <w:widowControl w:val="0"/>
              <w:numPr>
                <w:ilvl w:val="0"/>
                <w:numId w:val="3"/>
              </w:numPr>
              <w:spacing w:line="240" w:lineRule="auto"/>
              <w:ind w:hanging="360"/>
              <w:contextualSpacing/>
            </w:pPr>
            <w:r>
              <w:t>1 realistic fiction novel</w:t>
            </w:r>
          </w:p>
          <w:p w:rsidR="00845D9B" w:rsidRDefault="009D6D83">
            <w:pPr>
              <w:pStyle w:val="Normal1"/>
              <w:widowControl w:val="0"/>
              <w:numPr>
                <w:ilvl w:val="0"/>
                <w:numId w:val="3"/>
              </w:numPr>
              <w:spacing w:line="240" w:lineRule="auto"/>
              <w:ind w:hanging="360"/>
              <w:contextualSpacing/>
            </w:pPr>
            <w:r>
              <w:t>Help finding a book for today:</w:t>
            </w:r>
          </w:p>
          <w:p w:rsidR="00845D9B" w:rsidRDefault="009D6D83">
            <w:pPr>
              <w:pStyle w:val="Normal1"/>
              <w:widowControl w:val="0"/>
              <w:numPr>
                <w:ilvl w:val="1"/>
                <w:numId w:val="3"/>
              </w:numPr>
              <w:spacing w:line="240" w:lineRule="auto"/>
              <w:ind w:hanging="360"/>
              <w:contextualSpacing/>
            </w:pPr>
            <w:r>
              <w:t>Hennepin County Library</w:t>
            </w:r>
            <w:hyperlink r:id="rId41">
              <w:r>
                <w:t xml:space="preserve"> </w:t>
              </w:r>
            </w:hyperlink>
            <w:hyperlink r:id="rId42">
              <w:r>
                <w:rPr>
                  <w:color w:val="1155CC"/>
                  <w:u w:val="single"/>
                </w:rPr>
                <w:t>Realistic Fiction booklist</w:t>
              </w:r>
            </w:hyperlink>
          </w:p>
          <w:p w:rsidR="00845D9B" w:rsidRDefault="009D6D83">
            <w:pPr>
              <w:pStyle w:val="Normal1"/>
              <w:widowControl w:val="0"/>
              <w:numPr>
                <w:ilvl w:val="1"/>
                <w:numId w:val="3"/>
              </w:numPr>
              <w:spacing w:line="240" w:lineRule="auto"/>
              <w:ind w:hanging="360"/>
              <w:contextualSpacing/>
            </w:pPr>
            <w:r>
              <w:t>Deschutes Public Library</w:t>
            </w:r>
            <w:hyperlink r:id="rId43">
              <w:r>
                <w:t xml:space="preserve"> </w:t>
              </w:r>
            </w:hyperlink>
            <w:hyperlink r:id="rId44">
              <w:r>
                <w:rPr>
                  <w:color w:val="1155CC"/>
                  <w:u w:val="single"/>
                </w:rPr>
                <w:t>http://www.deschuteslibrary.org/kids/reading/contemporaryfiction.aspx</w:t>
              </w:r>
            </w:hyperlink>
          </w:p>
          <w:p w:rsidR="00845D9B" w:rsidRDefault="009D6D83">
            <w:pPr>
              <w:pStyle w:val="Normal1"/>
              <w:widowControl w:val="0"/>
              <w:numPr>
                <w:ilvl w:val="1"/>
                <w:numId w:val="3"/>
              </w:numPr>
              <w:spacing w:line="240" w:lineRule="auto"/>
              <w:ind w:hanging="360"/>
              <w:contextualSpacing/>
            </w:pPr>
            <w:r>
              <w:t>Goodreads list:</w:t>
            </w:r>
            <w:hyperlink r:id="rId45">
              <w:r>
                <w:t xml:space="preserve"> </w:t>
              </w:r>
            </w:hyperlink>
            <w:hyperlink r:id="rId46">
              <w:r>
                <w:rPr>
                  <w:color w:val="1155CC"/>
                  <w:u w:val="single"/>
                </w:rPr>
                <w:t>http://www.goodreads.com/shelf/show/childrens-realistic-fiction</w:t>
              </w:r>
            </w:hyperlink>
          </w:p>
          <w:p w:rsidR="00845D9B" w:rsidRDefault="009D6D83">
            <w:pPr>
              <w:pStyle w:val="Normal1"/>
              <w:widowControl w:val="0"/>
              <w:numPr>
                <w:ilvl w:val="0"/>
                <w:numId w:val="3"/>
              </w:numPr>
              <w:spacing w:line="240" w:lineRule="auto"/>
              <w:ind w:hanging="360"/>
              <w:contextualSpacing/>
              <w:rPr>
                <w:b/>
              </w:rPr>
            </w:pPr>
            <w:r>
              <w:rPr>
                <w:b/>
              </w:rPr>
              <w:t>Assignment Due: Critical Review #2 on beginning reader, transitional reader, folklore, fantasy, or science fiction</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March 8</w:t>
            </w:r>
          </w:p>
        </w:tc>
        <w:tc>
          <w:tcPr>
            <w:tcW w:w="2130" w:type="dxa"/>
            <w:tcMar>
              <w:top w:w="100" w:type="dxa"/>
              <w:left w:w="100" w:type="dxa"/>
              <w:bottom w:w="100" w:type="dxa"/>
              <w:right w:w="100" w:type="dxa"/>
            </w:tcMar>
          </w:tcPr>
          <w:p w:rsidR="00845D9B" w:rsidRDefault="009D6D83">
            <w:pPr>
              <w:pStyle w:val="Normal1"/>
              <w:widowControl w:val="0"/>
              <w:spacing w:line="240" w:lineRule="auto"/>
            </w:pPr>
            <w:r>
              <w:t>Graphic Novels for Children</w:t>
            </w:r>
          </w:p>
        </w:tc>
        <w:tc>
          <w:tcPr>
            <w:tcW w:w="5610" w:type="dxa"/>
            <w:tcMar>
              <w:top w:w="100" w:type="dxa"/>
              <w:left w:w="100" w:type="dxa"/>
              <w:bottom w:w="100" w:type="dxa"/>
              <w:right w:w="100" w:type="dxa"/>
            </w:tcMar>
          </w:tcPr>
          <w:p w:rsidR="00845D9B" w:rsidRDefault="009D6D83">
            <w:pPr>
              <w:pStyle w:val="Normal1"/>
              <w:widowControl w:val="0"/>
              <w:numPr>
                <w:ilvl w:val="0"/>
                <w:numId w:val="8"/>
              </w:numPr>
              <w:spacing w:line="240" w:lineRule="auto"/>
              <w:ind w:hanging="360"/>
              <w:contextualSpacing/>
            </w:pPr>
            <w:r>
              <w:t>McCloud (1993)</w:t>
            </w:r>
          </w:p>
          <w:p w:rsidR="00845D9B" w:rsidRDefault="009D6D83">
            <w:pPr>
              <w:pStyle w:val="Normal1"/>
              <w:widowControl w:val="0"/>
              <w:numPr>
                <w:ilvl w:val="0"/>
                <w:numId w:val="8"/>
              </w:numPr>
              <w:spacing w:line="240" w:lineRule="auto"/>
              <w:ind w:hanging="360"/>
              <w:contextualSpacing/>
            </w:pPr>
            <w:r>
              <w:t>Horn (1998)</w:t>
            </w:r>
          </w:p>
          <w:p w:rsidR="00845D9B" w:rsidRDefault="009D6D83">
            <w:pPr>
              <w:pStyle w:val="Normal1"/>
              <w:widowControl w:val="0"/>
              <w:numPr>
                <w:ilvl w:val="0"/>
                <w:numId w:val="8"/>
              </w:numPr>
              <w:spacing w:line="240" w:lineRule="auto"/>
              <w:ind w:hanging="360"/>
              <w:contextualSpacing/>
            </w:pPr>
            <w:r>
              <w:t>Sturm (2013)</w:t>
            </w:r>
          </w:p>
          <w:p w:rsidR="00845D9B" w:rsidRDefault="009D6D83">
            <w:pPr>
              <w:pStyle w:val="Normal1"/>
              <w:widowControl w:val="0"/>
              <w:numPr>
                <w:ilvl w:val="0"/>
                <w:numId w:val="8"/>
              </w:numPr>
              <w:spacing w:line="240" w:lineRule="auto"/>
              <w:ind w:hanging="360"/>
              <w:contextualSpacing/>
            </w:pPr>
            <w:r>
              <w:t xml:space="preserve">1 graphic novel (be sure it is for </w:t>
            </w:r>
            <w:r>
              <w:rPr>
                <w:i/>
              </w:rPr>
              <w:t>children</w:t>
            </w:r>
            <w:r>
              <w:t xml:space="preserve"> not YA)</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March 15</w:t>
            </w:r>
          </w:p>
        </w:tc>
        <w:tc>
          <w:tcPr>
            <w:tcW w:w="2130" w:type="dxa"/>
            <w:tcMar>
              <w:top w:w="100" w:type="dxa"/>
              <w:left w:w="100" w:type="dxa"/>
              <w:bottom w:w="100" w:type="dxa"/>
              <w:right w:w="100" w:type="dxa"/>
            </w:tcMar>
          </w:tcPr>
          <w:p w:rsidR="00845D9B" w:rsidRDefault="009D6D83">
            <w:pPr>
              <w:pStyle w:val="Normal1"/>
              <w:widowControl w:val="0"/>
              <w:spacing w:line="240" w:lineRule="auto"/>
            </w:pPr>
            <w:r>
              <w:t>No Class - Spring Break</w:t>
            </w:r>
          </w:p>
        </w:tc>
        <w:tc>
          <w:tcPr>
            <w:tcW w:w="5610" w:type="dxa"/>
            <w:tcMar>
              <w:top w:w="100" w:type="dxa"/>
              <w:left w:w="100" w:type="dxa"/>
              <w:bottom w:w="100" w:type="dxa"/>
              <w:right w:w="100" w:type="dxa"/>
            </w:tcMar>
          </w:tcPr>
          <w:p w:rsidR="00845D9B" w:rsidRDefault="00845D9B">
            <w:pPr>
              <w:pStyle w:val="Normal1"/>
              <w:widowControl w:val="0"/>
              <w:spacing w:line="240" w:lineRule="auto"/>
            </w:pP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March 22</w:t>
            </w:r>
          </w:p>
        </w:tc>
        <w:tc>
          <w:tcPr>
            <w:tcW w:w="2130" w:type="dxa"/>
            <w:tcMar>
              <w:top w:w="100" w:type="dxa"/>
              <w:left w:w="100" w:type="dxa"/>
              <w:bottom w:w="100" w:type="dxa"/>
              <w:right w:w="100" w:type="dxa"/>
            </w:tcMar>
          </w:tcPr>
          <w:p w:rsidR="00845D9B" w:rsidRDefault="009D6D83">
            <w:pPr>
              <w:pStyle w:val="Normal1"/>
              <w:widowControl w:val="0"/>
              <w:spacing w:line="240" w:lineRule="auto"/>
            </w:pPr>
            <w:r>
              <w:t>Historical Fiction and History</w:t>
            </w:r>
          </w:p>
        </w:tc>
        <w:tc>
          <w:tcPr>
            <w:tcW w:w="5610" w:type="dxa"/>
            <w:tcMar>
              <w:top w:w="100" w:type="dxa"/>
              <w:left w:w="100" w:type="dxa"/>
              <w:bottom w:w="100" w:type="dxa"/>
              <w:right w:w="100" w:type="dxa"/>
            </w:tcMar>
          </w:tcPr>
          <w:p w:rsidR="00845D9B" w:rsidRDefault="009D6D83">
            <w:pPr>
              <w:pStyle w:val="Normal1"/>
              <w:widowControl w:val="0"/>
              <w:numPr>
                <w:ilvl w:val="0"/>
                <w:numId w:val="15"/>
              </w:numPr>
              <w:spacing w:line="240" w:lineRule="auto"/>
              <w:ind w:hanging="360"/>
              <w:contextualSpacing/>
            </w:pPr>
            <w:r>
              <w:t>Collins (2013)</w:t>
            </w:r>
          </w:p>
          <w:p w:rsidR="00845D9B" w:rsidRDefault="009D6D83">
            <w:pPr>
              <w:pStyle w:val="Normal1"/>
              <w:widowControl w:val="0"/>
              <w:numPr>
                <w:ilvl w:val="0"/>
                <w:numId w:val="15"/>
              </w:numPr>
              <w:spacing w:line="240" w:lineRule="auto"/>
              <w:ind w:hanging="360"/>
              <w:contextualSpacing/>
            </w:pPr>
            <w:r>
              <w:t>Cai (1992)</w:t>
            </w:r>
          </w:p>
          <w:p w:rsidR="00845D9B" w:rsidRDefault="009D6D83">
            <w:pPr>
              <w:pStyle w:val="Normal1"/>
              <w:widowControl w:val="0"/>
              <w:numPr>
                <w:ilvl w:val="0"/>
                <w:numId w:val="15"/>
              </w:numPr>
              <w:spacing w:line="240" w:lineRule="auto"/>
              <w:ind w:hanging="360"/>
              <w:contextualSpacing/>
            </w:pPr>
            <w:r>
              <w:t>1 historical fiction novel</w:t>
            </w:r>
          </w:p>
          <w:p w:rsidR="00845D9B" w:rsidRDefault="009D6D83">
            <w:pPr>
              <w:pStyle w:val="Normal1"/>
              <w:widowControl w:val="0"/>
              <w:numPr>
                <w:ilvl w:val="0"/>
                <w:numId w:val="15"/>
              </w:numPr>
              <w:spacing w:line="240" w:lineRule="auto"/>
              <w:ind w:hanging="360"/>
              <w:contextualSpacing/>
            </w:pPr>
            <w:r>
              <w:t>1 history book about the setting of your novel</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March 29</w:t>
            </w:r>
          </w:p>
        </w:tc>
        <w:tc>
          <w:tcPr>
            <w:tcW w:w="2130" w:type="dxa"/>
            <w:tcMar>
              <w:top w:w="100" w:type="dxa"/>
              <w:left w:w="100" w:type="dxa"/>
              <w:bottom w:w="100" w:type="dxa"/>
              <w:right w:w="100" w:type="dxa"/>
            </w:tcMar>
          </w:tcPr>
          <w:p w:rsidR="00845D9B" w:rsidRDefault="009D6D83">
            <w:pPr>
              <w:pStyle w:val="Normal1"/>
              <w:widowControl w:val="0"/>
              <w:spacing w:line="240" w:lineRule="auto"/>
            </w:pPr>
            <w:r>
              <w:t>Reading aloud, and digital library materials</w:t>
            </w:r>
          </w:p>
        </w:tc>
        <w:tc>
          <w:tcPr>
            <w:tcW w:w="5610" w:type="dxa"/>
            <w:tcMar>
              <w:top w:w="100" w:type="dxa"/>
              <w:left w:w="100" w:type="dxa"/>
              <w:bottom w:w="100" w:type="dxa"/>
              <w:right w:w="100" w:type="dxa"/>
            </w:tcMar>
          </w:tcPr>
          <w:p w:rsidR="00845D9B" w:rsidRDefault="009D6D83">
            <w:pPr>
              <w:pStyle w:val="Normal1"/>
              <w:widowControl w:val="0"/>
              <w:numPr>
                <w:ilvl w:val="0"/>
                <w:numId w:val="5"/>
              </w:numPr>
              <w:spacing w:line="240" w:lineRule="auto"/>
              <w:ind w:hanging="360"/>
              <w:contextualSpacing/>
            </w:pPr>
            <w:r>
              <w:t xml:space="preserve">Trelease (2014) </w:t>
            </w:r>
          </w:p>
          <w:p w:rsidR="00845D9B" w:rsidRDefault="00503CEC">
            <w:pPr>
              <w:pStyle w:val="Normal1"/>
              <w:widowControl w:val="0"/>
              <w:numPr>
                <w:ilvl w:val="1"/>
                <w:numId w:val="5"/>
              </w:numPr>
              <w:spacing w:line="240" w:lineRule="auto"/>
              <w:ind w:hanging="360"/>
              <w:contextualSpacing/>
            </w:pPr>
            <w:hyperlink r:id="rId47">
              <w:r w:rsidR="009D6D83">
                <w:rPr>
                  <w:color w:val="1155CC"/>
                  <w:u w:val="single"/>
                </w:rPr>
                <w:t>http://www.trelease-on-reading.com/rah-ch4.html</w:t>
              </w:r>
            </w:hyperlink>
          </w:p>
          <w:p w:rsidR="00845D9B" w:rsidRDefault="009D6D83">
            <w:pPr>
              <w:pStyle w:val="Normal1"/>
              <w:widowControl w:val="0"/>
              <w:numPr>
                <w:ilvl w:val="1"/>
                <w:numId w:val="5"/>
              </w:numPr>
              <w:spacing w:line="240" w:lineRule="auto"/>
              <w:ind w:hanging="360"/>
              <w:contextualSpacing/>
            </w:pPr>
            <w:r>
              <w:t>Read “Dos” AND “Don’ts” - you’ll need to click to second page</w:t>
            </w:r>
          </w:p>
          <w:p w:rsidR="00845D9B" w:rsidRDefault="009D6D83">
            <w:pPr>
              <w:pStyle w:val="Normal1"/>
              <w:widowControl w:val="0"/>
              <w:numPr>
                <w:ilvl w:val="0"/>
                <w:numId w:val="5"/>
              </w:numPr>
              <w:spacing w:line="240" w:lineRule="auto"/>
              <w:ind w:hanging="360"/>
              <w:contextualSpacing/>
            </w:pPr>
            <w:r>
              <w:t>Ong (2008) Ch3</w:t>
            </w:r>
          </w:p>
          <w:p w:rsidR="00845D9B" w:rsidRDefault="009D6D83">
            <w:pPr>
              <w:pStyle w:val="Normal1"/>
              <w:numPr>
                <w:ilvl w:val="0"/>
                <w:numId w:val="5"/>
              </w:numPr>
              <w:spacing w:line="240" w:lineRule="auto"/>
              <w:ind w:hanging="360"/>
              <w:contextualSpacing/>
            </w:pPr>
            <w:r>
              <w:t>Cahill &amp; Richey (2015)</w:t>
            </w:r>
          </w:p>
          <w:p w:rsidR="00845D9B" w:rsidRDefault="009D6D83">
            <w:pPr>
              <w:pStyle w:val="Normal1"/>
              <w:numPr>
                <w:ilvl w:val="0"/>
                <w:numId w:val="5"/>
              </w:numPr>
              <w:spacing w:line="240" w:lineRule="auto"/>
              <w:ind w:hanging="360"/>
              <w:contextualSpacing/>
            </w:pPr>
            <w:r>
              <w:t>Ishizuka (2011)</w:t>
            </w:r>
          </w:p>
          <w:p w:rsidR="00845D9B" w:rsidRDefault="009D6D83">
            <w:pPr>
              <w:pStyle w:val="Normal1"/>
              <w:numPr>
                <w:ilvl w:val="0"/>
                <w:numId w:val="5"/>
              </w:numPr>
              <w:spacing w:line="240" w:lineRule="auto"/>
              <w:ind w:hanging="360"/>
              <w:contextualSpacing/>
            </w:pPr>
            <w:r>
              <w:t>2 digital children’s materials of different types (audiobook, video, app, digital adaptation, augmented reality, etc.)</w:t>
            </w:r>
          </w:p>
          <w:p w:rsidR="00845D9B" w:rsidRDefault="009D6D83">
            <w:pPr>
              <w:pStyle w:val="Normal1"/>
              <w:numPr>
                <w:ilvl w:val="0"/>
                <w:numId w:val="5"/>
              </w:numPr>
              <w:spacing w:line="240" w:lineRule="auto"/>
              <w:ind w:hanging="360"/>
              <w:contextualSpacing/>
              <w:rPr>
                <w:b/>
              </w:rPr>
            </w:pPr>
            <w:r>
              <w:rPr>
                <w:b/>
              </w:rPr>
              <w:t>Assignment Due: Critical Review #3 on realistic fiction, graphic novel, historical fiction, history, or any of the remaining genres</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April 5</w:t>
            </w:r>
          </w:p>
        </w:tc>
        <w:tc>
          <w:tcPr>
            <w:tcW w:w="2130" w:type="dxa"/>
            <w:tcMar>
              <w:top w:w="100" w:type="dxa"/>
              <w:left w:w="100" w:type="dxa"/>
              <w:bottom w:w="100" w:type="dxa"/>
              <w:right w:w="100" w:type="dxa"/>
            </w:tcMar>
          </w:tcPr>
          <w:p w:rsidR="00845D9B" w:rsidRDefault="009D6D83">
            <w:pPr>
              <w:pStyle w:val="Normal1"/>
              <w:widowControl w:val="0"/>
              <w:spacing w:line="240" w:lineRule="auto"/>
            </w:pPr>
            <w:r>
              <w:t>Other materials (puppets, games, magazines, etc.) and poster presentations</w:t>
            </w:r>
          </w:p>
        </w:tc>
        <w:tc>
          <w:tcPr>
            <w:tcW w:w="5610" w:type="dxa"/>
            <w:tcMar>
              <w:top w:w="100" w:type="dxa"/>
              <w:left w:w="100" w:type="dxa"/>
              <w:bottom w:w="100" w:type="dxa"/>
              <w:right w:w="100" w:type="dxa"/>
            </w:tcMar>
          </w:tcPr>
          <w:p w:rsidR="00845D9B" w:rsidRDefault="009D6D83">
            <w:pPr>
              <w:pStyle w:val="Normal1"/>
              <w:widowControl w:val="0"/>
              <w:numPr>
                <w:ilvl w:val="0"/>
                <w:numId w:val="2"/>
              </w:numPr>
              <w:spacing w:line="240" w:lineRule="auto"/>
              <w:ind w:hanging="360"/>
              <w:contextualSpacing/>
            </w:pPr>
            <w:r>
              <w:t xml:space="preserve">Hess et al. (2013) </w:t>
            </w:r>
          </w:p>
          <w:p w:rsidR="00845D9B" w:rsidRDefault="00503CEC">
            <w:pPr>
              <w:pStyle w:val="Normal1"/>
              <w:widowControl w:val="0"/>
              <w:numPr>
                <w:ilvl w:val="1"/>
                <w:numId w:val="2"/>
              </w:numPr>
              <w:spacing w:line="240" w:lineRule="auto"/>
              <w:ind w:hanging="360"/>
              <w:contextualSpacing/>
            </w:pPr>
            <w:hyperlink r:id="rId48">
              <w:r w:rsidR="009D6D83">
                <w:rPr>
                  <w:color w:val="1155CC"/>
                  <w:u w:val="single"/>
                </w:rPr>
                <w:t>https://projects.ncsu.edu/project/posters/</w:t>
              </w:r>
            </w:hyperlink>
          </w:p>
          <w:p w:rsidR="00845D9B" w:rsidRDefault="009D6D83">
            <w:pPr>
              <w:pStyle w:val="Normal1"/>
              <w:widowControl w:val="0"/>
              <w:numPr>
                <w:ilvl w:val="1"/>
                <w:numId w:val="2"/>
              </w:numPr>
              <w:spacing w:line="240" w:lineRule="auto"/>
              <w:ind w:hanging="360"/>
              <w:contextualSpacing/>
            </w:pPr>
            <w:r>
              <w:t>Use table of contents to access specifics</w:t>
            </w:r>
          </w:p>
          <w:p w:rsidR="00845D9B" w:rsidRDefault="009D6D83">
            <w:pPr>
              <w:pStyle w:val="Normal1"/>
              <w:widowControl w:val="0"/>
              <w:numPr>
                <w:ilvl w:val="0"/>
                <w:numId w:val="2"/>
              </w:numPr>
              <w:spacing w:line="240" w:lineRule="auto"/>
              <w:ind w:hanging="360"/>
              <w:contextualSpacing/>
            </w:pPr>
            <w:r>
              <w:t>Mei-Yu (2004)</w:t>
            </w:r>
          </w:p>
          <w:p w:rsidR="00845D9B" w:rsidRDefault="009D6D83">
            <w:pPr>
              <w:pStyle w:val="Normal1"/>
              <w:widowControl w:val="0"/>
              <w:numPr>
                <w:ilvl w:val="0"/>
                <w:numId w:val="2"/>
              </w:numPr>
              <w:spacing w:line="240" w:lineRule="auto"/>
              <w:ind w:hanging="360"/>
              <w:contextualSpacing/>
            </w:pPr>
            <w:r>
              <w:t>Mayer &amp; Harris (2009)</w:t>
            </w:r>
          </w:p>
          <w:p w:rsidR="00845D9B" w:rsidRDefault="009D6D83">
            <w:pPr>
              <w:pStyle w:val="Normal1"/>
              <w:widowControl w:val="0"/>
              <w:numPr>
                <w:ilvl w:val="0"/>
                <w:numId w:val="2"/>
              </w:numPr>
              <w:spacing w:line="240" w:lineRule="auto"/>
              <w:ind w:hanging="360"/>
              <w:contextualSpacing/>
            </w:pPr>
            <w:r>
              <w:t>Shaw &amp; Rosansky (2015) http://blogs.proquest.com/uncategorized/50-things-you-can-borrow-from-libraries-besides-books/</w:t>
            </w:r>
          </w:p>
          <w:p w:rsidR="00845D9B" w:rsidRDefault="009D6D83">
            <w:pPr>
              <w:pStyle w:val="Normal1"/>
              <w:widowControl w:val="0"/>
              <w:numPr>
                <w:ilvl w:val="0"/>
                <w:numId w:val="2"/>
              </w:numPr>
              <w:spacing w:line="240" w:lineRule="auto"/>
              <w:ind w:hanging="360"/>
              <w:contextualSpacing/>
            </w:pPr>
            <w:r>
              <w:t>1 children’s magazine</w:t>
            </w:r>
          </w:p>
          <w:p w:rsidR="00845D9B" w:rsidRDefault="009D6D83">
            <w:pPr>
              <w:pStyle w:val="Normal1"/>
              <w:widowControl w:val="0"/>
              <w:numPr>
                <w:ilvl w:val="1"/>
                <w:numId w:val="2"/>
              </w:numPr>
              <w:spacing w:line="240" w:lineRule="auto"/>
              <w:ind w:hanging="360"/>
              <w:contextualSpacing/>
            </w:pPr>
            <w:r>
              <w:t xml:space="preserve">Consult </w:t>
            </w:r>
            <w:r>
              <w:rPr>
                <w:i/>
              </w:rPr>
              <w:t>Magazines for Children: A Guide for Parents, Teachers, and Librarians</w:t>
            </w:r>
            <w:r>
              <w:t xml:space="preserve"> - Reference book in SILS library: PN4878 .R5 1991</w:t>
            </w:r>
          </w:p>
          <w:p w:rsidR="00845D9B" w:rsidRDefault="009D6D83">
            <w:pPr>
              <w:pStyle w:val="Normal1"/>
              <w:widowControl w:val="0"/>
              <w:numPr>
                <w:ilvl w:val="0"/>
                <w:numId w:val="2"/>
              </w:numPr>
              <w:spacing w:line="240" w:lineRule="auto"/>
              <w:ind w:hanging="360"/>
              <w:contextualSpacing/>
            </w:pPr>
            <w:r>
              <w:t xml:space="preserve">1 other item </w:t>
            </w:r>
          </w:p>
          <w:p w:rsidR="00845D9B" w:rsidRDefault="009D6D83">
            <w:pPr>
              <w:pStyle w:val="Normal1"/>
              <w:widowControl w:val="0"/>
              <w:numPr>
                <w:ilvl w:val="0"/>
                <w:numId w:val="2"/>
              </w:numPr>
              <w:spacing w:line="240" w:lineRule="auto"/>
              <w:ind w:hanging="360"/>
              <w:contextualSpacing/>
              <w:rPr>
                <w:i/>
              </w:rPr>
            </w:pPr>
            <w:r>
              <w:rPr>
                <w:i/>
              </w:rPr>
              <w:t>If you are unable to check out one or both of these items, talk about using them in library, share pictures if possible</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April 12</w:t>
            </w:r>
          </w:p>
        </w:tc>
        <w:tc>
          <w:tcPr>
            <w:tcW w:w="2130" w:type="dxa"/>
            <w:tcMar>
              <w:top w:w="100" w:type="dxa"/>
              <w:left w:w="100" w:type="dxa"/>
              <w:bottom w:w="100" w:type="dxa"/>
              <w:right w:w="100" w:type="dxa"/>
            </w:tcMar>
          </w:tcPr>
          <w:p w:rsidR="00845D9B" w:rsidRDefault="009D6D83">
            <w:pPr>
              <w:pStyle w:val="Normal1"/>
              <w:widowControl w:val="0"/>
              <w:spacing w:line="240" w:lineRule="auto"/>
            </w:pPr>
            <w:r>
              <w:t>Read-aloud</w:t>
            </w:r>
          </w:p>
        </w:tc>
        <w:tc>
          <w:tcPr>
            <w:tcW w:w="5610" w:type="dxa"/>
            <w:tcMar>
              <w:top w:w="100" w:type="dxa"/>
              <w:left w:w="100" w:type="dxa"/>
              <w:bottom w:w="100" w:type="dxa"/>
              <w:right w:w="100" w:type="dxa"/>
            </w:tcMar>
          </w:tcPr>
          <w:p w:rsidR="00845D9B" w:rsidRDefault="009D6D83">
            <w:pPr>
              <w:pStyle w:val="Normal1"/>
              <w:widowControl w:val="0"/>
              <w:numPr>
                <w:ilvl w:val="0"/>
                <w:numId w:val="10"/>
              </w:numPr>
              <w:spacing w:line="240" w:lineRule="auto"/>
              <w:ind w:hanging="360"/>
              <w:contextualSpacing/>
              <w:rPr>
                <w:b/>
              </w:rPr>
            </w:pPr>
            <w:r>
              <w:rPr>
                <w:b/>
              </w:rPr>
              <w:t>Presentation: Read Aloud</w:t>
            </w:r>
          </w:p>
          <w:p w:rsidR="00845D9B" w:rsidRDefault="009D6D83">
            <w:pPr>
              <w:pStyle w:val="Normal1"/>
              <w:widowControl w:val="0"/>
              <w:numPr>
                <w:ilvl w:val="0"/>
                <w:numId w:val="10"/>
              </w:numPr>
              <w:spacing w:line="240" w:lineRule="auto"/>
              <w:ind w:hanging="360"/>
              <w:contextualSpacing/>
            </w:pPr>
            <w:r>
              <w:t>Be prepared to discuss how you chose your book (and section, if excerpt from novel), and how you prepared</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April 19</w:t>
            </w:r>
          </w:p>
        </w:tc>
        <w:tc>
          <w:tcPr>
            <w:tcW w:w="2130" w:type="dxa"/>
            <w:tcMar>
              <w:top w:w="100" w:type="dxa"/>
              <w:left w:w="100" w:type="dxa"/>
              <w:bottom w:w="100" w:type="dxa"/>
              <w:right w:w="100" w:type="dxa"/>
            </w:tcMar>
          </w:tcPr>
          <w:p w:rsidR="00845D9B" w:rsidRDefault="009D6D83">
            <w:pPr>
              <w:pStyle w:val="Normal1"/>
              <w:widowControl w:val="0"/>
              <w:spacing w:line="240" w:lineRule="auto"/>
            </w:pPr>
            <w:r>
              <w:t>Poetry</w:t>
            </w:r>
          </w:p>
        </w:tc>
        <w:tc>
          <w:tcPr>
            <w:tcW w:w="5610" w:type="dxa"/>
            <w:tcMar>
              <w:top w:w="100" w:type="dxa"/>
              <w:left w:w="100" w:type="dxa"/>
              <w:bottom w:w="100" w:type="dxa"/>
              <w:right w:w="100" w:type="dxa"/>
            </w:tcMar>
          </w:tcPr>
          <w:p w:rsidR="00845D9B" w:rsidRDefault="009D6D83">
            <w:pPr>
              <w:pStyle w:val="Normal1"/>
              <w:widowControl w:val="0"/>
              <w:numPr>
                <w:ilvl w:val="0"/>
                <w:numId w:val="9"/>
              </w:numPr>
              <w:spacing w:line="240" w:lineRule="auto"/>
              <w:ind w:hanging="360"/>
              <w:contextualSpacing/>
            </w:pPr>
            <w:r>
              <w:t>Rosenberg (2005)</w:t>
            </w:r>
          </w:p>
          <w:p w:rsidR="00845D9B" w:rsidRDefault="009D6D83">
            <w:pPr>
              <w:pStyle w:val="Normal1"/>
              <w:widowControl w:val="0"/>
              <w:numPr>
                <w:ilvl w:val="0"/>
                <w:numId w:val="9"/>
              </w:numPr>
              <w:spacing w:line="240" w:lineRule="auto"/>
              <w:ind w:hanging="360"/>
              <w:contextualSpacing/>
            </w:pPr>
            <w:r>
              <w:t>Roubaud &amp; Poucel (2013)</w:t>
            </w:r>
          </w:p>
          <w:p w:rsidR="00845D9B" w:rsidRDefault="009D6D83">
            <w:pPr>
              <w:pStyle w:val="Normal1"/>
              <w:numPr>
                <w:ilvl w:val="0"/>
                <w:numId w:val="9"/>
              </w:numPr>
              <w:spacing w:line="240" w:lineRule="auto"/>
              <w:ind w:hanging="360"/>
              <w:contextualSpacing/>
            </w:pPr>
            <w:r>
              <w:t>1 anthology of children’s poetry</w:t>
            </w:r>
          </w:p>
          <w:p w:rsidR="00845D9B" w:rsidRDefault="009D6D83">
            <w:pPr>
              <w:pStyle w:val="Normal1"/>
              <w:numPr>
                <w:ilvl w:val="0"/>
                <w:numId w:val="9"/>
              </w:numPr>
              <w:spacing w:line="240" w:lineRule="auto"/>
              <w:ind w:hanging="360"/>
              <w:contextualSpacing/>
            </w:pPr>
            <w:r>
              <w:t>1 picture book of poetry</w:t>
            </w:r>
          </w:p>
          <w:p w:rsidR="00845D9B" w:rsidRDefault="009D6D83">
            <w:pPr>
              <w:pStyle w:val="Normal1"/>
              <w:numPr>
                <w:ilvl w:val="0"/>
                <w:numId w:val="9"/>
              </w:numPr>
              <w:spacing w:line="240" w:lineRule="auto"/>
              <w:ind w:hanging="360"/>
              <w:contextualSpacing/>
            </w:pPr>
            <w:r>
              <w:t>Note on choosing books: Please no Silverstein or Prelutsky. We are trying to expose ourselves to new (to us) authors and these are typically over-selected. Thanks!</w:t>
            </w:r>
          </w:p>
          <w:p w:rsidR="00845D9B" w:rsidRDefault="009D6D83">
            <w:pPr>
              <w:pStyle w:val="Normal1"/>
              <w:numPr>
                <w:ilvl w:val="0"/>
                <w:numId w:val="9"/>
              </w:numPr>
              <w:spacing w:line="240" w:lineRule="auto"/>
              <w:ind w:hanging="360"/>
              <w:contextualSpacing/>
            </w:pPr>
            <w:r>
              <w:t>Help finding books for today:</w:t>
            </w:r>
          </w:p>
          <w:p w:rsidR="00845D9B" w:rsidRDefault="00503CEC">
            <w:pPr>
              <w:pStyle w:val="Normal1"/>
              <w:numPr>
                <w:ilvl w:val="1"/>
                <w:numId w:val="9"/>
              </w:numPr>
              <w:spacing w:line="240" w:lineRule="auto"/>
              <w:ind w:hanging="360"/>
              <w:contextualSpacing/>
            </w:pPr>
            <w:hyperlink r:id="rId49">
              <w:r w:rsidR="009D6D83">
                <w:rPr>
                  <w:color w:val="1155CC"/>
                  <w:u w:val="single"/>
                </w:rPr>
                <w:t>http://www.iblist.com/list.php?type=author&amp;key=.*&amp;by=genre&amp;genre=277&amp;go.x=18&amp;go.y=10</w:t>
              </w:r>
            </w:hyperlink>
          </w:p>
          <w:p w:rsidR="00845D9B" w:rsidRDefault="00503CEC">
            <w:pPr>
              <w:pStyle w:val="Normal1"/>
              <w:numPr>
                <w:ilvl w:val="1"/>
                <w:numId w:val="9"/>
              </w:numPr>
              <w:spacing w:line="240" w:lineRule="auto"/>
              <w:ind w:hanging="360"/>
              <w:contextualSpacing/>
            </w:pPr>
            <w:hyperlink r:id="rId50">
              <w:r w:rsidR="009D6D83">
                <w:rPr>
                  <w:color w:val="1155CC"/>
                  <w:u w:val="single"/>
                </w:rPr>
                <w:t>http://www2.scholastic.com/browse/article.jsp?id=11672</w:t>
              </w:r>
            </w:hyperlink>
            <w:r w:rsidR="009D6D83">
              <w:t xml:space="preserve">  note this is a Scholastic website</w:t>
            </w:r>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April 26</w:t>
            </w:r>
          </w:p>
        </w:tc>
        <w:tc>
          <w:tcPr>
            <w:tcW w:w="2130" w:type="dxa"/>
            <w:tcMar>
              <w:top w:w="100" w:type="dxa"/>
              <w:left w:w="100" w:type="dxa"/>
              <w:bottom w:w="100" w:type="dxa"/>
              <w:right w:w="100" w:type="dxa"/>
            </w:tcMar>
          </w:tcPr>
          <w:p w:rsidR="00845D9B" w:rsidRDefault="009D6D83">
            <w:pPr>
              <w:pStyle w:val="Normal1"/>
              <w:widowControl w:val="0"/>
              <w:spacing w:line="240" w:lineRule="auto"/>
            </w:pPr>
            <w:r>
              <w:t>Information Books and Biography</w:t>
            </w:r>
          </w:p>
        </w:tc>
        <w:tc>
          <w:tcPr>
            <w:tcW w:w="5610" w:type="dxa"/>
            <w:tcMar>
              <w:top w:w="100" w:type="dxa"/>
              <w:left w:w="100" w:type="dxa"/>
              <w:bottom w:w="100" w:type="dxa"/>
              <w:right w:w="100" w:type="dxa"/>
            </w:tcMar>
          </w:tcPr>
          <w:p w:rsidR="00845D9B" w:rsidRDefault="009D6D83">
            <w:pPr>
              <w:pStyle w:val="Normal1"/>
              <w:widowControl w:val="0"/>
              <w:numPr>
                <w:ilvl w:val="0"/>
                <w:numId w:val="14"/>
              </w:numPr>
              <w:spacing w:line="240" w:lineRule="auto"/>
              <w:ind w:hanging="360"/>
              <w:contextualSpacing/>
            </w:pPr>
            <w:r>
              <w:t>Doiron (2003)</w:t>
            </w:r>
          </w:p>
          <w:p w:rsidR="00845D9B" w:rsidRDefault="009D6D83">
            <w:pPr>
              <w:pStyle w:val="Normal1"/>
              <w:widowControl w:val="0"/>
              <w:numPr>
                <w:ilvl w:val="0"/>
                <w:numId w:val="14"/>
              </w:numPr>
              <w:spacing w:line="240" w:lineRule="auto"/>
              <w:ind w:hanging="360"/>
              <w:contextualSpacing/>
            </w:pPr>
            <w:r>
              <w:t>Carter (2000)</w:t>
            </w:r>
          </w:p>
          <w:p w:rsidR="00845D9B" w:rsidRDefault="009D6D83">
            <w:pPr>
              <w:pStyle w:val="Normal1"/>
              <w:widowControl w:val="0"/>
              <w:numPr>
                <w:ilvl w:val="0"/>
                <w:numId w:val="14"/>
              </w:numPr>
              <w:spacing w:line="240" w:lineRule="auto"/>
              <w:ind w:hanging="360"/>
              <w:contextualSpacing/>
            </w:pPr>
            <w:r>
              <w:t>Cervetti et al. (2009)</w:t>
            </w:r>
          </w:p>
          <w:p w:rsidR="00845D9B" w:rsidRDefault="009D6D83">
            <w:pPr>
              <w:pStyle w:val="Normal1"/>
              <w:widowControl w:val="0"/>
              <w:numPr>
                <w:ilvl w:val="0"/>
                <w:numId w:val="14"/>
              </w:numPr>
              <w:spacing w:line="240" w:lineRule="auto"/>
              <w:ind w:hanging="360"/>
              <w:contextualSpacing/>
            </w:pPr>
            <w:r>
              <w:t>Lukenbill (2006)</w:t>
            </w:r>
          </w:p>
          <w:p w:rsidR="00845D9B" w:rsidRDefault="009D6D83">
            <w:pPr>
              <w:pStyle w:val="Normal1"/>
              <w:widowControl w:val="0"/>
              <w:numPr>
                <w:ilvl w:val="0"/>
                <w:numId w:val="14"/>
              </w:numPr>
              <w:spacing w:line="240" w:lineRule="auto"/>
              <w:ind w:hanging="360"/>
              <w:contextualSpacing/>
            </w:pPr>
            <w:r>
              <w:t>1 narrative nonfiction book</w:t>
            </w:r>
          </w:p>
          <w:p w:rsidR="00845D9B" w:rsidRDefault="009D6D83">
            <w:pPr>
              <w:pStyle w:val="Normal1"/>
              <w:widowControl w:val="0"/>
              <w:numPr>
                <w:ilvl w:val="0"/>
                <w:numId w:val="14"/>
              </w:numPr>
              <w:spacing w:line="240" w:lineRule="auto"/>
              <w:ind w:hanging="360"/>
              <w:contextualSpacing/>
            </w:pPr>
            <w:r>
              <w:t>1 informational nonfiction book</w:t>
            </w:r>
          </w:p>
          <w:p w:rsidR="00845D9B" w:rsidRDefault="009D6D83">
            <w:pPr>
              <w:pStyle w:val="Normal1"/>
              <w:widowControl w:val="0"/>
              <w:numPr>
                <w:ilvl w:val="0"/>
                <w:numId w:val="14"/>
              </w:numPr>
              <w:spacing w:line="240" w:lineRule="auto"/>
              <w:ind w:hanging="360"/>
              <w:contextualSpacing/>
            </w:pPr>
            <w:r>
              <w:t>2 concept books (alphabet, numbers, shapes, etc.) for young children</w:t>
            </w:r>
          </w:p>
          <w:p w:rsidR="00845D9B" w:rsidRDefault="009D6D83">
            <w:pPr>
              <w:pStyle w:val="Normal1"/>
              <w:widowControl w:val="0"/>
              <w:numPr>
                <w:ilvl w:val="0"/>
                <w:numId w:val="14"/>
              </w:numPr>
              <w:spacing w:line="240" w:lineRule="auto"/>
              <w:ind w:hanging="360"/>
              <w:contextualSpacing/>
            </w:pPr>
            <w:r>
              <w:t>1 biography (Dewey 921)</w:t>
            </w:r>
          </w:p>
          <w:p w:rsidR="00845D9B" w:rsidRDefault="009D6D83">
            <w:pPr>
              <w:pStyle w:val="Normal1"/>
              <w:widowControl w:val="0"/>
              <w:numPr>
                <w:ilvl w:val="0"/>
                <w:numId w:val="14"/>
              </w:numPr>
              <w:spacing w:line="240" w:lineRule="auto"/>
              <w:ind w:hanging="360"/>
              <w:contextualSpacing/>
            </w:pPr>
            <w:r>
              <w:t>Help finding nonfiction books:</w:t>
            </w:r>
          </w:p>
          <w:p w:rsidR="00845D9B" w:rsidRDefault="009D6D83">
            <w:pPr>
              <w:pStyle w:val="Normal1"/>
              <w:widowControl w:val="0"/>
              <w:numPr>
                <w:ilvl w:val="1"/>
                <w:numId w:val="14"/>
              </w:numPr>
              <w:spacing w:line="240" w:lineRule="auto"/>
              <w:ind w:hanging="360"/>
              <w:contextualSpacing/>
            </w:pPr>
            <w:r>
              <w:t>NCTE</w:t>
            </w:r>
            <w:hyperlink r:id="rId51">
              <w:r>
                <w:t xml:space="preserve"> </w:t>
              </w:r>
            </w:hyperlink>
            <w:hyperlink r:id="rId52">
              <w:r>
                <w:rPr>
                  <w:color w:val="1155CC"/>
                  <w:u w:val="single"/>
                </w:rPr>
                <w:t>Orbis Pictus</w:t>
              </w:r>
            </w:hyperlink>
            <w:r>
              <w:t xml:space="preserve"> Award</w:t>
            </w:r>
          </w:p>
          <w:p w:rsidR="00845D9B" w:rsidRDefault="00503CEC">
            <w:pPr>
              <w:pStyle w:val="Normal1"/>
              <w:widowControl w:val="0"/>
              <w:numPr>
                <w:ilvl w:val="1"/>
                <w:numId w:val="14"/>
              </w:numPr>
              <w:spacing w:line="240" w:lineRule="auto"/>
              <w:ind w:hanging="360"/>
              <w:contextualSpacing/>
            </w:pPr>
            <w:hyperlink r:id="rId53">
              <w:r w:rsidR="009D6D83">
                <w:rPr>
                  <w:color w:val="1155CC"/>
                  <w:u w:val="single"/>
                </w:rPr>
                <w:t>Robert F. Sibert Informational Book Medal</w:t>
              </w:r>
            </w:hyperlink>
          </w:p>
          <w:p w:rsidR="00845D9B" w:rsidRDefault="00503CEC">
            <w:pPr>
              <w:pStyle w:val="Normal1"/>
              <w:widowControl w:val="0"/>
              <w:numPr>
                <w:ilvl w:val="1"/>
                <w:numId w:val="14"/>
              </w:numPr>
              <w:spacing w:line="240" w:lineRule="auto"/>
              <w:ind w:hanging="360"/>
              <w:contextualSpacing/>
            </w:pPr>
            <w:hyperlink r:id="rId54">
              <w:r w:rsidR="009D6D83">
                <w:rPr>
                  <w:color w:val="1155CC"/>
                  <w:u w:val="single"/>
                </w:rPr>
                <w:t>Boston Globe-Horn Book Award</w:t>
              </w:r>
            </w:hyperlink>
          </w:p>
          <w:p w:rsidR="00845D9B" w:rsidRDefault="009D6D83">
            <w:pPr>
              <w:pStyle w:val="Normal1"/>
              <w:widowControl w:val="0"/>
              <w:numPr>
                <w:ilvl w:val="0"/>
                <w:numId w:val="14"/>
              </w:numPr>
              <w:spacing w:line="240" w:lineRule="auto"/>
              <w:ind w:hanging="360"/>
              <w:contextualSpacing/>
            </w:pPr>
            <w:r>
              <w:t>Help finding concept books</w:t>
            </w:r>
          </w:p>
          <w:p w:rsidR="00845D9B" w:rsidRDefault="009D6D83">
            <w:pPr>
              <w:pStyle w:val="Normal1"/>
              <w:widowControl w:val="0"/>
              <w:numPr>
                <w:ilvl w:val="1"/>
                <w:numId w:val="14"/>
              </w:numPr>
              <w:spacing w:line="240" w:lineRule="auto"/>
              <w:ind w:hanging="360"/>
              <w:contextualSpacing/>
            </w:pPr>
            <w:r>
              <w:t>Subject search CHPL Catalog for: English language alphabet</w:t>
            </w:r>
            <w:hyperlink r:id="rId55" w:anchor="jpalp">
              <w:r>
                <w:t xml:space="preserve"> </w:t>
              </w:r>
            </w:hyperlink>
          </w:p>
          <w:p w:rsidR="00845D9B" w:rsidRDefault="00503CEC">
            <w:pPr>
              <w:pStyle w:val="Normal1"/>
              <w:widowControl w:val="0"/>
              <w:numPr>
                <w:ilvl w:val="1"/>
                <w:numId w:val="14"/>
              </w:numPr>
              <w:spacing w:line="240" w:lineRule="auto"/>
              <w:ind w:hanging="360"/>
              <w:contextualSpacing/>
            </w:pPr>
            <w:hyperlink r:id="rId56" w:anchor="jpalp">
              <w:r w:rsidR="009D6D83">
                <w:rPr>
                  <w:color w:val="1155CC"/>
                  <w:u w:val="single"/>
                </w:rPr>
                <w:t>Iowa City Public Library</w:t>
              </w:r>
            </w:hyperlink>
            <w:r w:rsidR="009D6D83">
              <w:t xml:space="preserve"> ABC and Numbers booklist</w:t>
            </w:r>
            <w:hyperlink r:id="rId57">
              <w:r w:rsidR="009D6D83">
                <w:t xml:space="preserve"> </w:t>
              </w:r>
            </w:hyperlink>
          </w:p>
          <w:p w:rsidR="00845D9B" w:rsidRDefault="00503CEC">
            <w:pPr>
              <w:pStyle w:val="Normal1"/>
              <w:widowControl w:val="0"/>
              <w:numPr>
                <w:ilvl w:val="1"/>
                <w:numId w:val="14"/>
              </w:numPr>
              <w:spacing w:line="240" w:lineRule="auto"/>
              <w:ind w:hanging="360"/>
              <w:contextualSpacing/>
            </w:pPr>
            <w:hyperlink r:id="rId58">
              <w:r w:rsidR="009D6D83">
                <w:rPr>
                  <w:color w:val="1155CC"/>
                  <w:u w:val="single"/>
                </w:rPr>
                <w:t>Counting Books</w:t>
              </w:r>
            </w:hyperlink>
            <w:r w:rsidR="009D6D83">
              <w:t xml:space="preserve"> from Allen County Public Library </w:t>
            </w:r>
          </w:p>
          <w:p w:rsidR="00845D9B" w:rsidRDefault="009D6D83">
            <w:pPr>
              <w:pStyle w:val="Normal1"/>
              <w:widowControl w:val="0"/>
              <w:numPr>
                <w:ilvl w:val="1"/>
                <w:numId w:val="14"/>
              </w:numPr>
              <w:spacing w:line="240" w:lineRule="auto"/>
              <w:ind w:hanging="360"/>
              <w:contextualSpacing/>
            </w:pPr>
            <w:r>
              <w:t>Seattle Public Library</w:t>
            </w:r>
            <w:hyperlink r:id="rId59">
              <w:r>
                <w:t xml:space="preserve"> </w:t>
              </w:r>
            </w:hyperlink>
            <w:hyperlink r:id="rId60">
              <w:r>
                <w:rPr>
                  <w:color w:val="1155CC"/>
                  <w:u w:val="single"/>
                </w:rPr>
                <w:t>Picture Books about Concepts</w:t>
              </w:r>
            </w:hyperlink>
          </w:p>
        </w:tc>
      </w:tr>
      <w:tr w:rsidR="00845D9B">
        <w:tc>
          <w:tcPr>
            <w:tcW w:w="1620" w:type="dxa"/>
            <w:tcMar>
              <w:top w:w="100" w:type="dxa"/>
              <w:left w:w="100" w:type="dxa"/>
              <w:bottom w:w="100" w:type="dxa"/>
              <w:right w:w="100" w:type="dxa"/>
            </w:tcMar>
          </w:tcPr>
          <w:p w:rsidR="00845D9B" w:rsidRDefault="009D6D83">
            <w:pPr>
              <w:pStyle w:val="Normal1"/>
              <w:widowControl w:val="0"/>
              <w:spacing w:line="240" w:lineRule="auto"/>
            </w:pPr>
            <w:r>
              <w:t>May 2 (4pm)</w:t>
            </w:r>
          </w:p>
        </w:tc>
        <w:tc>
          <w:tcPr>
            <w:tcW w:w="2130" w:type="dxa"/>
            <w:tcMar>
              <w:top w:w="100" w:type="dxa"/>
              <w:left w:w="100" w:type="dxa"/>
              <w:bottom w:w="100" w:type="dxa"/>
              <w:right w:w="100" w:type="dxa"/>
            </w:tcMar>
          </w:tcPr>
          <w:p w:rsidR="00845D9B" w:rsidRDefault="009D6D83">
            <w:pPr>
              <w:pStyle w:val="Normal1"/>
              <w:widowControl w:val="0"/>
              <w:spacing w:line="240" w:lineRule="auto"/>
            </w:pPr>
            <w:r>
              <w:t>Final Exam Period</w:t>
            </w:r>
          </w:p>
        </w:tc>
        <w:tc>
          <w:tcPr>
            <w:tcW w:w="5610" w:type="dxa"/>
            <w:tcMar>
              <w:top w:w="100" w:type="dxa"/>
              <w:left w:w="100" w:type="dxa"/>
              <w:bottom w:w="100" w:type="dxa"/>
              <w:right w:w="100" w:type="dxa"/>
            </w:tcMar>
          </w:tcPr>
          <w:p w:rsidR="00845D9B" w:rsidRDefault="009D6D83">
            <w:pPr>
              <w:pStyle w:val="Normal1"/>
              <w:widowControl w:val="0"/>
              <w:spacing w:line="240" w:lineRule="auto"/>
            </w:pPr>
            <w:r>
              <w:t>Poster presentation</w:t>
            </w:r>
          </w:p>
        </w:tc>
      </w:tr>
    </w:tbl>
    <w:p w:rsidR="00845D9B" w:rsidRDefault="00845D9B">
      <w:pPr>
        <w:pStyle w:val="Normal1"/>
      </w:pPr>
    </w:p>
    <w:sectPr w:rsidR="00845D9B" w:rsidSect="00845D9B">
      <w:footerReference w:type="default" r:id="rId6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3CEC">
      <w:pPr>
        <w:spacing w:line="240" w:lineRule="auto"/>
      </w:pPr>
      <w:r>
        <w:separator/>
      </w:r>
    </w:p>
  </w:endnote>
  <w:endnote w:type="continuationSeparator" w:id="0">
    <w:p w:rsidR="00000000" w:rsidRDefault="00503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9B" w:rsidRDefault="00503CEC">
    <w:pPr>
      <w:pStyle w:val="Normal1"/>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3CEC">
      <w:pPr>
        <w:spacing w:line="240" w:lineRule="auto"/>
      </w:pPr>
      <w:r>
        <w:separator/>
      </w:r>
    </w:p>
  </w:footnote>
  <w:footnote w:type="continuationSeparator" w:id="0">
    <w:p w:rsidR="00000000" w:rsidRDefault="00503C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195"/>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541D1F"/>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F4530F"/>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9235A78"/>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030189"/>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EBE21E9"/>
    <w:multiLevelType w:val="multilevel"/>
    <w:tmpl w:val="488A3A48"/>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7D122E5"/>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B510885"/>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D04326B"/>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072194"/>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E6506CE"/>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0BF2E55"/>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45D6F6B"/>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95805D6"/>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E1F3444"/>
    <w:multiLevelType w:val="multilevel"/>
    <w:tmpl w:val="BDDE8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3"/>
  </w:num>
  <w:num w:numId="3">
    <w:abstractNumId w:val="1"/>
  </w:num>
  <w:num w:numId="4">
    <w:abstractNumId w:val="9"/>
  </w:num>
  <w:num w:numId="5">
    <w:abstractNumId w:val="7"/>
  </w:num>
  <w:num w:numId="6">
    <w:abstractNumId w:val="12"/>
  </w:num>
  <w:num w:numId="7">
    <w:abstractNumId w:val="4"/>
  </w:num>
  <w:num w:numId="8">
    <w:abstractNumId w:val="0"/>
  </w:num>
  <w:num w:numId="9">
    <w:abstractNumId w:val="3"/>
  </w:num>
  <w:num w:numId="10">
    <w:abstractNumId w:val="14"/>
  </w:num>
  <w:num w:numId="11">
    <w:abstractNumId w:val="6"/>
  </w:num>
  <w:num w:numId="12">
    <w:abstractNumId w:val="8"/>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9B"/>
    <w:rsid w:val="00503CEC"/>
    <w:rsid w:val="00845D9B"/>
    <w:rsid w:val="009D6D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12074-76DF-437C-A01D-59E19A7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45D9B"/>
    <w:pPr>
      <w:keepNext/>
      <w:keepLines/>
      <w:spacing w:before="400" w:after="120"/>
      <w:contextualSpacing/>
      <w:outlineLvl w:val="0"/>
    </w:pPr>
    <w:rPr>
      <w:sz w:val="40"/>
      <w:szCs w:val="40"/>
    </w:rPr>
  </w:style>
  <w:style w:type="paragraph" w:styleId="Heading2">
    <w:name w:val="heading 2"/>
    <w:basedOn w:val="Normal1"/>
    <w:next w:val="Normal1"/>
    <w:rsid w:val="00845D9B"/>
    <w:pPr>
      <w:keepNext/>
      <w:keepLines/>
      <w:spacing w:before="360" w:after="120"/>
      <w:contextualSpacing/>
      <w:outlineLvl w:val="1"/>
    </w:pPr>
    <w:rPr>
      <w:sz w:val="32"/>
      <w:szCs w:val="32"/>
    </w:rPr>
  </w:style>
  <w:style w:type="paragraph" w:styleId="Heading3">
    <w:name w:val="heading 3"/>
    <w:basedOn w:val="Normal1"/>
    <w:next w:val="Normal1"/>
    <w:rsid w:val="00845D9B"/>
    <w:pPr>
      <w:keepNext/>
      <w:keepLines/>
      <w:spacing w:before="320" w:after="80"/>
      <w:contextualSpacing/>
      <w:outlineLvl w:val="2"/>
    </w:pPr>
    <w:rPr>
      <w:color w:val="434343"/>
      <w:sz w:val="28"/>
      <w:szCs w:val="28"/>
    </w:rPr>
  </w:style>
  <w:style w:type="paragraph" w:styleId="Heading4">
    <w:name w:val="heading 4"/>
    <w:basedOn w:val="Normal1"/>
    <w:next w:val="Normal1"/>
    <w:rsid w:val="00845D9B"/>
    <w:pPr>
      <w:keepNext/>
      <w:keepLines/>
      <w:spacing w:before="280" w:after="80"/>
      <w:contextualSpacing/>
      <w:outlineLvl w:val="3"/>
    </w:pPr>
    <w:rPr>
      <w:color w:val="666666"/>
    </w:rPr>
  </w:style>
  <w:style w:type="paragraph" w:styleId="Heading5">
    <w:name w:val="heading 5"/>
    <w:basedOn w:val="Normal1"/>
    <w:next w:val="Normal1"/>
    <w:rsid w:val="00845D9B"/>
    <w:pPr>
      <w:keepNext/>
      <w:keepLines/>
      <w:spacing w:before="240" w:after="80"/>
      <w:contextualSpacing/>
      <w:outlineLvl w:val="4"/>
    </w:pPr>
    <w:rPr>
      <w:color w:val="666666"/>
      <w:sz w:val="22"/>
      <w:szCs w:val="22"/>
    </w:rPr>
  </w:style>
  <w:style w:type="paragraph" w:styleId="Heading6">
    <w:name w:val="heading 6"/>
    <w:basedOn w:val="Normal1"/>
    <w:next w:val="Normal1"/>
    <w:rsid w:val="00845D9B"/>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5D9B"/>
  </w:style>
  <w:style w:type="paragraph" w:styleId="Title">
    <w:name w:val="Title"/>
    <w:basedOn w:val="Normal1"/>
    <w:next w:val="Normal1"/>
    <w:rsid w:val="00845D9B"/>
    <w:pPr>
      <w:keepNext/>
      <w:keepLines/>
      <w:spacing w:after="60"/>
      <w:contextualSpacing/>
    </w:pPr>
    <w:rPr>
      <w:sz w:val="52"/>
      <w:szCs w:val="52"/>
    </w:rPr>
  </w:style>
  <w:style w:type="paragraph" w:styleId="Subtitle">
    <w:name w:val="Subtitle"/>
    <w:basedOn w:val="Normal1"/>
    <w:next w:val="Normal1"/>
    <w:rsid w:val="00845D9B"/>
    <w:pPr>
      <w:keepNext/>
      <w:keepLines/>
      <w:spacing w:after="320"/>
      <w:contextualSpacing/>
    </w:pPr>
    <w:rPr>
      <w:rFonts w:ascii="Arial" w:eastAsia="Arial" w:hAnsi="Arial" w:cs="Arial"/>
      <w:color w:val="666666"/>
      <w:sz w:val="30"/>
      <w:szCs w:val="30"/>
    </w:rPr>
  </w:style>
  <w:style w:type="table" w:customStyle="1" w:styleId="a">
    <w:basedOn w:val="TableNormal"/>
    <w:rsid w:val="00845D9B"/>
    <w:tblPr>
      <w:tblStyleRowBandSize w:val="1"/>
      <w:tblStyleColBandSize w:val="1"/>
    </w:tblPr>
  </w:style>
  <w:style w:type="table" w:customStyle="1" w:styleId="a0">
    <w:basedOn w:val="TableNormal"/>
    <w:rsid w:val="00845D9B"/>
    <w:tblPr>
      <w:tblStyleRowBandSize w:val="1"/>
      <w:tblStyleColBandSize w:val="1"/>
    </w:tblPr>
  </w:style>
  <w:style w:type="paragraph" w:styleId="CommentText">
    <w:name w:val="annotation text"/>
    <w:basedOn w:val="Normal"/>
    <w:link w:val="CommentTextChar"/>
    <w:uiPriority w:val="99"/>
    <w:semiHidden/>
    <w:unhideWhenUsed/>
    <w:rsid w:val="00845D9B"/>
    <w:pPr>
      <w:spacing w:line="240" w:lineRule="auto"/>
    </w:pPr>
  </w:style>
  <w:style w:type="character" w:customStyle="1" w:styleId="CommentTextChar">
    <w:name w:val="Comment Text Char"/>
    <w:basedOn w:val="DefaultParagraphFont"/>
    <w:link w:val="CommentText"/>
    <w:uiPriority w:val="99"/>
    <w:semiHidden/>
    <w:rsid w:val="00845D9B"/>
  </w:style>
  <w:style w:type="character" w:styleId="CommentReference">
    <w:name w:val="annotation reference"/>
    <w:basedOn w:val="DefaultParagraphFont"/>
    <w:uiPriority w:val="99"/>
    <w:semiHidden/>
    <w:unhideWhenUsed/>
    <w:rsid w:val="00845D9B"/>
    <w:rPr>
      <w:sz w:val="18"/>
      <w:szCs w:val="18"/>
    </w:rPr>
  </w:style>
  <w:style w:type="paragraph" w:styleId="BalloonText">
    <w:name w:val="Balloon Text"/>
    <w:basedOn w:val="Normal"/>
    <w:link w:val="BalloonTextChar"/>
    <w:uiPriority w:val="99"/>
    <w:semiHidden/>
    <w:unhideWhenUsed/>
    <w:rsid w:val="009D6D8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6D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eresources.lib.unc.edu/external_db/external_database_auth.html?A=P%7CF=N%7CID=211388%7CREL=NA%7CURL=http://libproxy.lib.unc.edu/login?url=http://clcd.odyssi.com/member/csearch.htm" TargetMode="External"/><Relationship Id="rId18" Type="http://schemas.openxmlformats.org/officeDocument/2006/relationships/hyperlink" Target="http://www.library.unt.edu/rarebooks/exhibits/popup/main.htm" TargetMode="External"/><Relationship Id="rId26" Type="http://schemas.openxmlformats.org/officeDocument/2006/relationships/hyperlink" Target="http://eresources.lib.unc.edu/external_db/external_database_auth.html?A=P%7CF=N%7CID=134%7CREL=NA%7CURL=http://libproxy.lib.unc.edu/login?url=http://www.nclive.org/cgi-bin/nclsm?rsrc=43" TargetMode="External"/><Relationship Id="rId39" Type="http://schemas.openxmlformats.org/officeDocument/2006/relationships/hyperlink" Target="http://www.fergusonlibrary.org/sites/default/files/pdfs/kids/goodreads/SciFiBooklist0509.pdf" TargetMode="External"/><Relationship Id="rId21" Type="http://schemas.openxmlformats.org/officeDocument/2006/relationships/hyperlink" Target="http://iii.ocls.info/search/X(board%20books)&amp;searchscope=1&amp;Da=&amp;Db=&amp;SORT=D/X(board%20books)&amp;searchscope=1&amp;Da=&amp;Db=&amp;SORT=D/1%2C74%2C74%2CB/browse" TargetMode="External"/><Relationship Id="rId34" Type="http://schemas.openxmlformats.org/officeDocument/2006/relationships/hyperlink" Target="http://www.us.penguingroup.com/static/pages/youngreaders/levels/level3.html" TargetMode="External"/><Relationship Id="rId42" Type="http://schemas.openxmlformats.org/officeDocument/2006/relationships/hyperlink" Target="http://www.hclib.org/browse/books/books-children/fiction/fiction-container/fiction/realistic-fiction" TargetMode="External"/><Relationship Id="rId47" Type="http://schemas.openxmlformats.org/officeDocument/2006/relationships/hyperlink" Target="http://www.trelease-on-reading.com/rah-ch4.html" TargetMode="External"/><Relationship Id="rId50" Type="http://schemas.openxmlformats.org/officeDocument/2006/relationships/hyperlink" Target="http://www2.scholastic.com/browse/article.jsp?id=11672" TargetMode="External"/><Relationship Id="rId55" Type="http://schemas.openxmlformats.org/officeDocument/2006/relationships/hyperlink" Target="http://librarybooklists.org/fiction/children/jpicture.htm" TargetMode="External"/><Relationship Id="rId63" Type="http://schemas.openxmlformats.org/officeDocument/2006/relationships/theme" Target="theme/theme1.xml"/><Relationship Id="rId7" Type="http://schemas.openxmlformats.org/officeDocument/2006/relationships/hyperlink" Target="mailto:sbnelson@live.unc.edu" TargetMode="External"/><Relationship Id="rId2" Type="http://schemas.openxmlformats.org/officeDocument/2006/relationships/styles" Target="styles.xml"/><Relationship Id="rId16" Type="http://schemas.openxmlformats.org/officeDocument/2006/relationships/hyperlink" Target="http://eresources.lib.unc.edu/external_db/external_database_auth.html?A=P%7CF=N%7CID=211388%7CREL=NA%7CURL=http://libproxy.lib.unc.edu/login?url=http://clcd.odyssi.com/member/csearch.htm" TargetMode="External"/><Relationship Id="rId20" Type="http://schemas.openxmlformats.org/officeDocument/2006/relationships/hyperlink" Target="http://www.libraries.rutgers.edu/rul/libs/scua/montanar/p-ex.htm" TargetMode="External"/><Relationship Id="rId29" Type="http://schemas.openxmlformats.org/officeDocument/2006/relationships/hyperlink" Target="http://24.199.159.222/search" TargetMode="External"/><Relationship Id="rId41" Type="http://schemas.openxmlformats.org/officeDocument/2006/relationships/hyperlink" Target="http://www.hclib.org/browse/books/books-children/fiction/fiction-container/fiction/realistic-fiction" TargetMode="External"/><Relationship Id="rId54" Type="http://schemas.openxmlformats.org/officeDocument/2006/relationships/hyperlink" Target="http://www.hbook.com/resources/boston-globe-horn-book-award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azon.com/" TargetMode="External"/><Relationship Id="rId24" Type="http://schemas.openxmlformats.org/officeDocument/2006/relationships/hyperlink" Target="http://www.nytimes.com/2013/11/20/books/bugs-by-george-mcgavin-and-more.html?_r=0" TargetMode="External"/><Relationship Id="rId32" Type="http://schemas.openxmlformats.org/officeDocument/2006/relationships/hyperlink" Target="http://library.loganutah.org/books/children/Grades2-3.cfm" TargetMode="External"/><Relationship Id="rId37" Type="http://schemas.openxmlformats.org/officeDocument/2006/relationships/hyperlink" Target="http://www.fergusonlibrary.org/sites/default/files/pdfs/kids/goodreads/Fantasy.pdf" TargetMode="External"/><Relationship Id="rId40" Type="http://schemas.openxmlformats.org/officeDocument/2006/relationships/hyperlink" Target="http://library.loganutah.org/books/children/scific912.cfm" TargetMode="External"/><Relationship Id="rId45" Type="http://schemas.openxmlformats.org/officeDocument/2006/relationships/hyperlink" Target="http://www.goodreads.com/shelf/show/childrens-realistic-fiction" TargetMode="External"/><Relationship Id="rId53" Type="http://schemas.openxmlformats.org/officeDocument/2006/relationships/hyperlink" Target="http://www.ala.org/ala/newspresscenter/mediapresscenter/presskits/youthmediaawards/robertsibertbookaward.cfm" TargetMode="External"/><Relationship Id="rId58" Type="http://schemas.openxmlformats.org/officeDocument/2006/relationships/hyperlink" Target="http://www.acpl.lib.in.us/home/kids/booklists/ViewBooklist/111/" TargetMode="External"/><Relationship Id="rId5" Type="http://schemas.openxmlformats.org/officeDocument/2006/relationships/footnotes" Target="footnotes.xml"/><Relationship Id="rId15" Type="http://schemas.openxmlformats.org/officeDocument/2006/relationships/hyperlink" Target="http://eresources.lib.unc.edu/external_db/external_database_auth.html?A=P%7CF=N%7CID=211388%7CREL=NA%7CURL=http://libproxy.lib.unc.edu/login?url=http://clcd.odyssi.com/member/csearch.htm" TargetMode="External"/><Relationship Id="rId23" Type="http://schemas.openxmlformats.org/officeDocument/2006/relationships/hyperlink" Target="http://www.amazon.com/Pop-up-books/lm/R1W7081O98AB0I" TargetMode="External"/><Relationship Id="rId28" Type="http://schemas.openxmlformats.org/officeDocument/2006/relationships/hyperlink" Target="http://eresources.lib.unc.edu/external_db/external_database_auth.html?A=P%7CF=N%7CID=885%7CREL=NA%7CURL=http://libproxy.lib.unc.edu/login?url=http://vnweb.hwwilsonweb.com/hww/jumpstart.jhtml?prod=LIBFT" TargetMode="External"/><Relationship Id="rId36" Type="http://schemas.openxmlformats.org/officeDocument/2006/relationships/hyperlink" Target="http://library.loganutah.org/books/children/fantasy912.cfm" TargetMode="External"/><Relationship Id="rId49" Type="http://schemas.openxmlformats.org/officeDocument/2006/relationships/hyperlink" Target="http://www.iblist.com/list.php?type=author&amp;key=.*&amp;by=genre&amp;genre=277&amp;go.x=18&amp;go.y=10" TargetMode="External"/><Relationship Id="rId57" Type="http://schemas.openxmlformats.org/officeDocument/2006/relationships/hyperlink" Target="http://www.acpl.lib.in.us/home/kids/booklists/ViewBooklist/111/" TargetMode="External"/><Relationship Id="rId61" Type="http://schemas.openxmlformats.org/officeDocument/2006/relationships/footer" Target="footer1.xml"/><Relationship Id="rId10" Type="http://schemas.openxmlformats.org/officeDocument/2006/relationships/hyperlink" Target="http://amazon.com/" TargetMode="External"/><Relationship Id="rId19" Type="http://schemas.openxmlformats.org/officeDocument/2006/relationships/hyperlink" Target="http://www.library.unt.edu/rarebooks/exhibits/popup2/default.htm" TargetMode="External"/><Relationship Id="rId31" Type="http://schemas.openxmlformats.org/officeDocument/2006/relationships/hyperlink" Target="http://library.loganutah.org/books/children/Grades2-3.cfm" TargetMode="External"/><Relationship Id="rId44" Type="http://schemas.openxmlformats.org/officeDocument/2006/relationships/hyperlink" Target="http://www.deschuteslibrary.org/kids/reading/contemporaryfiction.aspx" TargetMode="External"/><Relationship Id="rId52" Type="http://schemas.openxmlformats.org/officeDocument/2006/relationships/hyperlink" Target="http://www.ncte.org/awards/orbispictus" TargetMode="External"/><Relationship Id="rId60" Type="http://schemas.openxmlformats.org/officeDocument/2006/relationships/hyperlink" Target="http://seattle.bibliocommons.com/list/show/73413760__seattle_kids_librarians/85218609_seattle_picks_-_concept_books" TargetMode="External"/><Relationship Id="rId4" Type="http://schemas.openxmlformats.org/officeDocument/2006/relationships/webSettings" Target="webSettings.xml"/><Relationship Id="rId9" Type="http://schemas.openxmlformats.org/officeDocument/2006/relationships/hyperlink" Target="https://doi.org/10.1016/j.appdev.2010.06.005" TargetMode="External"/><Relationship Id="rId14" Type="http://schemas.openxmlformats.org/officeDocument/2006/relationships/hyperlink" Target="http://eresources.lib.unc.edu/eid/list.php?letter=N" TargetMode="External"/><Relationship Id="rId22" Type="http://schemas.openxmlformats.org/officeDocument/2006/relationships/hyperlink" Target="http://catalog.chapelhillpubliclibrary.org/" TargetMode="External"/><Relationship Id="rId27" Type="http://schemas.openxmlformats.org/officeDocument/2006/relationships/hyperlink" Target="http://eresources.lib.unc.edu/external_db/external_database_auth.html?A=P%7CF=Y%7CID=1268%7CREL=NA%7CURL=http://libproxy.lib.unc.edu/login?url=http://www.nclive.org/cgi-bin/nclsm?rsrc=209" TargetMode="External"/><Relationship Id="rId30" Type="http://schemas.openxmlformats.org/officeDocument/2006/relationships/hyperlink" Target="http://24.199.159.222/search" TargetMode="External"/><Relationship Id="rId35" Type="http://schemas.openxmlformats.org/officeDocument/2006/relationships/hyperlink" Target="http://www.lapl.org/kidspath/books/genre/fantasy.html" TargetMode="External"/><Relationship Id="rId43" Type="http://schemas.openxmlformats.org/officeDocument/2006/relationships/hyperlink" Target="http://www.deschuteslibrary.org/kids/reading/contemporaryfiction.aspx" TargetMode="External"/><Relationship Id="rId48" Type="http://schemas.openxmlformats.org/officeDocument/2006/relationships/hyperlink" Target="https://projects.ncsu.edu/project/posters/" TargetMode="External"/><Relationship Id="rId56" Type="http://schemas.openxmlformats.org/officeDocument/2006/relationships/hyperlink" Target="http://librarybooklists.org/fiction/children/jpicture.htm" TargetMode="External"/><Relationship Id="rId8" Type="http://schemas.openxmlformats.org/officeDocument/2006/relationships/hyperlink" Target="http://www.scholastic.com/content/collateral_resources/pdf/r/reading_bestpractices_assessment_red_c1_L02_tr_alookrsrch.pdf" TargetMode="External"/><Relationship Id="rId51" Type="http://schemas.openxmlformats.org/officeDocument/2006/relationships/hyperlink" Target="http://www.ncte.org/awards/orbispictus" TargetMode="External"/><Relationship Id="rId3" Type="http://schemas.openxmlformats.org/officeDocument/2006/relationships/settings" Target="settings.xml"/><Relationship Id="rId12" Type="http://schemas.openxmlformats.org/officeDocument/2006/relationships/hyperlink" Target="http://eresources.lib.unc.edu/external_db/external_database_auth.html?A=P%7CF=N%7CID=211388%7CREL=NA%7CURL=http://libproxy.lib.unc.edu/login?url=http://clcd.odyssi.com/member/csearch.htm" TargetMode="External"/><Relationship Id="rId17" Type="http://schemas.openxmlformats.org/officeDocument/2006/relationships/hyperlink" Target="https://www.youtube.com/watch?v=rFGWp3ovUUs" TargetMode="External"/><Relationship Id="rId25" Type="http://schemas.openxmlformats.org/officeDocument/2006/relationships/hyperlink" Target="http://search.lib.unc.edu/search.jsp?tab=advanced" TargetMode="External"/><Relationship Id="rId33" Type="http://schemas.openxmlformats.org/officeDocument/2006/relationships/hyperlink" Target="http://www.us.penguingroup.com/static/pages/youngreaders/levels/level3.html" TargetMode="External"/><Relationship Id="rId38" Type="http://schemas.openxmlformats.org/officeDocument/2006/relationships/hyperlink" Target="http://www.goldenduck.org/books.php" TargetMode="External"/><Relationship Id="rId46" Type="http://schemas.openxmlformats.org/officeDocument/2006/relationships/hyperlink" Target="http://www.goodreads.com/shelf/show/childrens-realistic-fiction" TargetMode="External"/><Relationship Id="rId59" Type="http://schemas.openxmlformats.org/officeDocument/2006/relationships/hyperlink" Target="http://seattle.bibliocommons.com/list/show/73413760__seattle_kids_librarians/85218609_seattle_picks_-_concept_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3883</Words>
  <Characters>22135</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Voxfabularum</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 Maggie</dc:creator>
  <cp:lastModifiedBy>Hite, Maggie</cp:lastModifiedBy>
  <cp:revision>2</cp:revision>
  <dcterms:created xsi:type="dcterms:W3CDTF">2017-01-11T19:56:00Z</dcterms:created>
  <dcterms:modified xsi:type="dcterms:W3CDTF">2017-01-11T19:56:00Z</dcterms:modified>
</cp:coreProperties>
</file>