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15D" w:rsidRPr="00C049D6" w:rsidRDefault="006B315D" w:rsidP="00D51986">
      <w:pPr>
        <w:spacing w:after="0" w:line="240" w:lineRule="auto"/>
        <w:jc w:val="center"/>
        <w:rPr>
          <w:rFonts w:ascii="Times New Roman" w:hAnsi="Times New Roman" w:cs="Times New Roman"/>
          <w:b/>
          <w:sz w:val="28"/>
          <w:szCs w:val="28"/>
        </w:rPr>
      </w:pPr>
      <w:r w:rsidRPr="00C049D6">
        <w:rPr>
          <w:rFonts w:ascii="Times New Roman" w:hAnsi="Times New Roman" w:cs="Times New Roman"/>
          <w:b/>
          <w:sz w:val="28"/>
          <w:szCs w:val="28"/>
        </w:rPr>
        <w:t>INLS 690 Community Archives</w:t>
      </w:r>
    </w:p>
    <w:p w:rsidR="006B315D" w:rsidRPr="00C049D6" w:rsidRDefault="006B315D" w:rsidP="00D51986">
      <w:pPr>
        <w:spacing w:after="0" w:line="240" w:lineRule="auto"/>
        <w:jc w:val="center"/>
        <w:rPr>
          <w:rFonts w:ascii="Times New Roman" w:hAnsi="Times New Roman" w:cs="Times New Roman"/>
          <w:b/>
          <w:sz w:val="28"/>
          <w:szCs w:val="28"/>
        </w:rPr>
      </w:pPr>
      <w:r w:rsidRPr="00C049D6">
        <w:rPr>
          <w:rFonts w:ascii="Times New Roman" w:hAnsi="Times New Roman" w:cs="Times New Roman"/>
          <w:b/>
          <w:sz w:val="28"/>
          <w:szCs w:val="28"/>
        </w:rPr>
        <w:t>Fall 201</w:t>
      </w:r>
      <w:r w:rsidR="00C16CC6" w:rsidRPr="00C049D6">
        <w:rPr>
          <w:rFonts w:ascii="Times New Roman" w:hAnsi="Times New Roman" w:cs="Times New Roman"/>
          <w:b/>
          <w:sz w:val="28"/>
          <w:szCs w:val="28"/>
        </w:rPr>
        <w:t>6</w:t>
      </w:r>
    </w:p>
    <w:p w:rsidR="006B315D" w:rsidRPr="00C049D6" w:rsidRDefault="006B315D" w:rsidP="00D51986">
      <w:pPr>
        <w:spacing w:after="0" w:line="240" w:lineRule="auto"/>
        <w:jc w:val="center"/>
        <w:rPr>
          <w:rFonts w:ascii="Times New Roman" w:hAnsi="Times New Roman" w:cs="Times New Roman"/>
          <w:b/>
          <w:sz w:val="28"/>
          <w:szCs w:val="28"/>
        </w:rPr>
      </w:pPr>
      <w:r w:rsidRPr="00C049D6">
        <w:rPr>
          <w:rFonts w:ascii="Times New Roman" w:hAnsi="Times New Roman" w:cs="Times New Roman"/>
          <w:b/>
          <w:sz w:val="28"/>
          <w:szCs w:val="28"/>
        </w:rPr>
        <w:t>T/</w:t>
      </w:r>
      <w:proofErr w:type="spellStart"/>
      <w:r w:rsidRPr="00C049D6">
        <w:rPr>
          <w:rFonts w:ascii="Times New Roman" w:hAnsi="Times New Roman" w:cs="Times New Roman"/>
          <w:b/>
          <w:sz w:val="28"/>
          <w:szCs w:val="28"/>
        </w:rPr>
        <w:t>Th</w:t>
      </w:r>
      <w:proofErr w:type="spellEnd"/>
      <w:r w:rsidRPr="00C049D6">
        <w:rPr>
          <w:rFonts w:ascii="Times New Roman" w:hAnsi="Times New Roman" w:cs="Times New Roman"/>
          <w:b/>
          <w:sz w:val="28"/>
          <w:szCs w:val="28"/>
        </w:rPr>
        <w:t xml:space="preserve"> 9:30 -10:45</w:t>
      </w:r>
    </w:p>
    <w:p w:rsidR="006B315D" w:rsidRPr="00C049D6" w:rsidRDefault="006B315D" w:rsidP="00D51986">
      <w:pPr>
        <w:spacing w:after="0" w:line="240" w:lineRule="auto"/>
        <w:jc w:val="center"/>
        <w:rPr>
          <w:rFonts w:ascii="Times New Roman" w:hAnsi="Times New Roman" w:cs="Times New Roman"/>
          <w:b/>
          <w:sz w:val="28"/>
          <w:szCs w:val="28"/>
        </w:rPr>
      </w:pPr>
      <w:r w:rsidRPr="00C049D6">
        <w:rPr>
          <w:rFonts w:ascii="Times New Roman" w:hAnsi="Times New Roman" w:cs="Times New Roman"/>
          <w:b/>
          <w:sz w:val="28"/>
          <w:szCs w:val="28"/>
        </w:rPr>
        <w:t>303 Manning Hall</w:t>
      </w:r>
    </w:p>
    <w:p w:rsidR="00C16CC6" w:rsidRPr="00C049D6" w:rsidRDefault="00C16CC6" w:rsidP="00C049D6">
      <w:pPr>
        <w:rPr>
          <w:rFonts w:ascii="Times New Roman" w:hAnsi="Times New Roman" w:cs="Times New Roman"/>
          <w:sz w:val="24"/>
          <w:szCs w:val="24"/>
        </w:rPr>
      </w:pPr>
    </w:p>
    <w:p w:rsidR="00AE6EA6" w:rsidRPr="00C049D6" w:rsidRDefault="00AE6EA6" w:rsidP="004F5FD3">
      <w:pPr>
        <w:spacing w:after="0" w:line="240" w:lineRule="auto"/>
        <w:rPr>
          <w:rFonts w:ascii="Times New Roman" w:hAnsi="Times New Roman" w:cs="Times New Roman"/>
          <w:sz w:val="24"/>
          <w:szCs w:val="24"/>
        </w:rPr>
      </w:pPr>
      <w:r w:rsidRPr="00C049D6">
        <w:rPr>
          <w:rFonts w:ascii="Times New Roman" w:hAnsi="Times New Roman" w:cs="Times New Roman"/>
          <w:sz w:val="24"/>
          <w:szCs w:val="24"/>
        </w:rPr>
        <w:t>Dr. Denise Anthony</w:t>
      </w:r>
    </w:p>
    <w:p w:rsidR="00AE6EA6" w:rsidRPr="00C049D6" w:rsidRDefault="00C16CC6" w:rsidP="004F5FD3">
      <w:pPr>
        <w:spacing w:after="0" w:line="240" w:lineRule="auto"/>
        <w:rPr>
          <w:rFonts w:ascii="Times New Roman" w:hAnsi="Times New Roman" w:cs="Times New Roman"/>
          <w:sz w:val="24"/>
          <w:szCs w:val="24"/>
        </w:rPr>
      </w:pPr>
      <w:r w:rsidRPr="00C049D6">
        <w:rPr>
          <w:rFonts w:ascii="Times New Roman" w:hAnsi="Times New Roman" w:cs="Times New Roman"/>
          <w:sz w:val="24"/>
          <w:szCs w:val="24"/>
        </w:rPr>
        <w:t>214</w:t>
      </w:r>
      <w:r w:rsidR="00AE6EA6" w:rsidRPr="00C049D6">
        <w:rPr>
          <w:rFonts w:ascii="Times New Roman" w:hAnsi="Times New Roman" w:cs="Times New Roman"/>
          <w:sz w:val="24"/>
          <w:szCs w:val="24"/>
        </w:rPr>
        <w:t>A Manning Hall</w:t>
      </w:r>
    </w:p>
    <w:p w:rsidR="00AE6EA6" w:rsidRPr="00C049D6" w:rsidRDefault="00AE6EA6" w:rsidP="004F5FD3">
      <w:pPr>
        <w:spacing w:after="0" w:line="240" w:lineRule="auto"/>
        <w:rPr>
          <w:rFonts w:ascii="Times New Roman" w:hAnsi="Times New Roman" w:cs="Times New Roman"/>
          <w:sz w:val="24"/>
          <w:szCs w:val="24"/>
        </w:rPr>
      </w:pPr>
      <w:r w:rsidRPr="00C049D6">
        <w:rPr>
          <w:rFonts w:ascii="Times New Roman" w:hAnsi="Times New Roman" w:cs="Times New Roman"/>
          <w:sz w:val="24"/>
          <w:szCs w:val="24"/>
        </w:rPr>
        <w:t>anthonyd@email.unc.edu</w:t>
      </w:r>
    </w:p>
    <w:p w:rsidR="00AE6EA6" w:rsidRPr="00C049D6" w:rsidRDefault="00AE6EA6" w:rsidP="004F5FD3">
      <w:pPr>
        <w:spacing w:after="0" w:line="240" w:lineRule="auto"/>
        <w:rPr>
          <w:rFonts w:ascii="Times New Roman" w:hAnsi="Times New Roman" w:cs="Times New Roman"/>
          <w:sz w:val="24"/>
          <w:szCs w:val="24"/>
        </w:rPr>
      </w:pPr>
      <w:r w:rsidRPr="00C049D6">
        <w:rPr>
          <w:rFonts w:ascii="Times New Roman" w:hAnsi="Times New Roman" w:cs="Times New Roman"/>
          <w:sz w:val="24"/>
          <w:szCs w:val="24"/>
        </w:rPr>
        <w:t xml:space="preserve">Office Hours: M, W, </w:t>
      </w:r>
      <w:r w:rsidR="00C16CC6" w:rsidRPr="00C049D6">
        <w:rPr>
          <w:rFonts w:ascii="Times New Roman" w:hAnsi="Times New Roman" w:cs="Times New Roman"/>
          <w:sz w:val="24"/>
          <w:szCs w:val="24"/>
        </w:rPr>
        <w:t>1-2</w:t>
      </w:r>
      <w:r w:rsidRPr="00C049D6">
        <w:rPr>
          <w:rFonts w:ascii="Times New Roman" w:hAnsi="Times New Roman" w:cs="Times New Roman"/>
          <w:sz w:val="24"/>
          <w:szCs w:val="24"/>
        </w:rPr>
        <w:t xml:space="preserve"> and by appointment</w:t>
      </w:r>
    </w:p>
    <w:p w:rsidR="004F5FD3" w:rsidRDefault="004F5FD3" w:rsidP="004F5FD3">
      <w:pPr>
        <w:spacing w:line="240" w:lineRule="auto"/>
        <w:rPr>
          <w:rFonts w:ascii="Times New Roman" w:hAnsi="Times New Roman" w:cs="Times New Roman"/>
          <w:b/>
          <w:sz w:val="24"/>
          <w:szCs w:val="24"/>
        </w:rPr>
      </w:pPr>
      <w:bookmarkStart w:id="0" w:name="_GoBack"/>
      <w:bookmarkEnd w:id="0"/>
    </w:p>
    <w:p w:rsidR="00AE6EA6" w:rsidRPr="00C049D6" w:rsidRDefault="00AE6EA6" w:rsidP="004F5FD3">
      <w:pPr>
        <w:spacing w:line="240" w:lineRule="auto"/>
        <w:rPr>
          <w:rFonts w:ascii="Times New Roman" w:hAnsi="Times New Roman" w:cs="Times New Roman"/>
          <w:b/>
          <w:sz w:val="24"/>
          <w:szCs w:val="24"/>
        </w:rPr>
      </w:pPr>
      <w:r w:rsidRPr="00C049D6">
        <w:rPr>
          <w:rFonts w:ascii="Times New Roman" w:hAnsi="Times New Roman" w:cs="Times New Roman"/>
          <w:b/>
          <w:sz w:val="24"/>
          <w:szCs w:val="24"/>
        </w:rPr>
        <w:t>Description:</w:t>
      </w:r>
    </w:p>
    <w:p w:rsidR="00AE6EA6" w:rsidRPr="00C049D6" w:rsidRDefault="00AE6EA6" w:rsidP="004F5FD3">
      <w:pPr>
        <w:spacing w:line="240" w:lineRule="auto"/>
        <w:rPr>
          <w:rFonts w:ascii="Times New Roman" w:hAnsi="Times New Roman" w:cs="Times New Roman"/>
          <w:sz w:val="24"/>
          <w:szCs w:val="24"/>
        </w:rPr>
      </w:pPr>
      <w:r w:rsidRPr="00C049D6">
        <w:rPr>
          <w:rFonts w:ascii="Times New Roman" w:hAnsi="Times New Roman" w:cs="Times New Roman"/>
          <w:sz w:val="24"/>
          <w:szCs w:val="24"/>
        </w:rPr>
        <w:t xml:space="preserve">A number of archivists are advocating for a new, collaborative model of archiving that empowers communities to look after their own records “by partnering professional archival expertise with communities’ deep sense of commitment and pride in their own heritage and identity.”  This class will explore the many ideas and issues surrounding this new model by working with a local community group to develop a comprehensive strategy for collecting, describing and maintaining their historical records in both analog and digital formats. The work will be informed by discussion of relevant literature and examination of other community archiving projects.  </w:t>
      </w:r>
    </w:p>
    <w:p w:rsidR="009053C2" w:rsidRPr="004E7660" w:rsidRDefault="004E7660" w:rsidP="004F5FD3">
      <w:pPr>
        <w:spacing w:line="240" w:lineRule="auto"/>
        <w:rPr>
          <w:rFonts w:ascii="Times New Roman" w:hAnsi="Times New Roman" w:cs="Times New Roman"/>
          <w:b/>
          <w:sz w:val="24"/>
          <w:szCs w:val="24"/>
        </w:rPr>
      </w:pPr>
      <w:r w:rsidRPr="004E7660">
        <w:rPr>
          <w:rFonts w:ascii="Times New Roman" w:hAnsi="Times New Roman" w:cs="Times New Roman"/>
          <w:b/>
          <w:sz w:val="24"/>
          <w:szCs w:val="24"/>
        </w:rPr>
        <w:t>Expectations:</w:t>
      </w:r>
    </w:p>
    <w:p w:rsidR="005A75E5" w:rsidRDefault="004E7660" w:rsidP="004F5FD3">
      <w:pPr>
        <w:spacing w:line="240" w:lineRule="auto"/>
        <w:rPr>
          <w:rFonts w:ascii="Times New Roman" w:hAnsi="Times New Roman" w:cs="Times New Roman"/>
          <w:sz w:val="24"/>
          <w:szCs w:val="24"/>
        </w:rPr>
      </w:pPr>
      <w:r>
        <w:rPr>
          <w:rFonts w:ascii="Times New Roman" w:hAnsi="Times New Roman" w:cs="Times New Roman"/>
          <w:sz w:val="24"/>
          <w:szCs w:val="24"/>
        </w:rPr>
        <w:t>Participation in class</w:t>
      </w:r>
      <w:r w:rsidR="00EC301F">
        <w:rPr>
          <w:rFonts w:ascii="Times New Roman" w:hAnsi="Times New Roman" w:cs="Times New Roman"/>
          <w:sz w:val="24"/>
          <w:szCs w:val="24"/>
        </w:rPr>
        <w:t xml:space="preserve"> discussions, group work</w:t>
      </w:r>
      <w:r>
        <w:rPr>
          <w:rFonts w:ascii="Times New Roman" w:hAnsi="Times New Roman" w:cs="Times New Roman"/>
          <w:sz w:val="24"/>
          <w:szCs w:val="24"/>
        </w:rPr>
        <w:t xml:space="preserve"> and service learning activities </w:t>
      </w:r>
      <w:r w:rsidR="005A75E5">
        <w:rPr>
          <w:rFonts w:ascii="Times New Roman" w:hAnsi="Times New Roman" w:cs="Times New Roman"/>
          <w:sz w:val="24"/>
          <w:szCs w:val="24"/>
        </w:rPr>
        <w:t>is</w:t>
      </w:r>
      <w:r>
        <w:rPr>
          <w:rFonts w:ascii="Times New Roman" w:hAnsi="Times New Roman" w:cs="Times New Roman"/>
          <w:sz w:val="24"/>
          <w:szCs w:val="24"/>
        </w:rPr>
        <w:t xml:space="preserve"> </w:t>
      </w:r>
      <w:r w:rsidR="00EC301F">
        <w:rPr>
          <w:rFonts w:ascii="Times New Roman" w:hAnsi="Times New Roman" w:cs="Times New Roman"/>
          <w:sz w:val="24"/>
          <w:szCs w:val="24"/>
        </w:rPr>
        <w:t xml:space="preserve">key to your success in this course as well as the continuing success of the community groups being served. Once the needs of the community are determined and a plan set in place, the community group is dependent on members of this class to see </w:t>
      </w:r>
      <w:r w:rsidR="006D2226">
        <w:rPr>
          <w:rFonts w:ascii="Times New Roman" w:hAnsi="Times New Roman" w:cs="Times New Roman"/>
          <w:sz w:val="24"/>
          <w:szCs w:val="24"/>
        </w:rPr>
        <w:t>the project</w:t>
      </w:r>
      <w:r w:rsidR="00EC301F">
        <w:rPr>
          <w:rFonts w:ascii="Times New Roman" w:hAnsi="Times New Roman" w:cs="Times New Roman"/>
          <w:sz w:val="24"/>
          <w:szCs w:val="24"/>
        </w:rPr>
        <w:t xml:space="preserve"> through to completion. </w:t>
      </w:r>
      <w:r w:rsidR="006D2226">
        <w:rPr>
          <w:rFonts w:ascii="Times New Roman" w:hAnsi="Times New Roman" w:cs="Times New Roman"/>
          <w:sz w:val="24"/>
          <w:szCs w:val="24"/>
        </w:rPr>
        <w:t xml:space="preserve">Consequently, your grade in this class is determined by the extent of your contribution and involvement throughout.  </w:t>
      </w:r>
    </w:p>
    <w:p w:rsidR="002A3AF4" w:rsidRDefault="002A3AF4" w:rsidP="004F5FD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Assignments and Grading: </w:t>
      </w:r>
    </w:p>
    <w:p w:rsidR="002A3AF4" w:rsidRDefault="002A3AF4" w:rsidP="004F5FD3">
      <w:pPr>
        <w:spacing w:line="240" w:lineRule="auto"/>
        <w:rPr>
          <w:rFonts w:ascii="Times New Roman" w:hAnsi="Times New Roman" w:cs="Times New Roman"/>
          <w:sz w:val="24"/>
          <w:szCs w:val="24"/>
        </w:rPr>
      </w:pPr>
      <w:r w:rsidRPr="002A3AF4">
        <w:rPr>
          <w:rFonts w:ascii="Times New Roman" w:hAnsi="Times New Roman" w:cs="Times New Roman"/>
          <w:sz w:val="24"/>
          <w:szCs w:val="24"/>
        </w:rPr>
        <w:t xml:space="preserve">Class participation: </w:t>
      </w:r>
      <w:r>
        <w:rPr>
          <w:rFonts w:ascii="Times New Roman" w:hAnsi="Times New Roman" w:cs="Times New Roman"/>
          <w:sz w:val="24"/>
          <w:szCs w:val="24"/>
        </w:rPr>
        <w:t xml:space="preserve">for class discussion days (see Schedule in Sakai), please read the assigned readings ahead of time and come prepared to ask questions, reflect on and </w:t>
      </w:r>
      <w:r w:rsidR="00CF1084">
        <w:rPr>
          <w:rFonts w:ascii="Times New Roman" w:hAnsi="Times New Roman" w:cs="Times New Roman"/>
          <w:sz w:val="24"/>
          <w:szCs w:val="24"/>
        </w:rPr>
        <w:t>occasionally</w:t>
      </w:r>
      <w:r>
        <w:rPr>
          <w:rFonts w:ascii="Times New Roman" w:hAnsi="Times New Roman" w:cs="Times New Roman"/>
          <w:sz w:val="24"/>
          <w:szCs w:val="24"/>
        </w:rPr>
        <w:t xml:space="preserve"> debate </w:t>
      </w:r>
      <w:r w:rsidR="00CF1084">
        <w:rPr>
          <w:rFonts w:ascii="Times New Roman" w:hAnsi="Times New Roman" w:cs="Times New Roman"/>
          <w:sz w:val="24"/>
          <w:szCs w:val="24"/>
        </w:rPr>
        <w:t>the facts and opinions in the articles. Your understanding of the differing perspectives of archivists on their relationship to community archives as well as your position on the subject can/will affect your project work. 20%</w:t>
      </w:r>
    </w:p>
    <w:p w:rsidR="00CF1084" w:rsidRDefault="00CF1084" w:rsidP="004F5FD3">
      <w:pPr>
        <w:spacing w:line="240" w:lineRule="auto"/>
        <w:rPr>
          <w:rFonts w:ascii="Times New Roman" w:hAnsi="Times New Roman" w:cs="Times New Roman"/>
          <w:sz w:val="24"/>
          <w:szCs w:val="24"/>
        </w:rPr>
      </w:pPr>
      <w:r>
        <w:rPr>
          <w:rFonts w:ascii="Times New Roman" w:hAnsi="Times New Roman" w:cs="Times New Roman"/>
          <w:sz w:val="24"/>
          <w:szCs w:val="24"/>
        </w:rPr>
        <w:t xml:space="preserve">Project Work: Service work is governed by the needs of the community partners. Students in the class are responsible for determining these needs, what will fulfill them, what is to be done, by whom and when, with guidance from me and the class teaching assistant. You will be graded on your participation in the process and </w:t>
      </w:r>
      <w:r w:rsidR="00D51986">
        <w:rPr>
          <w:rFonts w:ascii="Times New Roman" w:hAnsi="Times New Roman" w:cs="Times New Roman"/>
          <w:sz w:val="24"/>
          <w:szCs w:val="24"/>
        </w:rPr>
        <w:t xml:space="preserve">your level of contribution to the projects and tasks.  80% </w:t>
      </w:r>
    </w:p>
    <w:p w:rsidR="004F5FD3" w:rsidRDefault="00CF1084" w:rsidP="004F5FD3">
      <w:pPr>
        <w:spacing w:line="240" w:lineRule="auto"/>
        <w:rPr>
          <w:rFonts w:ascii="Times New Roman" w:hAnsi="Times New Roman" w:cs="Times New Roman"/>
          <w:sz w:val="24"/>
          <w:szCs w:val="24"/>
        </w:rPr>
      </w:pPr>
      <w:r w:rsidRPr="00CF1084">
        <w:rPr>
          <w:rFonts w:ascii="Times New Roman" w:hAnsi="Times New Roman" w:cs="Times New Roman"/>
          <w:sz w:val="24"/>
          <w:szCs w:val="24"/>
        </w:rPr>
        <w:t xml:space="preserve">The following grade scale will be used AS A GUIDELINE (subject to any curve) for </w:t>
      </w:r>
      <w:r w:rsidRPr="00CF1084">
        <w:rPr>
          <w:rFonts w:ascii="Times New Roman" w:hAnsi="Times New Roman" w:cs="Times New Roman"/>
          <w:b/>
          <w:bCs/>
          <w:sz w:val="24"/>
          <w:szCs w:val="24"/>
        </w:rPr>
        <w:t>graduate</w:t>
      </w:r>
      <w:r w:rsidRPr="00CF1084">
        <w:rPr>
          <w:rFonts w:ascii="Times New Roman" w:hAnsi="Times New Roman" w:cs="Times New Roman"/>
          <w:sz w:val="24"/>
          <w:szCs w:val="24"/>
        </w:rPr>
        <w:t xml:space="preserve"> students. (Definitions are from the </w:t>
      </w:r>
      <w:hyperlink r:id="rId5" w:tgtFrame="_blank" w:history="1">
        <w:r w:rsidRPr="00CF1084">
          <w:rPr>
            <w:rStyle w:val="Hyperlink"/>
            <w:rFonts w:ascii="Times New Roman" w:hAnsi="Times New Roman" w:cs="Times New Roman"/>
            <w:sz w:val="24"/>
            <w:szCs w:val="24"/>
          </w:rPr>
          <w:t>Office of the University Registrar</w:t>
        </w:r>
      </w:hyperlink>
      <w:r w:rsidRPr="00CF1084">
        <w:rPr>
          <w:rFonts w:ascii="Times New Roman" w:hAnsi="Times New Roman" w:cs="Times New Roman"/>
          <w:sz w:val="24"/>
          <w:szCs w:val="24"/>
        </w:rPr>
        <w:t xml:space="preserve">) </w:t>
      </w:r>
      <w:r w:rsidRPr="00CF1084">
        <w:rPr>
          <w:rFonts w:ascii="Times New Roman" w:hAnsi="Times New Roman" w:cs="Times New Roman"/>
          <w:sz w:val="24"/>
          <w:szCs w:val="24"/>
        </w:rPr>
        <w:br/>
      </w:r>
    </w:p>
    <w:p w:rsidR="00CF1084" w:rsidRPr="002A3AF4" w:rsidRDefault="00CF1084" w:rsidP="004F5FD3">
      <w:pPr>
        <w:spacing w:line="240" w:lineRule="auto"/>
        <w:rPr>
          <w:rFonts w:ascii="Times New Roman" w:hAnsi="Times New Roman" w:cs="Times New Roman"/>
          <w:sz w:val="24"/>
          <w:szCs w:val="24"/>
        </w:rPr>
      </w:pPr>
      <w:r w:rsidRPr="00CF1084">
        <w:rPr>
          <w:rFonts w:ascii="Times New Roman" w:hAnsi="Times New Roman" w:cs="Times New Roman"/>
          <w:sz w:val="24"/>
          <w:szCs w:val="24"/>
        </w:rPr>
        <w:t>H 95-99%       High Pass</w:t>
      </w:r>
      <w:r w:rsidR="004F5FD3">
        <w:rPr>
          <w:rFonts w:ascii="Times New Roman" w:hAnsi="Times New Roman" w:cs="Times New Roman"/>
          <w:sz w:val="24"/>
          <w:szCs w:val="24"/>
        </w:rPr>
        <w:t xml:space="preserve">  </w:t>
      </w:r>
      <w:r w:rsidR="004F5FD3">
        <w:rPr>
          <w:rFonts w:ascii="Times New Roman" w:hAnsi="Times New Roman" w:cs="Times New Roman"/>
          <w:sz w:val="24"/>
          <w:szCs w:val="24"/>
        </w:rPr>
        <w:tab/>
      </w:r>
      <w:r w:rsidR="004F5FD3">
        <w:rPr>
          <w:rFonts w:ascii="Times New Roman" w:hAnsi="Times New Roman" w:cs="Times New Roman"/>
          <w:sz w:val="24"/>
          <w:szCs w:val="24"/>
        </w:rPr>
        <w:tab/>
      </w:r>
      <w:r w:rsidR="004F5FD3" w:rsidRPr="00CF1084">
        <w:rPr>
          <w:rFonts w:ascii="Times New Roman" w:hAnsi="Times New Roman" w:cs="Times New Roman"/>
          <w:sz w:val="24"/>
          <w:szCs w:val="24"/>
        </w:rPr>
        <w:t>L 70-79.9%    Low Pass</w:t>
      </w:r>
      <w:r w:rsidRPr="00CF1084">
        <w:rPr>
          <w:rFonts w:ascii="Times New Roman" w:hAnsi="Times New Roman" w:cs="Times New Roman"/>
          <w:sz w:val="24"/>
          <w:szCs w:val="24"/>
        </w:rPr>
        <w:br/>
        <w:t>P 80-94.9%    Pass</w:t>
      </w:r>
      <w:r w:rsidR="004F5FD3">
        <w:rPr>
          <w:rFonts w:ascii="Times New Roman" w:hAnsi="Times New Roman" w:cs="Times New Roman"/>
          <w:sz w:val="24"/>
          <w:szCs w:val="24"/>
        </w:rPr>
        <w:tab/>
      </w:r>
      <w:r w:rsidR="004F5FD3">
        <w:rPr>
          <w:rFonts w:ascii="Times New Roman" w:hAnsi="Times New Roman" w:cs="Times New Roman"/>
          <w:sz w:val="24"/>
          <w:szCs w:val="24"/>
        </w:rPr>
        <w:tab/>
      </w:r>
      <w:r w:rsidR="004F5FD3">
        <w:rPr>
          <w:rFonts w:ascii="Times New Roman" w:hAnsi="Times New Roman" w:cs="Times New Roman"/>
          <w:sz w:val="24"/>
          <w:szCs w:val="24"/>
        </w:rPr>
        <w:tab/>
      </w:r>
      <w:r w:rsidR="004F5FD3" w:rsidRPr="00CF1084">
        <w:rPr>
          <w:rFonts w:ascii="Times New Roman" w:hAnsi="Times New Roman" w:cs="Times New Roman"/>
          <w:sz w:val="24"/>
          <w:szCs w:val="24"/>
        </w:rPr>
        <w:t>F 0-69.9%      Fail</w:t>
      </w:r>
      <w:r w:rsidRPr="00CF1084">
        <w:rPr>
          <w:rFonts w:ascii="Times New Roman" w:hAnsi="Times New Roman" w:cs="Times New Roman"/>
          <w:sz w:val="24"/>
          <w:szCs w:val="24"/>
        </w:rPr>
        <w:br/>
      </w:r>
    </w:p>
    <w:p w:rsidR="002A3AF4" w:rsidRDefault="002A3AF4" w:rsidP="004F5FD3">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Academic Integrity and Diversity</w:t>
      </w:r>
    </w:p>
    <w:p w:rsidR="002A3AF4" w:rsidRPr="002A3AF4" w:rsidRDefault="002A3AF4" w:rsidP="004F5FD3">
      <w:pPr>
        <w:spacing w:line="240" w:lineRule="auto"/>
        <w:rPr>
          <w:rFonts w:ascii="Times New Roman" w:hAnsi="Times New Roman" w:cs="Times New Roman"/>
          <w:sz w:val="24"/>
          <w:szCs w:val="24"/>
        </w:rPr>
      </w:pPr>
      <w:r w:rsidRPr="002A3AF4">
        <w:rPr>
          <w:rFonts w:ascii="Times New Roman" w:hAnsi="Times New Roman" w:cs="Times New Roman"/>
          <w:sz w:val="24"/>
          <w:szCs w:val="24"/>
        </w:rPr>
        <w:t>In support of the University's diversity goals and the mission of the School of Information and Library Science, SILS embraces diversity as an ethical and societal value. We broadly define diversity to include race, gender, national origin, ethnicity, religion, social class, age, sexual orientation and physical and learning ability. As an academic community committed to preparing our graduates to be leaders in an increasingly multicultural and global society we strive to:</w:t>
      </w:r>
    </w:p>
    <w:p w:rsidR="002A3AF4" w:rsidRPr="002A3AF4" w:rsidRDefault="002A3AF4" w:rsidP="004F5FD3">
      <w:pPr>
        <w:numPr>
          <w:ilvl w:val="0"/>
          <w:numId w:val="2"/>
        </w:numPr>
        <w:spacing w:after="0" w:line="240" w:lineRule="auto"/>
        <w:rPr>
          <w:rFonts w:ascii="Times New Roman" w:hAnsi="Times New Roman" w:cs="Times New Roman"/>
          <w:sz w:val="24"/>
          <w:szCs w:val="24"/>
        </w:rPr>
      </w:pPr>
      <w:r w:rsidRPr="002A3AF4">
        <w:rPr>
          <w:rFonts w:ascii="Times New Roman" w:hAnsi="Times New Roman" w:cs="Times New Roman"/>
          <w:sz w:val="24"/>
          <w:szCs w:val="24"/>
        </w:rPr>
        <w:t>Ensure inclusive leadership, policies, and practices;</w:t>
      </w:r>
    </w:p>
    <w:p w:rsidR="002A3AF4" w:rsidRPr="002A3AF4" w:rsidRDefault="002A3AF4" w:rsidP="004F5FD3">
      <w:pPr>
        <w:numPr>
          <w:ilvl w:val="0"/>
          <w:numId w:val="2"/>
        </w:numPr>
        <w:spacing w:after="0" w:line="240" w:lineRule="auto"/>
        <w:rPr>
          <w:rFonts w:ascii="Times New Roman" w:hAnsi="Times New Roman" w:cs="Times New Roman"/>
          <w:sz w:val="24"/>
          <w:szCs w:val="24"/>
        </w:rPr>
      </w:pPr>
      <w:r w:rsidRPr="002A3AF4">
        <w:rPr>
          <w:rFonts w:ascii="Times New Roman" w:hAnsi="Times New Roman" w:cs="Times New Roman"/>
          <w:sz w:val="24"/>
          <w:szCs w:val="24"/>
        </w:rPr>
        <w:t>Integrate diversity into the curriculum and research;</w:t>
      </w:r>
    </w:p>
    <w:p w:rsidR="002A3AF4" w:rsidRPr="002A3AF4" w:rsidRDefault="002A3AF4" w:rsidP="004F5FD3">
      <w:pPr>
        <w:numPr>
          <w:ilvl w:val="0"/>
          <w:numId w:val="2"/>
        </w:numPr>
        <w:spacing w:after="0" w:line="240" w:lineRule="auto"/>
        <w:rPr>
          <w:rFonts w:ascii="Times New Roman" w:hAnsi="Times New Roman" w:cs="Times New Roman"/>
          <w:sz w:val="24"/>
          <w:szCs w:val="24"/>
        </w:rPr>
      </w:pPr>
      <w:r w:rsidRPr="002A3AF4">
        <w:rPr>
          <w:rFonts w:ascii="Times New Roman" w:hAnsi="Times New Roman" w:cs="Times New Roman"/>
          <w:sz w:val="24"/>
          <w:szCs w:val="24"/>
        </w:rPr>
        <w:t>Foster a mutually respectful intellectual environment in which diverse opinions are valued;</w:t>
      </w:r>
    </w:p>
    <w:p w:rsidR="002A3AF4" w:rsidRPr="002A3AF4" w:rsidRDefault="002A3AF4" w:rsidP="004F5FD3">
      <w:pPr>
        <w:numPr>
          <w:ilvl w:val="0"/>
          <w:numId w:val="2"/>
        </w:numPr>
        <w:spacing w:after="0" w:line="240" w:lineRule="auto"/>
        <w:rPr>
          <w:rFonts w:ascii="Times New Roman" w:hAnsi="Times New Roman" w:cs="Times New Roman"/>
          <w:sz w:val="24"/>
          <w:szCs w:val="24"/>
        </w:rPr>
      </w:pPr>
      <w:r w:rsidRPr="002A3AF4">
        <w:rPr>
          <w:rFonts w:ascii="Times New Roman" w:hAnsi="Times New Roman" w:cs="Times New Roman"/>
          <w:sz w:val="24"/>
          <w:szCs w:val="24"/>
        </w:rPr>
        <w:t>recruit traditionally underrepresented groups of students, faculty, and staff; and</w:t>
      </w:r>
    </w:p>
    <w:p w:rsidR="002A3AF4" w:rsidRPr="002A3AF4" w:rsidRDefault="002A3AF4" w:rsidP="004F5FD3">
      <w:pPr>
        <w:numPr>
          <w:ilvl w:val="0"/>
          <w:numId w:val="2"/>
        </w:numPr>
        <w:spacing w:after="0" w:line="240" w:lineRule="auto"/>
        <w:rPr>
          <w:rFonts w:ascii="Times New Roman" w:hAnsi="Times New Roman" w:cs="Times New Roman"/>
          <w:sz w:val="24"/>
          <w:szCs w:val="24"/>
        </w:rPr>
      </w:pPr>
      <w:r w:rsidRPr="002A3AF4">
        <w:rPr>
          <w:rFonts w:ascii="Times New Roman" w:hAnsi="Times New Roman" w:cs="Times New Roman"/>
          <w:sz w:val="24"/>
          <w:szCs w:val="24"/>
        </w:rPr>
        <w:t>Participate in outreach to underserved groups in the State.</w:t>
      </w:r>
    </w:p>
    <w:p w:rsidR="002A3AF4" w:rsidRDefault="002A3AF4" w:rsidP="004F5FD3">
      <w:pPr>
        <w:spacing w:line="240" w:lineRule="auto"/>
        <w:rPr>
          <w:rFonts w:ascii="Times New Roman" w:hAnsi="Times New Roman" w:cs="Times New Roman"/>
          <w:sz w:val="24"/>
          <w:szCs w:val="24"/>
        </w:rPr>
      </w:pPr>
      <w:r w:rsidRPr="002A3AF4">
        <w:rPr>
          <w:rFonts w:ascii="Times New Roman" w:hAnsi="Times New Roman" w:cs="Times New Roman"/>
          <w:sz w:val="24"/>
          <w:szCs w:val="24"/>
        </w:rPr>
        <w:t>The statement represents a commitment of resources to the development and maintenance of an academic environment that is open, representative, reflective, and committed to the concepts of equity and fairness.</w:t>
      </w:r>
    </w:p>
    <w:p w:rsidR="002A3AF4" w:rsidRPr="002A3AF4" w:rsidRDefault="002A3AF4" w:rsidP="004F5FD3">
      <w:pPr>
        <w:spacing w:line="240" w:lineRule="auto"/>
        <w:rPr>
          <w:rFonts w:ascii="Times New Roman" w:hAnsi="Times New Roman" w:cs="Times New Roman"/>
          <w:sz w:val="24"/>
          <w:szCs w:val="24"/>
        </w:rPr>
      </w:pPr>
      <w:r w:rsidRPr="004F5FD3">
        <w:rPr>
          <w:rFonts w:ascii="Times New Roman" w:hAnsi="Times New Roman" w:cs="Times New Roman"/>
          <w:b/>
          <w:sz w:val="24"/>
          <w:szCs w:val="24"/>
        </w:rPr>
        <w:t>UNC Honor code:</w:t>
      </w:r>
      <w:r w:rsidRPr="002A3AF4">
        <w:rPr>
          <w:rFonts w:ascii="Times New Roman" w:hAnsi="Times New Roman" w:cs="Times New Roman"/>
          <w:sz w:val="24"/>
          <w:szCs w:val="24"/>
        </w:rPr>
        <w:t xml:space="preserve"> https://studentconduct.unc.edu/sites/studentconduct.unc.edu/files/documents/Instrument.pdf</w:t>
      </w:r>
    </w:p>
    <w:sectPr w:rsidR="002A3AF4" w:rsidRPr="002A3AF4" w:rsidSect="006D2226">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70EEC"/>
    <w:multiLevelType w:val="hybridMultilevel"/>
    <w:tmpl w:val="530E962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65732A66"/>
    <w:multiLevelType w:val="multilevel"/>
    <w:tmpl w:val="838C3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EA6"/>
    <w:rsid w:val="002668B7"/>
    <w:rsid w:val="002A3AF4"/>
    <w:rsid w:val="002F4926"/>
    <w:rsid w:val="003C0012"/>
    <w:rsid w:val="003E56F5"/>
    <w:rsid w:val="004E7660"/>
    <w:rsid w:val="004F5FD3"/>
    <w:rsid w:val="00523E8A"/>
    <w:rsid w:val="005A75E5"/>
    <w:rsid w:val="00676B0E"/>
    <w:rsid w:val="006B315D"/>
    <w:rsid w:val="006D2226"/>
    <w:rsid w:val="006E53A0"/>
    <w:rsid w:val="00754892"/>
    <w:rsid w:val="00807768"/>
    <w:rsid w:val="00857386"/>
    <w:rsid w:val="009053C2"/>
    <w:rsid w:val="00962FE6"/>
    <w:rsid w:val="00AE4ECA"/>
    <w:rsid w:val="00AE6EA6"/>
    <w:rsid w:val="00C049D6"/>
    <w:rsid w:val="00C16CC6"/>
    <w:rsid w:val="00CF1084"/>
    <w:rsid w:val="00D51986"/>
    <w:rsid w:val="00EC3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89DCC"/>
  <w15:docId w15:val="{1F85265B-961E-47D5-82FB-5FCB01EA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hAnsiTheme="minorHAnsi" w:cstheme="minorBidi"/>
      <w:sz w:val="22"/>
      <w:szCs w:val="22"/>
    </w:rPr>
  </w:style>
  <w:style w:type="paragraph" w:styleId="Heading1">
    <w:name w:val="heading 1"/>
    <w:basedOn w:val="Normal"/>
    <w:next w:val="Normal"/>
    <w:link w:val="Heading1Char"/>
    <w:uiPriority w:val="9"/>
    <w:qFormat/>
    <w:rsid w:val="009053C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53C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53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6E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6EA6"/>
    <w:rPr>
      <w:b/>
      <w:bCs/>
    </w:rPr>
  </w:style>
  <w:style w:type="character" w:styleId="Hyperlink">
    <w:name w:val="Hyperlink"/>
    <w:basedOn w:val="DefaultParagraphFont"/>
    <w:uiPriority w:val="99"/>
    <w:unhideWhenUsed/>
    <w:rsid w:val="00AE6EA6"/>
    <w:rPr>
      <w:color w:val="0000FF"/>
      <w:u w:val="single"/>
    </w:rPr>
  </w:style>
  <w:style w:type="character" w:customStyle="1" w:styleId="Heading1Char">
    <w:name w:val="Heading 1 Char"/>
    <w:basedOn w:val="DefaultParagraphFont"/>
    <w:link w:val="Heading1"/>
    <w:uiPriority w:val="9"/>
    <w:rsid w:val="009053C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53C2"/>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9053C2"/>
    <w:rPr>
      <w:i/>
      <w:iCs/>
    </w:rPr>
  </w:style>
  <w:style w:type="character" w:customStyle="1" w:styleId="Heading3Char">
    <w:name w:val="Heading 3 Char"/>
    <w:basedOn w:val="DefaultParagraphFont"/>
    <w:link w:val="Heading3"/>
    <w:uiPriority w:val="9"/>
    <w:rsid w:val="009053C2"/>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5A7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941662">
      <w:bodyDiv w:val="1"/>
      <w:marLeft w:val="0"/>
      <w:marRight w:val="0"/>
      <w:marTop w:val="0"/>
      <w:marBottom w:val="0"/>
      <w:divBdr>
        <w:top w:val="none" w:sz="0" w:space="0" w:color="auto"/>
        <w:left w:val="none" w:sz="0" w:space="0" w:color="auto"/>
        <w:bottom w:val="none" w:sz="0" w:space="0" w:color="auto"/>
        <w:right w:val="none" w:sz="0" w:space="0" w:color="auto"/>
      </w:divBdr>
    </w:div>
    <w:div w:id="1280449843">
      <w:bodyDiv w:val="1"/>
      <w:marLeft w:val="0"/>
      <w:marRight w:val="0"/>
      <w:marTop w:val="0"/>
      <w:marBottom w:val="0"/>
      <w:divBdr>
        <w:top w:val="none" w:sz="0" w:space="0" w:color="auto"/>
        <w:left w:val="none" w:sz="0" w:space="0" w:color="auto"/>
        <w:bottom w:val="none" w:sz="0" w:space="0" w:color="auto"/>
        <w:right w:val="none" w:sz="0" w:space="0" w:color="auto"/>
      </w:divBdr>
    </w:div>
    <w:div w:id="2096588489">
      <w:bodyDiv w:val="1"/>
      <w:marLeft w:val="0"/>
      <w:marRight w:val="0"/>
      <w:marTop w:val="0"/>
      <w:marBottom w:val="0"/>
      <w:divBdr>
        <w:top w:val="none" w:sz="0" w:space="0" w:color="auto"/>
        <w:left w:val="none" w:sz="0" w:space="0" w:color="auto"/>
        <w:bottom w:val="none" w:sz="0" w:space="0" w:color="auto"/>
        <w:right w:val="none" w:sz="0" w:space="0" w:color="auto"/>
      </w:divBdr>
      <w:divsChild>
        <w:div w:id="1474637974">
          <w:marLeft w:val="0"/>
          <w:marRight w:val="0"/>
          <w:marTop w:val="0"/>
          <w:marBottom w:val="0"/>
          <w:divBdr>
            <w:top w:val="none" w:sz="0" w:space="0" w:color="auto"/>
            <w:left w:val="none" w:sz="0" w:space="0" w:color="auto"/>
            <w:bottom w:val="none" w:sz="0" w:space="0" w:color="auto"/>
            <w:right w:val="none" w:sz="0" w:space="0" w:color="auto"/>
          </w:divBdr>
          <w:divsChild>
            <w:div w:id="151167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gistrar.unc.edu/academic-services/grades/explanation-of-grading-syst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dc:creator>
  <cp:lastModifiedBy>Anthony, Denise</cp:lastModifiedBy>
  <cp:revision>6</cp:revision>
  <dcterms:created xsi:type="dcterms:W3CDTF">2016-08-23T03:02:00Z</dcterms:created>
  <dcterms:modified xsi:type="dcterms:W3CDTF">2016-09-07T16:25:00Z</dcterms:modified>
</cp:coreProperties>
</file>