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1E" w:rsidRPr="00F2496C" w:rsidRDefault="00F7121E" w:rsidP="00F7121E">
      <w:pPr>
        <w:jc w:val="center"/>
        <w:rPr>
          <w:rFonts w:asciiTheme="minorHAnsi" w:hAnsiTheme="minorHAnsi" w:cstheme="minorHAnsi"/>
          <w:b/>
          <w:sz w:val="40"/>
          <w:szCs w:val="40"/>
        </w:rPr>
      </w:pPr>
      <w:r w:rsidRPr="00F2496C">
        <w:rPr>
          <w:rFonts w:asciiTheme="minorHAnsi" w:hAnsiTheme="minorHAnsi" w:cstheme="minorHAnsi"/>
          <w:b/>
          <w:sz w:val="40"/>
          <w:szCs w:val="40"/>
        </w:rPr>
        <w:t>UNC School of Library and Information Science</w:t>
      </w:r>
    </w:p>
    <w:p w:rsidR="00F7121E" w:rsidRPr="00F2496C" w:rsidRDefault="00F7121E" w:rsidP="00F7121E">
      <w:pPr>
        <w:jc w:val="center"/>
        <w:rPr>
          <w:rFonts w:asciiTheme="minorHAnsi" w:hAnsiTheme="minorHAnsi" w:cstheme="minorHAnsi"/>
          <w:b/>
          <w:sz w:val="16"/>
          <w:szCs w:val="16"/>
        </w:rPr>
      </w:pPr>
    </w:p>
    <w:p w:rsidR="00F7121E" w:rsidRPr="00F2496C" w:rsidRDefault="00F7121E" w:rsidP="00F7121E">
      <w:pPr>
        <w:jc w:val="center"/>
        <w:rPr>
          <w:rFonts w:asciiTheme="minorHAnsi" w:hAnsiTheme="minorHAnsi" w:cstheme="minorHAnsi"/>
          <w:b/>
          <w:sz w:val="40"/>
          <w:szCs w:val="40"/>
        </w:rPr>
      </w:pPr>
      <w:r w:rsidRPr="00F2496C">
        <w:rPr>
          <w:rFonts w:asciiTheme="minorHAnsi" w:hAnsiTheme="minorHAnsi" w:cstheme="minorHAnsi"/>
          <w:b/>
          <w:sz w:val="40"/>
          <w:szCs w:val="40"/>
        </w:rPr>
        <w:t>INLS 520-</w:t>
      </w:r>
      <w:r w:rsidR="00A51485">
        <w:rPr>
          <w:rFonts w:asciiTheme="minorHAnsi" w:hAnsiTheme="minorHAnsi" w:cstheme="minorHAnsi"/>
          <w:b/>
          <w:sz w:val="40"/>
          <w:szCs w:val="40"/>
        </w:rPr>
        <w:t>1</w:t>
      </w:r>
      <w:r w:rsidRPr="00F2496C">
        <w:rPr>
          <w:rFonts w:asciiTheme="minorHAnsi" w:hAnsiTheme="minorHAnsi" w:cstheme="minorHAnsi"/>
          <w:b/>
          <w:sz w:val="40"/>
          <w:szCs w:val="40"/>
        </w:rPr>
        <w:t>: Organization of Information</w:t>
      </w:r>
    </w:p>
    <w:p w:rsidR="00F7121E" w:rsidRPr="00F2496C" w:rsidRDefault="00A51485" w:rsidP="00F7121E">
      <w:pPr>
        <w:jc w:val="center"/>
        <w:rPr>
          <w:rFonts w:asciiTheme="minorHAnsi" w:hAnsiTheme="minorHAnsi" w:cstheme="minorHAnsi"/>
          <w:b/>
          <w:sz w:val="40"/>
          <w:szCs w:val="40"/>
        </w:rPr>
      </w:pPr>
      <w:r>
        <w:rPr>
          <w:rFonts w:asciiTheme="minorHAnsi" w:hAnsiTheme="minorHAnsi" w:cstheme="minorHAnsi"/>
          <w:b/>
          <w:sz w:val="40"/>
          <w:szCs w:val="40"/>
        </w:rPr>
        <w:t>Fall 2014</w:t>
      </w:r>
    </w:p>
    <w:p w:rsidR="00F7121E" w:rsidRPr="00F2496C" w:rsidRDefault="00F7121E" w:rsidP="00F7121E">
      <w:pPr>
        <w:rPr>
          <w:rFonts w:asciiTheme="minorHAnsi" w:hAnsiTheme="minorHAnsi" w:cstheme="minorHAnsi"/>
        </w:rPr>
      </w:pPr>
    </w:p>
    <w:p w:rsidR="00F7121E" w:rsidRPr="00F2496C" w:rsidRDefault="00F7121E" w:rsidP="00F7121E">
      <w:pPr>
        <w:jc w:val="both"/>
        <w:rPr>
          <w:rFonts w:asciiTheme="minorHAnsi" w:hAnsiTheme="minorHAnsi" w:cstheme="minorHAnsi"/>
          <w:color w:val="00B0F0"/>
        </w:rPr>
      </w:pPr>
      <w:r w:rsidRPr="00F2496C">
        <w:rPr>
          <w:rFonts w:asciiTheme="minorHAnsi" w:hAnsiTheme="minorHAnsi" w:cstheme="minorHAnsi"/>
          <w:b/>
          <w:color w:val="0070C0"/>
          <w:sz w:val="28"/>
          <w:szCs w:val="28"/>
        </w:rPr>
        <w:t>Meeting times</w:t>
      </w:r>
      <w:r w:rsidRPr="00F2496C">
        <w:rPr>
          <w:rFonts w:asciiTheme="minorHAnsi" w:hAnsiTheme="minorHAnsi" w:cstheme="minorHAnsi"/>
          <w:color w:val="00B0F0"/>
        </w:rPr>
        <w:tab/>
      </w:r>
      <w:r w:rsidRPr="00F2496C">
        <w:rPr>
          <w:rFonts w:asciiTheme="minorHAnsi" w:hAnsiTheme="minorHAnsi" w:cstheme="minorHAnsi"/>
        </w:rPr>
        <w:t xml:space="preserve">Mondays and Wednesdays </w:t>
      </w:r>
      <w:r w:rsidR="00A51485">
        <w:rPr>
          <w:rFonts w:asciiTheme="minorHAnsi" w:hAnsiTheme="minorHAnsi" w:cstheme="minorHAnsi"/>
        </w:rPr>
        <w:t>12:30 pm – 1:45</w:t>
      </w:r>
      <w:r w:rsidRPr="00F2496C">
        <w:rPr>
          <w:rFonts w:asciiTheme="minorHAnsi" w:hAnsiTheme="minorHAnsi" w:cstheme="minorHAnsi"/>
        </w:rPr>
        <w:t xml:space="preserve"> pm</w:t>
      </w:r>
    </w:p>
    <w:p w:rsidR="00F7121E" w:rsidRPr="00F2496C" w:rsidRDefault="00F7121E" w:rsidP="00F7121E">
      <w:pPr>
        <w:jc w:val="both"/>
        <w:rPr>
          <w:rFonts w:asciiTheme="minorHAnsi" w:hAnsiTheme="minorHAnsi" w:cstheme="minorHAnsi"/>
        </w:rPr>
      </w:pPr>
      <w:r w:rsidRPr="00F2496C">
        <w:rPr>
          <w:rFonts w:asciiTheme="minorHAnsi" w:hAnsiTheme="minorHAnsi" w:cstheme="minorHAnsi"/>
          <w:b/>
          <w:color w:val="0070C0"/>
          <w:sz w:val="28"/>
          <w:szCs w:val="28"/>
        </w:rPr>
        <w:t>&amp; location</w:t>
      </w:r>
      <w:r w:rsidRPr="00F2496C">
        <w:rPr>
          <w:rFonts w:asciiTheme="minorHAnsi" w:hAnsiTheme="minorHAnsi" w:cstheme="minorHAnsi"/>
        </w:rPr>
        <w:tab/>
      </w:r>
      <w:r w:rsidRPr="00F2496C">
        <w:rPr>
          <w:rFonts w:asciiTheme="minorHAnsi" w:hAnsiTheme="minorHAnsi" w:cstheme="minorHAnsi"/>
        </w:rPr>
        <w:tab/>
      </w:r>
      <w:r w:rsidR="00A51485">
        <w:rPr>
          <w:rFonts w:asciiTheme="minorHAnsi" w:hAnsiTheme="minorHAnsi" w:cstheme="minorHAnsi"/>
        </w:rPr>
        <w:t>01 Manning Hall</w:t>
      </w:r>
    </w:p>
    <w:p w:rsidR="00F7121E" w:rsidRPr="00F2496C" w:rsidRDefault="00F7121E" w:rsidP="00F7121E">
      <w:pPr>
        <w:rPr>
          <w:rFonts w:asciiTheme="minorHAnsi" w:hAnsiTheme="minorHAnsi" w:cstheme="minorHAnsi"/>
        </w:rPr>
      </w:pPr>
    </w:p>
    <w:p w:rsidR="00F7121E" w:rsidRPr="00F2496C" w:rsidRDefault="00F7121E" w:rsidP="00F7121E">
      <w:pPr>
        <w:rPr>
          <w:rFonts w:asciiTheme="minorHAnsi" w:eastAsia="Times New Roman" w:hAnsiTheme="minorHAnsi" w:cs="Times New Roman"/>
        </w:rPr>
      </w:pPr>
      <w:r w:rsidRPr="00F2496C">
        <w:rPr>
          <w:rFonts w:asciiTheme="minorHAnsi" w:hAnsiTheme="minorHAnsi" w:cstheme="minorHAnsi"/>
          <w:b/>
          <w:color w:val="0070C0"/>
          <w:sz w:val="28"/>
          <w:szCs w:val="28"/>
        </w:rPr>
        <w:t>Course websites</w:t>
      </w:r>
      <w:r w:rsidRPr="00F2496C">
        <w:rPr>
          <w:rFonts w:asciiTheme="minorHAnsi" w:hAnsiTheme="minorHAnsi" w:cstheme="minorHAnsi"/>
        </w:rPr>
        <w:tab/>
      </w:r>
      <w:r w:rsidR="00F2496C">
        <w:rPr>
          <w:rFonts w:ascii="Arial" w:hAnsi="Arial" w:cs="Arial"/>
          <w:sz w:val="19"/>
          <w:szCs w:val="19"/>
        </w:rPr>
        <w:t>https://sakai.unc.edu/portal/site/77bcb591-6358-4a96-8e24-7daa99d2c950</w:t>
      </w:r>
    </w:p>
    <w:p w:rsidR="00F7121E" w:rsidRPr="00F2496C" w:rsidRDefault="00F7121E" w:rsidP="00F7121E">
      <w:pPr>
        <w:rPr>
          <w:rFonts w:asciiTheme="minorHAnsi" w:hAnsiTheme="minorHAnsi" w:cstheme="minorHAnsi"/>
        </w:rPr>
      </w:pPr>
    </w:p>
    <w:p w:rsidR="00F7121E" w:rsidRPr="00F2496C" w:rsidRDefault="00F7121E" w:rsidP="00F7121E">
      <w:pPr>
        <w:rPr>
          <w:rFonts w:asciiTheme="minorHAnsi" w:hAnsiTheme="minorHAnsi" w:cstheme="minorHAnsi"/>
          <w:sz w:val="28"/>
          <w:szCs w:val="28"/>
        </w:rPr>
      </w:pPr>
      <w:r w:rsidRPr="00F2496C">
        <w:rPr>
          <w:rFonts w:asciiTheme="minorHAnsi" w:hAnsiTheme="minorHAnsi" w:cstheme="minorHAnsi"/>
          <w:b/>
          <w:color w:val="0070C0"/>
          <w:sz w:val="28"/>
          <w:szCs w:val="28"/>
        </w:rPr>
        <w:t>Instructor</w:t>
      </w:r>
      <w:r w:rsidRPr="00F2496C">
        <w:rPr>
          <w:rFonts w:asciiTheme="minorHAnsi" w:hAnsiTheme="minorHAnsi" w:cstheme="minorHAnsi"/>
          <w:sz w:val="28"/>
          <w:szCs w:val="28"/>
        </w:rPr>
        <w:tab/>
      </w:r>
      <w:r w:rsidRPr="00F2496C">
        <w:rPr>
          <w:rFonts w:asciiTheme="minorHAnsi" w:hAnsiTheme="minorHAnsi" w:cstheme="minorHAnsi"/>
          <w:sz w:val="28"/>
          <w:szCs w:val="28"/>
        </w:rPr>
        <w:tab/>
      </w:r>
      <w:r w:rsidRPr="00F2496C">
        <w:rPr>
          <w:rFonts w:asciiTheme="minorHAnsi" w:hAnsiTheme="minorHAnsi" w:cstheme="minorHAnsi"/>
        </w:rPr>
        <w:t>Denise Anthony</w:t>
      </w:r>
    </w:p>
    <w:p w:rsidR="00F7121E" w:rsidRPr="00F2496C" w:rsidRDefault="00F7121E" w:rsidP="00F7121E">
      <w:pPr>
        <w:rPr>
          <w:rFonts w:asciiTheme="minorHAnsi" w:hAnsiTheme="minorHAnsi" w:cstheme="minorHAnsi"/>
        </w:rPr>
      </w:pPr>
      <w:r w:rsidRPr="00F2496C">
        <w:rPr>
          <w:rFonts w:asciiTheme="minorHAnsi" w:hAnsiTheme="minorHAnsi" w:cstheme="minorHAnsi"/>
        </w:rPr>
        <w:tab/>
      </w:r>
      <w:r w:rsidRPr="00F2496C">
        <w:rPr>
          <w:rFonts w:asciiTheme="minorHAnsi" w:hAnsiTheme="minorHAnsi" w:cstheme="minorHAnsi"/>
        </w:rPr>
        <w:tab/>
      </w:r>
      <w:r w:rsidRPr="00F2496C">
        <w:rPr>
          <w:rFonts w:asciiTheme="minorHAnsi" w:hAnsiTheme="minorHAnsi" w:cstheme="minorHAnsi"/>
        </w:rPr>
        <w:tab/>
        <w:t xml:space="preserve">Email: </w:t>
      </w:r>
      <w:hyperlink r:id="rId6" w:history="1">
        <w:r w:rsidRPr="00F2496C">
          <w:rPr>
            <w:rStyle w:val="Hyperlink"/>
            <w:rFonts w:asciiTheme="minorHAnsi" w:hAnsiTheme="minorHAnsi" w:cstheme="minorHAnsi"/>
          </w:rPr>
          <w:t>anthonyd@email.unc.edu</w:t>
        </w:r>
      </w:hyperlink>
    </w:p>
    <w:p w:rsidR="00F7121E" w:rsidRPr="00F2496C" w:rsidRDefault="00F7121E" w:rsidP="00F7121E">
      <w:pPr>
        <w:rPr>
          <w:rFonts w:asciiTheme="minorHAnsi" w:hAnsiTheme="minorHAnsi" w:cstheme="minorHAnsi"/>
        </w:rPr>
      </w:pPr>
      <w:r w:rsidRPr="00F2496C">
        <w:rPr>
          <w:rFonts w:asciiTheme="minorHAnsi" w:hAnsiTheme="minorHAnsi" w:cstheme="minorHAnsi"/>
        </w:rPr>
        <w:tab/>
      </w:r>
      <w:r w:rsidRPr="00F2496C">
        <w:rPr>
          <w:rFonts w:asciiTheme="minorHAnsi" w:hAnsiTheme="minorHAnsi" w:cstheme="minorHAnsi"/>
        </w:rPr>
        <w:tab/>
      </w:r>
      <w:r w:rsidRPr="00F2496C">
        <w:rPr>
          <w:rFonts w:asciiTheme="minorHAnsi" w:hAnsiTheme="minorHAnsi" w:cstheme="minorHAnsi"/>
        </w:rPr>
        <w:tab/>
        <w:t xml:space="preserve">Office: </w:t>
      </w:r>
      <w:r w:rsidR="00A51485">
        <w:rPr>
          <w:rFonts w:asciiTheme="minorHAnsi" w:hAnsiTheme="minorHAnsi" w:cstheme="minorHAnsi"/>
        </w:rPr>
        <w:t>7A</w:t>
      </w:r>
      <w:r w:rsidRPr="00F2496C">
        <w:rPr>
          <w:rFonts w:asciiTheme="minorHAnsi" w:hAnsiTheme="minorHAnsi" w:cstheme="minorHAnsi"/>
        </w:rPr>
        <w:t xml:space="preserve"> Manning Hall</w:t>
      </w:r>
    </w:p>
    <w:p w:rsidR="00F7121E" w:rsidRPr="00F2496C" w:rsidRDefault="00F7121E" w:rsidP="00F7121E">
      <w:pPr>
        <w:rPr>
          <w:rFonts w:asciiTheme="minorHAnsi" w:hAnsiTheme="minorHAnsi" w:cstheme="minorHAnsi"/>
        </w:rPr>
      </w:pPr>
      <w:r w:rsidRPr="00F2496C">
        <w:rPr>
          <w:rFonts w:asciiTheme="minorHAnsi" w:hAnsiTheme="minorHAnsi" w:cstheme="minorHAnsi"/>
        </w:rPr>
        <w:tab/>
      </w:r>
      <w:r w:rsidRPr="00F2496C">
        <w:rPr>
          <w:rFonts w:asciiTheme="minorHAnsi" w:hAnsiTheme="minorHAnsi" w:cstheme="minorHAnsi"/>
        </w:rPr>
        <w:tab/>
      </w:r>
      <w:r w:rsidRPr="00F2496C">
        <w:rPr>
          <w:rFonts w:asciiTheme="minorHAnsi" w:hAnsiTheme="minorHAnsi" w:cstheme="minorHAnsi"/>
        </w:rPr>
        <w:tab/>
        <w:t>Phone number: 919 962 3638</w:t>
      </w:r>
    </w:p>
    <w:p w:rsidR="00F7121E" w:rsidRPr="00F2496C" w:rsidRDefault="00F7121E" w:rsidP="00F7121E">
      <w:pPr>
        <w:rPr>
          <w:rFonts w:asciiTheme="minorHAnsi" w:hAnsiTheme="minorHAnsi" w:cstheme="minorHAnsi"/>
        </w:rPr>
      </w:pPr>
    </w:p>
    <w:p w:rsidR="00F7121E" w:rsidRPr="00F2496C" w:rsidRDefault="00F7121E" w:rsidP="00F7121E">
      <w:pPr>
        <w:ind w:left="2160" w:hanging="2160"/>
        <w:rPr>
          <w:rFonts w:asciiTheme="minorHAnsi" w:hAnsiTheme="minorHAnsi" w:cstheme="minorHAnsi"/>
          <w:i/>
        </w:rPr>
      </w:pPr>
      <w:r w:rsidRPr="00F2496C">
        <w:rPr>
          <w:rFonts w:asciiTheme="minorHAnsi" w:hAnsiTheme="minorHAnsi" w:cstheme="minorHAnsi"/>
          <w:b/>
          <w:color w:val="0070C0"/>
          <w:sz w:val="28"/>
          <w:szCs w:val="28"/>
        </w:rPr>
        <w:t>Office Hours</w:t>
      </w:r>
      <w:r w:rsidRPr="00F2496C">
        <w:rPr>
          <w:rFonts w:asciiTheme="minorHAnsi" w:hAnsiTheme="minorHAnsi" w:cstheme="minorHAnsi"/>
        </w:rPr>
        <w:tab/>
      </w:r>
      <w:r w:rsidR="00AC1903" w:rsidRPr="00F2496C">
        <w:rPr>
          <w:rFonts w:asciiTheme="minorHAnsi" w:hAnsiTheme="minorHAnsi" w:cstheme="minorHAnsi"/>
        </w:rPr>
        <w:t xml:space="preserve">M, T, W 2-3 pm </w:t>
      </w:r>
      <w:r w:rsidRPr="00F2496C">
        <w:rPr>
          <w:rFonts w:asciiTheme="minorHAnsi" w:hAnsiTheme="minorHAnsi" w:cstheme="minorHAnsi"/>
          <w:i/>
        </w:rPr>
        <w:t>and by appointment</w:t>
      </w:r>
    </w:p>
    <w:p w:rsidR="0017346F" w:rsidRDefault="0017346F" w:rsidP="00F7121E">
      <w:pPr>
        <w:ind w:left="2160" w:hanging="2160"/>
        <w:rPr>
          <w:rFonts w:asciiTheme="minorHAnsi" w:hAnsiTheme="minorHAnsi" w:cstheme="minorHAnsi"/>
          <w:b/>
          <w:bCs/>
          <w:color w:val="0070C0"/>
          <w:sz w:val="32"/>
          <w:szCs w:val="32"/>
        </w:rPr>
      </w:pPr>
    </w:p>
    <w:p w:rsidR="00F7121E" w:rsidRPr="00F2496C" w:rsidRDefault="0095011F" w:rsidP="00F7121E">
      <w:pPr>
        <w:ind w:left="2160" w:hanging="2160"/>
        <w:rPr>
          <w:rFonts w:asciiTheme="minorHAnsi" w:hAnsiTheme="minorHAnsi" w:cstheme="minorHAnsi"/>
          <w:b/>
          <w:bCs/>
          <w:color w:val="00B0F0"/>
          <w:sz w:val="32"/>
          <w:szCs w:val="32"/>
        </w:rPr>
      </w:pPr>
      <w:r w:rsidRPr="00F2496C">
        <w:rPr>
          <w:rFonts w:asciiTheme="minorHAnsi" w:hAnsiTheme="minorHAnsi" w:cstheme="minorHAnsi"/>
          <w:b/>
          <w:bCs/>
          <w:color w:val="0070C0"/>
          <w:sz w:val="32"/>
          <w:szCs w:val="32"/>
        </w:rPr>
        <w:t>Description</w:t>
      </w:r>
    </w:p>
    <w:p w:rsidR="00F7121E" w:rsidRPr="00F2496C" w:rsidRDefault="00F7121E" w:rsidP="00F7121E">
      <w:pPr>
        <w:pStyle w:val="Default"/>
        <w:rPr>
          <w:rFonts w:asciiTheme="minorHAnsi" w:hAnsiTheme="minorHAnsi" w:cstheme="minorHAnsi"/>
        </w:rPr>
      </w:pPr>
      <w:r w:rsidRPr="00F2496C">
        <w:rPr>
          <w:rFonts w:asciiTheme="minorHAnsi" w:hAnsiTheme="minorHAnsi" w:cstheme="minorHAnsi"/>
        </w:rPr>
        <w:t>“Introduction to the problems and methods of organizing information, including information structures, knowledge schemas, data structures, terminological control, index language functions, and implications for searching.” http://sils.unc.edu/courses#102</w:t>
      </w:r>
    </w:p>
    <w:p w:rsidR="00F7121E" w:rsidRPr="00F2496C" w:rsidRDefault="00F7121E" w:rsidP="00F7121E">
      <w:pPr>
        <w:pStyle w:val="Default"/>
        <w:rPr>
          <w:rFonts w:asciiTheme="minorHAnsi" w:hAnsiTheme="minorHAnsi" w:cstheme="minorHAnsi"/>
        </w:rPr>
      </w:pPr>
    </w:p>
    <w:p w:rsidR="00F7121E" w:rsidRPr="00F2496C" w:rsidRDefault="00F7121E" w:rsidP="00F7121E">
      <w:pPr>
        <w:pStyle w:val="Default"/>
        <w:rPr>
          <w:rFonts w:asciiTheme="minorHAnsi" w:hAnsiTheme="minorHAnsi" w:cstheme="minorHAnsi"/>
        </w:rPr>
      </w:pPr>
      <w:r w:rsidRPr="00F2496C">
        <w:rPr>
          <w:rFonts w:asciiTheme="minorHAnsi" w:hAnsiTheme="minorHAnsi" w:cstheme="minorHAnsi"/>
        </w:rPr>
        <w:t xml:space="preserve">This course will introduce you to concepts that you will build upon in future classes and will help you to better understand </w:t>
      </w:r>
      <w:r w:rsidR="00A6281C" w:rsidRPr="00F2496C">
        <w:rPr>
          <w:rFonts w:asciiTheme="minorHAnsi" w:hAnsiTheme="minorHAnsi" w:cstheme="minorHAnsi"/>
        </w:rPr>
        <w:t>the</w:t>
      </w:r>
      <w:r w:rsidRPr="00F2496C">
        <w:rPr>
          <w:rFonts w:asciiTheme="minorHAnsi" w:hAnsiTheme="minorHAnsi" w:cstheme="minorHAnsi"/>
        </w:rPr>
        <w:t xml:space="preserve"> field of Library and Information Science.  Specifically, you will learn about the development and application of organizations systems for information, as well as critical terms, concepts and the skills needed to work with organization systems and their users.</w:t>
      </w:r>
    </w:p>
    <w:p w:rsidR="00F7121E" w:rsidRPr="00F2496C" w:rsidRDefault="00F7121E" w:rsidP="00F7121E">
      <w:pPr>
        <w:pStyle w:val="Default"/>
        <w:rPr>
          <w:rFonts w:asciiTheme="minorHAnsi" w:hAnsiTheme="minorHAnsi" w:cstheme="minorHAnsi"/>
        </w:rPr>
      </w:pPr>
    </w:p>
    <w:p w:rsidR="00F7121E" w:rsidRPr="00F2496C" w:rsidRDefault="00F7121E" w:rsidP="00F7121E">
      <w:pPr>
        <w:ind w:left="2160" w:hanging="2160"/>
        <w:rPr>
          <w:rFonts w:asciiTheme="minorHAnsi" w:hAnsiTheme="minorHAnsi" w:cstheme="minorHAnsi"/>
          <w:b/>
          <w:bCs/>
          <w:sz w:val="32"/>
          <w:szCs w:val="32"/>
        </w:rPr>
      </w:pPr>
      <w:r w:rsidRPr="00F2496C">
        <w:rPr>
          <w:rFonts w:asciiTheme="minorHAnsi" w:hAnsiTheme="minorHAnsi" w:cstheme="minorHAnsi"/>
          <w:b/>
          <w:bCs/>
          <w:color w:val="0070C0"/>
          <w:sz w:val="32"/>
          <w:szCs w:val="32"/>
        </w:rPr>
        <w:t>Objectives</w:t>
      </w:r>
    </w:p>
    <w:p w:rsidR="00F7121E" w:rsidRPr="00F2496C" w:rsidRDefault="00F7121E" w:rsidP="00F7121E">
      <w:pPr>
        <w:pStyle w:val="ListParagraph"/>
        <w:numPr>
          <w:ilvl w:val="0"/>
          <w:numId w:val="1"/>
        </w:numPr>
        <w:contextualSpacing w:val="0"/>
        <w:rPr>
          <w:rFonts w:asciiTheme="minorHAnsi" w:hAnsiTheme="minorHAnsi"/>
        </w:rPr>
      </w:pPr>
      <w:r w:rsidRPr="00F2496C">
        <w:rPr>
          <w:rFonts w:asciiTheme="minorHAnsi" w:hAnsiTheme="minorHAnsi"/>
        </w:rPr>
        <w:t>Understand and apply the critical terms, main concepts, and specific challenges of information representation and organization.</w:t>
      </w:r>
    </w:p>
    <w:p w:rsidR="00F7121E" w:rsidRPr="00F2496C" w:rsidRDefault="00F7121E" w:rsidP="00F7121E">
      <w:pPr>
        <w:pStyle w:val="ListParagraph"/>
        <w:numPr>
          <w:ilvl w:val="0"/>
          <w:numId w:val="1"/>
        </w:numPr>
        <w:contextualSpacing w:val="0"/>
        <w:rPr>
          <w:rFonts w:asciiTheme="minorHAnsi" w:hAnsiTheme="minorHAnsi"/>
        </w:rPr>
      </w:pPr>
      <w:r w:rsidRPr="00F2496C">
        <w:rPr>
          <w:rFonts w:asciiTheme="minorHAnsi" w:hAnsiTheme="minorHAnsi"/>
        </w:rPr>
        <w:t>Analyze and evaluate principles and practices of information organization, including metadata functions as well as classification theory and schemes.</w:t>
      </w:r>
    </w:p>
    <w:p w:rsidR="00F7121E" w:rsidRPr="00F2496C" w:rsidRDefault="00F7121E" w:rsidP="00F7121E">
      <w:pPr>
        <w:pStyle w:val="ListParagraph"/>
        <w:numPr>
          <w:ilvl w:val="0"/>
          <w:numId w:val="1"/>
        </w:numPr>
        <w:contextualSpacing w:val="0"/>
        <w:rPr>
          <w:rFonts w:asciiTheme="minorHAnsi" w:hAnsiTheme="minorHAnsi"/>
        </w:rPr>
      </w:pPr>
      <w:r w:rsidRPr="00F2496C">
        <w:rPr>
          <w:rFonts w:asciiTheme="minorHAnsi" w:hAnsiTheme="minorHAnsi"/>
        </w:rPr>
        <w:t>Identify and implement standards for classification systems as well as data structure, content, and value.</w:t>
      </w:r>
    </w:p>
    <w:p w:rsidR="00F7121E" w:rsidRPr="00F2496C" w:rsidRDefault="00F7121E" w:rsidP="00F7121E">
      <w:pPr>
        <w:pStyle w:val="ListParagraph"/>
        <w:numPr>
          <w:ilvl w:val="0"/>
          <w:numId w:val="1"/>
        </w:numPr>
        <w:contextualSpacing w:val="0"/>
        <w:rPr>
          <w:rFonts w:asciiTheme="minorHAnsi" w:hAnsiTheme="minorHAnsi"/>
        </w:rPr>
      </w:pPr>
      <w:r w:rsidRPr="00F2496C">
        <w:rPr>
          <w:rFonts w:asciiTheme="minorHAnsi" w:hAnsiTheme="minorHAnsi"/>
        </w:rPr>
        <w:t>Compare aspects and create examples of controlled vocabularies, thesauri, taxonomies, and ontologies.</w:t>
      </w:r>
    </w:p>
    <w:p w:rsidR="00F7121E" w:rsidRPr="00F2496C" w:rsidRDefault="0095011F" w:rsidP="00F7121E">
      <w:pPr>
        <w:pStyle w:val="ListParagraph"/>
        <w:numPr>
          <w:ilvl w:val="0"/>
          <w:numId w:val="1"/>
        </w:numPr>
        <w:contextualSpacing w:val="0"/>
        <w:rPr>
          <w:rFonts w:asciiTheme="minorHAnsi" w:hAnsiTheme="minorHAnsi"/>
        </w:rPr>
      </w:pPr>
      <w:r w:rsidRPr="00F2496C">
        <w:rPr>
          <w:rFonts w:asciiTheme="minorHAnsi" w:hAnsiTheme="minorHAnsi"/>
        </w:rPr>
        <w:t>Develop</w:t>
      </w:r>
      <w:r w:rsidR="00F7121E" w:rsidRPr="00F2496C">
        <w:rPr>
          <w:rFonts w:asciiTheme="minorHAnsi" w:hAnsiTheme="minorHAnsi"/>
        </w:rPr>
        <w:t xml:space="preserve"> skills relating to the creation and use of organization systems.</w:t>
      </w:r>
    </w:p>
    <w:p w:rsidR="00420F08" w:rsidRPr="00F2496C" w:rsidRDefault="00420F08">
      <w:pPr>
        <w:rPr>
          <w:rFonts w:asciiTheme="minorHAnsi" w:hAnsiTheme="minorHAnsi"/>
        </w:rPr>
      </w:pPr>
    </w:p>
    <w:p w:rsidR="0095011F" w:rsidRPr="00F2496C" w:rsidRDefault="0095011F" w:rsidP="0095011F">
      <w:pPr>
        <w:autoSpaceDE w:val="0"/>
        <w:autoSpaceDN w:val="0"/>
        <w:adjustRightInd w:val="0"/>
        <w:rPr>
          <w:rFonts w:asciiTheme="minorHAnsi" w:hAnsiTheme="minorHAnsi" w:cs="Calibri"/>
          <w:color w:val="000000"/>
        </w:rPr>
      </w:pPr>
    </w:p>
    <w:p w:rsidR="0095011F" w:rsidRPr="00F2496C" w:rsidRDefault="0095011F" w:rsidP="0095011F">
      <w:pPr>
        <w:autoSpaceDE w:val="0"/>
        <w:autoSpaceDN w:val="0"/>
        <w:adjustRightInd w:val="0"/>
        <w:rPr>
          <w:rFonts w:asciiTheme="minorHAnsi" w:hAnsiTheme="minorHAnsi" w:cs="Calibri"/>
          <w:b/>
          <w:color w:val="0070C0"/>
          <w:sz w:val="32"/>
          <w:szCs w:val="32"/>
        </w:rPr>
      </w:pPr>
      <w:r w:rsidRPr="00F2496C">
        <w:rPr>
          <w:rFonts w:asciiTheme="minorHAnsi" w:hAnsiTheme="minorHAnsi" w:cs="Calibri"/>
          <w:b/>
          <w:color w:val="0070C0"/>
          <w:sz w:val="32"/>
          <w:szCs w:val="32"/>
        </w:rPr>
        <w:lastRenderedPageBreak/>
        <w:t xml:space="preserve">Communication </w:t>
      </w:r>
    </w:p>
    <w:p w:rsidR="0095011F" w:rsidRPr="00F2496C" w:rsidRDefault="0095011F" w:rsidP="0095011F">
      <w:pPr>
        <w:autoSpaceDE w:val="0"/>
        <w:autoSpaceDN w:val="0"/>
        <w:adjustRightInd w:val="0"/>
        <w:rPr>
          <w:rFonts w:asciiTheme="minorHAnsi" w:hAnsiTheme="minorHAnsi" w:cs="Calibri"/>
          <w:color w:val="000000"/>
        </w:rPr>
      </w:pPr>
      <w:r w:rsidRPr="00F2496C">
        <w:rPr>
          <w:rFonts w:asciiTheme="minorHAnsi" w:hAnsiTheme="minorHAnsi" w:cs="Calibri"/>
          <w:color w:val="000000"/>
        </w:rPr>
        <w:t xml:space="preserve">Sakai is the central source of information for the class. </w:t>
      </w:r>
      <w:r w:rsidR="00626BE5" w:rsidRPr="00F2496C">
        <w:rPr>
          <w:rFonts w:asciiTheme="minorHAnsi" w:hAnsiTheme="minorHAnsi" w:cs="Calibri"/>
          <w:color w:val="000000"/>
        </w:rPr>
        <w:t>A</w:t>
      </w:r>
      <w:r w:rsidRPr="00F2496C">
        <w:rPr>
          <w:rFonts w:asciiTheme="minorHAnsi" w:hAnsiTheme="minorHAnsi" w:cs="Calibri"/>
          <w:color w:val="000000"/>
        </w:rPr>
        <w:t>nnouncements or</w:t>
      </w:r>
      <w:r w:rsidR="00626BE5" w:rsidRPr="00F2496C">
        <w:rPr>
          <w:rFonts w:asciiTheme="minorHAnsi" w:hAnsiTheme="minorHAnsi" w:cs="Calibri"/>
          <w:color w:val="000000"/>
        </w:rPr>
        <w:t xml:space="preserve"> important updates will be posted there, but I will also send email to the group. You can reach me most readily through email. I will try to answer you within 24 hours (note: I never look at email in the middle of the night!)</w:t>
      </w:r>
    </w:p>
    <w:p w:rsidR="0095011F" w:rsidRPr="00F2496C" w:rsidRDefault="0095011F" w:rsidP="0095011F">
      <w:pPr>
        <w:autoSpaceDE w:val="0"/>
        <w:autoSpaceDN w:val="0"/>
        <w:adjustRightInd w:val="0"/>
        <w:rPr>
          <w:rFonts w:asciiTheme="minorHAnsi" w:hAnsiTheme="minorHAnsi" w:cs="Calibri"/>
          <w:color w:val="000080"/>
          <w:sz w:val="28"/>
          <w:szCs w:val="28"/>
        </w:rPr>
      </w:pPr>
    </w:p>
    <w:p w:rsidR="0095011F" w:rsidRPr="00F2496C" w:rsidRDefault="000E22F4" w:rsidP="0095011F">
      <w:pPr>
        <w:autoSpaceDE w:val="0"/>
        <w:autoSpaceDN w:val="0"/>
        <w:adjustRightInd w:val="0"/>
        <w:rPr>
          <w:rFonts w:asciiTheme="minorHAnsi" w:hAnsiTheme="minorHAnsi" w:cs="Calibri"/>
          <w:b/>
          <w:color w:val="000080"/>
          <w:sz w:val="32"/>
          <w:szCs w:val="32"/>
        </w:rPr>
      </w:pPr>
      <w:r w:rsidRPr="00F2496C">
        <w:rPr>
          <w:rFonts w:asciiTheme="minorHAnsi" w:hAnsiTheme="minorHAnsi" w:cs="Calibri"/>
          <w:b/>
          <w:color w:val="0070C0"/>
          <w:sz w:val="32"/>
          <w:szCs w:val="32"/>
        </w:rPr>
        <w:t xml:space="preserve">Assignments and </w:t>
      </w:r>
      <w:r w:rsidR="0095011F" w:rsidRPr="00F2496C">
        <w:rPr>
          <w:rFonts w:asciiTheme="minorHAnsi" w:hAnsiTheme="minorHAnsi" w:cs="Calibri"/>
          <w:b/>
          <w:color w:val="0070C0"/>
          <w:sz w:val="32"/>
          <w:szCs w:val="32"/>
        </w:rPr>
        <w:t>Evaluation</w:t>
      </w:r>
      <w:r w:rsidR="0095011F" w:rsidRPr="00F2496C">
        <w:rPr>
          <w:rFonts w:asciiTheme="minorHAnsi" w:hAnsiTheme="minorHAnsi" w:cs="Calibri"/>
          <w:b/>
          <w:color w:val="000080"/>
          <w:sz w:val="32"/>
          <w:szCs w:val="32"/>
        </w:rPr>
        <w:t xml:space="preserve"> </w:t>
      </w:r>
    </w:p>
    <w:p w:rsidR="00626BE5" w:rsidRPr="00F2496C" w:rsidRDefault="00626BE5" w:rsidP="0095011F">
      <w:pPr>
        <w:autoSpaceDE w:val="0"/>
        <w:autoSpaceDN w:val="0"/>
        <w:adjustRightInd w:val="0"/>
        <w:rPr>
          <w:rFonts w:asciiTheme="minorHAnsi" w:hAnsiTheme="minorHAnsi" w:cs="Calibri"/>
          <w:color w:val="000000"/>
        </w:rPr>
      </w:pPr>
    </w:p>
    <w:p w:rsidR="0095011F" w:rsidRPr="00F2496C" w:rsidRDefault="0095011F" w:rsidP="0095011F">
      <w:pPr>
        <w:autoSpaceDE w:val="0"/>
        <w:autoSpaceDN w:val="0"/>
        <w:adjustRightInd w:val="0"/>
        <w:rPr>
          <w:rFonts w:asciiTheme="minorHAnsi" w:hAnsiTheme="minorHAnsi" w:cs="Calibri"/>
          <w:color w:val="000000"/>
        </w:rPr>
      </w:pPr>
      <w:r w:rsidRPr="00F2496C">
        <w:rPr>
          <w:rFonts w:asciiTheme="minorHAnsi" w:hAnsiTheme="minorHAnsi" w:cs="Calibri"/>
          <w:color w:val="000000"/>
        </w:rPr>
        <w:t xml:space="preserve">Course grades are determined as follows: </w:t>
      </w:r>
    </w:p>
    <w:p w:rsidR="0095011F" w:rsidRPr="00F2496C" w:rsidRDefault="0095011F" w:rsidP="00F23560">
      <w:pPr>
        <w:autoSpaceDE w:val="0"/>
        <w:autoSpaceDN w:val="0"/>
        <w:adjustRightInd w:val="0"/>
        <w:spacing w:after="22"/>
        <w:ind w:left="720"/>
        <w:rPr>
          <w:rFonts w:asciiTheme="minorHAnsi" w:hAnsiTheme="minorHAnsi" w:cs="Calibri"/>
          <w:color w:val="000000"/>
        </w:rPr>
      </w:pPr>
      <w:r w:rsidRPr="00F2496C">
        <w:rPr>
          <w:rFonts w:asciiTheme="minorHAnsi" w:hAnsiTheme="minorHAnsi" w:cs="Calibri"/>
          <w:color w:val="000000"/>
        </w:rPr>
        <w:t>1</w:t>
      </w:r>
      <w:r w:rsidR="00626BE5" w:rsidRPr="00F2496C">
        <w:rPr>
          <w:rFonts w:asciiTheme="minorHAnsi" w:hAnsiTheme="minorHAnsi" w:cs="Calibri"/>
          <w:color w:val="000000"/>
        </w:rPr>
        <w:t>0</w:t>
      </w:r>
      <w:r w:rsidRPr="00F2496C">
        <w:rPr>
          <w:rFonts w:asciiTheme="minorHAnsi" w:hAnsiTheme="minorHAnsi" w:cs="Calibri"/>
          <w:color w:val="000000"/>
        </w:rPr>
        <w:t xml:space="preserve"> points: Class Participation </w:t>
      </w:r>
    </w:p>
    <w:p w:rsidR="0095011F" w:rsidRPr="00F2496C" w:rsidRDefault="00871730" w:rsidP="00F23560">
      <w:pPr>
        <w:autoSpaceDE w:val="0"/>
        <w:autoSpaceDN w:val="0"/>
        <w:adjustRightInd w:val="0"/>
        <w:spacing w:after="22"/>
        <w:ind w:left="720"/>
        <w:rPr>
          <w:rFonts w:asciiTheme="minorHAnsi" w:hAnsiTheme="minorHAnsi" w:cs="Calibri"/>
          <w:color w:val="000000"/>
        </w:rPr>
      </w:pPr>
      <w:r w:rsidRPr="00F2496C">
        <w:rPr>
          <w:rFonts w:asciiTheme="minorHAnsi" w:hAnsiTheme="minorHAnsi" w:cs="Calibri"/>
          <w:color w:val="000000"/>
        </w:rPr>
        <w:t>7</w:t>
      </w:r>
      <w:r w:rsidR="0095011F" w:rsidRPr="00F2496C">
        <w:rPr>
          <w:rFonts w:asciiTheme="minorHAnsi" w:hAnsiTheme="minorHAnsi" w:cs="Calibri"/>
          <w:color w:val="000000"/>
        </w:rPr>
        <w:t xml:space="preserve">0 points: Assignments </w:t>
      </w:r>
    </w:p>
    <w:p w:rsidR="0095011F" w:rsidRPr="00F2496C" w:rsidRDefault="00871730" w:rsidP="00F23560">
      <w:pPr>
        <w:autoSpaceDE w:val="0"/>
        <w:autoSpaceDN w:val="0"/>
        <w:adjustRightInd w:val="0"/>
        <w:ind w:left="720"/>
        <w:rPr>
          <w:rFonts w:asciiTheme="minorHAnsi" w:hAnsiTheme="minorHAnsi" w:cs="Calibri"/>
          <w:color w:val="000000"/>
        </w:rPr>
      </w:pPr>
      <w:r w:rsidRPr="00F2496C">
        <w:rPr>
          <w:rFonts w:asciiTheme="minorHAnsi" w:hAnsiTheme="minorHAnsi" w:cs="Calibri"/>
          <w:color w:val="000000"/>
        </w:rPr>
        <w:t>20</w:t>
      </w:r>
      <w:r w:rsidR="0095011F" w:rsidRPr="00F2496C">
        <w:rPr>
          <w:rFonts w:asciiTheme="minorHAnsi" w:hAnsiTheme="minorHAnsi" w:cs="Calibri"/>
          <w:color w:val="000000"/>
        </w:rPr>
        <w:t xml:space="preserve"> points: Final Exam </w:t>
      </w:r>
    </w:p>
    <w:p w:rsidR="00F23560" w:rsidRPr="00F2496C" w:rsidRDefault="00F23560" w:rsidP="00F23560">
      <w:pPr>
        <w:pStyle w:val="NormalWeb"/>
        <w:spacing w:after="0" w:afterAutospacing="0"/>
        <w:rPr>
          <w:rFonts w:asciiTheme="minorHAnsi" w:hAnsiTheme="minorHAnsi"/>
          <w:lang w:val="en"/>
        </w:rPr>
      </w:pPr>
      <w:r w:rsidRPr="00F2496C">
        <w:rPr>
          <w:rFonts w:asciiTheme="minorHAnsi" w:hAnsiTheme="minorHAnsi"/>
          <w:lang w:val="en"/>
        </w:rPr>
        <w:t xml:space="preserve">For graduate students, points will be converted to letter grades as follows:  </w:t>
      </w:r>
    </w:p>
    <w:p w:rsidR="00F23560" w:rsidRPr="00F2496C" w:rsidRDefault="00F23560" w:rsidP="00F23560">
      <w:pPr>
        <w:pStyle w:val="NormalWeb"/>
        <w:spacing w:after="0" w:afterAutospacing="0"/>
        <w:ind w:firstLine="720"/>
        <w:rPr>
          <w:rFonts w:asciiTheme="minorHAnsi" w:hAnsiTheme="minorHAnsi"/>
          <w:lang w:val="en"/>
        </w:rPr>
      </w:pPr>
      <w:r w:rsidRPr="00F2496C">
        <w:rPr>
          <w:rFonts w:asciiTheme="minorHAnsi" w:hAnsiTheme="minorHAnsi"/>
          <w:lang w:val="en"/>
        </w:rPr>
        <w:t>100-95: H, 94-80: P, 79-70: L, &lt; 70: F</w:t>
      </w:r>
    </w:p>
    <w:p w:rsidR="00F23560" w:rsidRPr="00F2496C" w:rsidRDefault="00F23560" w:rsidP="00F23560">
      <w:pPr>
        <w:pStyle w:val="NormalWeb"/>
        <w:spacing w:after="0" w:afterAutospacing="0"/>
        <w:rPr>
          <w:rFonts w:asciiTheme="minorHAnsi" w:hAnsiTheme="minorHAnsi"/>
          <w:lang w:val="en"/>
        </w:rPr>
      </w:pPr>
      <w:r w:rsidRPr="00F2496C">
        <w:rPr>
          <w:rFonts w:asciiTheme="minorHAnsi" w:hAnsiTheme="minorHAnsi"/>
          <w:lang w:val="en"/>
        </w:rPr>
        <w:t>For undergraduate students, points will be converted to letter grades as follows:</w:t>
      </w:r>
    </w:p>
    <w:p w:rsidR="00F23560" w:rsidRPr="00F2496C" w:rsidRDefault="00F23560" w:rsidP="00F23560">
      <w:pPr>
        <w:pStyle w:val="NormalWeb"/>
        <w:spacing w:after="0" w:afterAutospacing="0"/>
        <w:ind w:left="720"/>
        <w:rPr>
          <w:rFonts w:asciiTheme="minorHAnsi" w:hAnsiTheme="minorHAnsi"/>
          <w:lang w:val="en"/>
        </w:rPr>
      </w:pPr>
      <w:r w:rsidRPr="00F2496C">
        <w:rPr>
          <w:rFonts w:asciiTheme="minorHAnsi" w:hAnsiTheme="minorHAnsi"/>
          <w:lang w:val="en"/>
        </w:rPr>
        <w:t>100-95: A, 94-91: A-, 90-88: B+, 87-85: B, 84-81: B-, 80-78: C+, 77-75: C, 74-71: C-, 70-68: D+, 67-60: D, &lt; 60: F</w:t>
      </w:r>
    </w:p>
    <w:p w:rsidR="00F23560" w:rsidRPr="00F2496C" w:rsidRDefault="00F23560" w:rsidP="00F23560">
      <w:pPr>
        <w:pStyle w:val="NormalWeb"/>
        <w:spacing w:after="0" w:afterAutospacing="0"/>
        <w:rPr>
          <w:rFonts w:asciiTheme="minorHAnsi" w:hAnsiTheme="minorHAnsi"/>
          <w:lang w:val="en"/>
        </w:rPr>
      </w:pPr>
      <w:r w:rsidRPr="00F2496C">
        <w:rPr>
          <w:rFonts w:asciiTheme="minorHAnsi" w:hAnsiTheme="minorHAnsi"/>
          <w:lang w:val="en"/>
        </w:rPr>
        <w:t xml:space="preserve">See the </w:t>
      </w:r>
      <w:hyperlink r:id="rId7" w:anchor="grading" w:history="1">
        <w:r w:rsidRPr="00F2496C">
          <w:rPr>
            <w:rStyle w:val="Hyperlink"/>
            <w:rFonts w:asciiTheme="minorHAnsi" w:hAnsiTheme="minorHAnsi"/>
            <w:lang w:val="en"/>
          </w:rPr>
          <w:t>undergraduate bulletin</w:t>
        </w:r>
      </w:hyperlink>
      <w:r w:rsidRPr="00F2496C">
        <w:rPr>
          <w:rFonts w:asciiTheme="minorHAnsi" w:hAnsiTheme="minorHAnsi"/>
          <w:lang w:val="en"/>
        </w:rPr>
        <w:t xml:space="preserve"> for definitions of these letter grades.</w:t>
      </w:r>
    </w:p>
    <w:p w:rsidR="0095011F" w:rsidRPr="00F2496C" w:rsidRDefault="0095011F" w:rsidP="0095011F">
      <w:pPr>
        <w:autoSpaceDE w:val="0"/>
        <w:autoSpaceDN w:val="0"/>
        <w:adjustRightInd w:val="0"/>
        <w:rPr>
          <w:rFonts w:asciiTheme="minorHAnsi" w:hAnsiTheme="minorHAnsi" w:cs="Calibri"/>
          <w:color w:val="000000"/>
          <w:sz w:val="23"/>
          <w:szCs w:val="23"/>
        </w:rPr>
      </w:pPr>
    </w:p>
    <w:p w:rsidR="00810CE6" w:rsidRDefault="0095011F" w:rsidP="00A4119D">
      <w:pPr>
        <w:autoSpaceDE w:val="0"/>
        <w:autoSpaceDN w:val="0"/>
        <w:adjustRightInd w:val="0"/>
        <w:rPr>
          <w:rFonts w:asciiTheme="minorHAnsi" w:hAnsiTheme="minorHAnsi"/>
          <w:color w:val="000000"/>
          <w:sz w:val="23"/>
          <w:szCs w:val="23"/>
        </w:rPr>
      </w:pPr>
      <w:r w:rsidRPr="00A4119D">
        <w:rPr>
          <w:rFonts w:asciiTheme="minorHAnsi" w:hAnsiTheme="minorHAnsi"/>
          <w:color w:val="0070C0"/>
        </w:rPr>
        <w:t xml:space="preserve">Assignments </w:t>
      </w:r>
    </w:p>
    <w:p w:rsidR="0017346F" w:rsidRDefault="0017346F" w:rsidP="00A4119D">
      <w:pPr>
        <w:autoSpaceDE w:val="0"/>
        <w:autoSpaceDN w:val="0"/>
        <w:adjustRightInd w:val="0"/>
        <w:rPr>
          <w:rFonts w:asciiTheme="minorHAnsi" w:hAnsiTheme="minorHAnsi"/>
          <w:color w:val="000000"/>
          <w:sz w:val="23"/>
          <w:szCs w:val="23"/>
        </w:rPr>
      </w:pPr>
    </w:p>
    <w:p w:rsidR="00A6281C" w:rsidRPr="00F2496C" w:rsidRDefault="00A4119D" w:rsidP="00A51485">
      <w:pPr>
        <w:autoSpaceDE w:val="0"/>
        <w:autoSpaceDN w:val="0"/>
        <w:adjustRightInd w:val="0"/>
        <w:rPr>
          <w:rFonts w:asciiTheme="minorHAnsi" w:hAnsiTheme="minorHAnsi"/>
          <w:color w:val="000000"/>
          <w:sz w:val="23"/>
          <w:szCs w:val="23"/>
        </w:rPr>
      </w:pPr>
      <w:r>
        <w:rPr>
          <w:rFonts w:asciiTheme="minorHAnsi" w:hAnsiTheme="minorHAnsi"/>
          <w:color w:val="000000"/>
          <w:sz w:val="23"/>
          <w:szCs w:val="23"/>
        </w:rPr>
        <w:t xml:space="preserve">See the Assignments section in Sakai for details. </w:t>
      </w:r>
      <w:r w:rsidRPr="00F2496C">
        <w:rPr>
          <w:rFonts w:asciiTheme="minorHAnsi" w:hAnsiTheme="minorHAnsi" w:cs="Calibri"/>
          <w:color w:val="000000"/>
        </w:rPr>
        <w:t>All assignments wi</w:t>
      </w:r>
      <w:r>
        <w:rPr>
          <w:rFonts w:asciiTheme="minorHAnsi" w:hAnsiTheme="minorHAnsi" w:cs="Calibri"/>
          <w:color w:val="000000"/>
        </w:rPr>
        <w:t xml:space="preserve">ll be submitted through Sakai. </w:t>
      </w:r>
    </w:p>
    <w:p w:rsidR="0044707B" w:rsidRDefault="0044707B" w:rsidP="00A6281C">
      <w:pPr>
        <w:rPr>
          <w:rFonts w:asciiTheme="minorHAnsi" w:hAnsiTheme="minorHAnsi" w:cstheme="minorHAnsi"/>
          <w:b/>
          <w:bCs/>
          <w:color w:val="0070C0"/>
          <w:sz w:val="32"/>
          <w:szCs w:val="32"/>
        </w:rPr>
      </w:pPr>
    </w:p>
    <w:p w:rsidR="00A6281C" w:rsidRPr="00F2496C" w:rsidRDefault="00A6281C" w:rsidP="00A6281C">
      <w:pPr>
        <w:rPr>
          <w:rFonts w:asciiTheme="minorHAnsi" w:hAnsiTheme="minorHAnsi" w:cstheme="minorHAnsi"/>
          <w:b/>
          <w:bCs/>
          <w:color w:val="0070C0"/>
          <w:sz w:val="32"/>
          <w:szCs w:val="32"/>
        </w:rPr>
      </w:pPr>
      <w:r w:rsidRPr="00F2496C">
        <w:rPr>
          <w:rFonts w:asciiTheme="minorHAnsi" w:hAnsiTheme="minorHAnsi" w:cstheme="minorHAnsi"/>
          <w:b/>
          <w:bCs/>
          <w:color w:val="0070C0"/>
          <w:sz w:val="32"/>
          <w:szCs w:val="32"/>
        </w:rPr>
        <w:t>POLICIES &amp; HONOR CODE</w:t>
      </w:r>
    </w:p>
    <w:p w:rsidR="00A6281C" w:rsidRPr="00F2496C" w:rsidRDefault="00A6281C" w:rsidP="00A6281C">
      <w:pPr>
        <w:outlineLvl w:val="2"/>
        <w:rPr>
          <w:rFonts w:asciiTheme="minorHAnsi" w:eastAsia="Times New Roman" w:hAnsiTheme="minorHAnsi" w:cstheme="minorHAnsi"/>
          <w:b/>
          <w:bCs/>
          <w:sz w:val="28"/>
          <w:szCs w:val="28"/>
        </w:rPr>
      </w:pPr>
    </w:p>
    <w:p w:rsidR="00A6281C" w:rsidRPr="00F2496C" w:rsidRDefault="00A6281C" w:rsidP="00A6281C">
      <w:pPr>
        <w:outlineLvl w:val="2"/>
        <w:rPr>
          <w:rFonts w:asciiTheme="minorHAnsi" w:eastAsia="Times New Roman" w:hAnsiTheme="minorHAnsi" w:cstheme="minorHAnsi"/>
          <w:b/>
          <w:bCs/>
          <w:color w:val="0070C0"/>
          <w:sz w:val="28"/>
          <w:szCs w:val="28"/>
        </w:rPr>
      </w:pPr>
      <w:r w:rsidRPr="00F2496C">
        <w:rPr>
          <w:rFonts w:asciiTheme="minorHAnsi" w:eastAsia="Times New Roman" w:hAnsiTheme="minorHAnsi" w:cstheme="minorHAnsi"/>
          <w:b/>
          <w:bCs/>
          <w:color w:val="0070C0"/>
          <w:sz w:val="28"/>
          <w:szCs w:val="28"/>
        </w:rPr>
        <w:t>Honor Code</w:t>
      </w:r>
    </w:p>
    <w:p w:rsidR="00A6281C" w:rsidRPr="00F2496C" w:rsidRDefault="00A6281C" w:rsidP="00A6281C">
      <w:pPr>
        <w:rPr>
          <w:rFonts w:asciiTheme="minorHAnsi" w:eastAsia="Times New Roman" w:hAnsiTheme="minorHAnsi" w:cstheme="minorHAnsi"/>
        </w:rPr>
      </w:pPr>
      <w:r w:rsidRPr="00F2496C">
        <w:rPr>
          <w:rFonts w:asciiTheme="minorHAnsi" w:eastAsia="Times New Roman" w:hAnsiTheme="minorHAnsi" w:cstheme="minorHAnsi"/>
        </w:rPr>
        <w:t xml:space="preserve">Please respect the UNC Honor Code (http://honor.unc.edu/). Collaboration, discussion, and seeking assistance from other students as part of the course objectives is encouraged in this class and is not a violation of the Honor Code; however each student is responsible for their own final assignment submissions. In the case of written work, all words drawn from others must be </w:t>
      </w:r>
      <w:hyperlink r:id="rId8" w:history="1">
        <w:r w:rsidRPr="00F2496C">
          <w:rPr>
            <w:rFonts w:asciiTheme="minorHAnsi" w:eastAsia="Times New Roman" w:hAnsiTheme="minorHAnsi" w:cstheme="minorHAnsi"/>
          </w:rPr>
          <w:t>attributed appropriately</w:t>
        </w:r>
      </w:hyperlink>
      <w:r w:rsidRPr="00F2496C">
        <w:rPr>
          <w:rFonts w:asciiTheme="minorHAnsi" w:eastAsia="Times New Roman" w:hAnsiTheme="minorHAnsi" w:cstheme="minorHAnsi"/>
        </w:rPr>
        <w:t xml:space="preserve"> (</w:t>
      </w:r>
      <w:r w:rsidRPr="00F2496C">
        <w:rPr>
          <w:rFonts w:asciiTheme="minorHAnsi" w:hAnsiTheme="minorHAnsi" w:cstheme="minorHAnsi"/>
        </w:rPr>
        <w:t>http://www.lib.unc.edu/instruct/tutorials.html</w:t>
      </w:r>
      <w:r w:rsidRPr="00F2496C">
        <w:rPr>
          <w:rFonts w:asciiTheme="minorHAnsi" w:eastAsia="Times New Roman" w:hAnsiTheme="minorHAnsi" w:cstheme="minorHAnsi"/>
          <w:u w:val="single"/>
        </w:rPr>
        <w:t>)</w:t>
      </w:r>
      <w:r w:rsidRPr="00F2496C">
        <w:rPr>
          <w:rFonts w:asciiTheme="minorHAnsi" w:eastAsia="Times New Roman" w:hAnsiTheme="minorHAnsi" w:cstheme="minorHAnsi"/>
        </w:rPr>
        <w:t>.</w:t>
      </w:r>
    </w:p>
    <w:p w:rsidR="00A6281C" w:rsidRPr="00F2496C" w:rsidRDefault="00A6281C" w:rsidP="00A6281C">
      <w:pPr>
        <w:pStyle w:val="Default"/>
        <w:rPr>
          <w:rFonts w:asciiTheme="minorHAnsi" w:hAnsiTheme="minorHAnsi" w:cstheme="minorHAnsi"/>
          <w:b/>
          <w:bCs/>
          <w:sz w:val="28"/>
          <w:szCs w:val="28"/>
        </w:rPr>
      </w:pPr>
    </w:p>
    <w:p w:rsidR="00A6281C" w:rsidRPr="00F2496C" w:rsidRDefault="00A6281C" w:rsidP="00A6281C">
      <w:pPr>
        <w:pStyle w:val="Default"/>
        <w:rPr>
          <w:rFonts w:asciiTheme="minorHAnsi" w:hAnsiTheme="minorHAnsi" w:cstheme="minorHAnsi"/>
          <w:color w:val="0070C0"/>
          <w:sz w:val="28"/>
          <w:szCs w:val="28"/>
        </w:rPr>
      </w:pPr>
      <w:r w:rsidRPr="00F2496C">
        <w:rPr>
          <w:rFonts w:asciiTheme="minorHAnsi" w:hAnsiTheme="minorHAnsi" w:cstheme="minorHAnsi"/>
          <w:b/>
          <w:bCs/>
          <w:color w:val="0070C0"/>
          <w:sz w:val="28"/>
          <w:szCs w:val="28"/>
        </w:rPr>
        <w:t>Professional Conduct</w:t>
      </w:r>
    </w:p>
    <w:p w:rsidR="00A6281C" w:rsidRPr="00F2496C" w:rsidRDefault="00A6281C" w:rsidP="00A6281C">
      <w:pPr>
        <w:pStyle w:val="Default"/>
        <w:rPr>
          <w:rFonts w:asciiTheme="minorHAnsi" w:hAnsiTheme="minorHAnsi" w:cstheme="minorHAnsi"/>
        </w:rPr>
      </w:pPr>
      <w:r w:rsidRPr="00F2496C">
        <w:rPr>
          <w:rFonts w:asciiTheme="minorHAnsi" w:hAnsiTheme="minorHAnsi" w:cstheme="minorHAnsi"/>
        </w:rPr>
        <w:t xml:space="preserve">Please demonstrate integrity and professionalism in your participation in this course. </w:t>
      </w:r>
      <w:r w:rsidR="00FA4495" w:rsidRPr="00F2496C">
        <w:rPr>
          <w:rFonts w:asciiTheme="minorHAnsi" w:hAnsiTheme="minorHAnsi" w:cstheme="minorHAnsi"/>
        </w:rPr>
        <w:t xml:space="preserve">This includes </w:t>
      </w:r>
      <w:r w:rsidRPr="00F2496C">
        <w:rPr>
          <w:rFonts w:asciiTheme="minorHAnsi" w:hAnsiTheme="minorHAnsi" w:cstheme="minorHAnsi"/>
        </w:rPr>
        <w:t>show</w:t>
      </w:r>
      <w:r w:rsidR="00FA4495">
        <w:rPr>
          <w:rFonts w:asciiTheme="minorHAnsi" w:hAnsiTheme="minorHAnsi" w:cstheme="minorHAnsi"/>
        </w:rPr>
        <w:t>ing</w:t>
      </w:r>
      <w:r w:rsidRPr="00F2496C">
        <w:rPr>
          <w:rFonts w:asciiTheme="minorHAnsi" w:hAnsiTheme="minorHAnsi" w:cstheme="minorHAnsi"/>
        </w:rPr>
        <w:t xml:space="preserve"> respect for all members of this course and all comments and questions posed by them. </w:t>
      </w:r>
    </w:p>
    <w:p w:rsidR="00A6281C" w:rsidRPr="00F2496C" w:rsidRDefault="00A6281C" w:rsidP="00A6281C">
      <w:pPr>
        <w:pStyle w:val="Default"/>
        <w:rPr>
          <w:rFonts w:asciiTheme="minorHAnsi" w:hAnsiTheme="minorHAnsi" w:cstheme="minorHAnsi"/>
          <w:b/>
          <w:bCs/>
          <w:highlight w:val="yellow"/>
        </w:rPr>
      </w:pPr>
    </w:p>
    <w:p w:rsidR="00A6281C" w:rsidRPr="00FA4495" w:rsidRDefault="00A6281C" w:rsidP="00A6281C">
      <w:pPr>
        <w:pStyle w:val="Default"/>
        <w:rPr>
          <w:rFonts w:asciiTheme="minorHAnsi" w:hAnsiTheme="minorHAnsi" w:cstheme="minorHAnsi"/>
          <w:b/>
          <w:color w:val="0070C0"/>
          <w:sz w:val="28"/>
          <w:szCs w:val="28"/>
        </w:rPr>
      </w:pPr>
      <w:r w:rsidRPr="00FA4495">
        <w:rPr>
          <w:rFonts w:asciiTheme="minorHAnsi" w:hAnsiTheme="minorHAnsi" w:cstheme="minorHAnsi"/>
          <w:b/>
          <w:color w:val="0070C0"/>
          <w:sz w:val="28"/>
          <w:szCs w:val="28"/>
        </w:rPr>
        <w:t>Students with Disabilities</w:t>
      </w:r>
    </w:p>
    <w:p w:rsidR="00A6281C" w:rsidRPr="00F2496C" w:rsidRDefault="00A6281C" w:rsidP="00A6281C">
      <w:pPr>
        <w:pStyle w:val="Default"/>
        <w:rPr>
          <w:rFonts w:asciiTheme="minorHAnsi" w:hAnsiTheme="minorHAnsi" w:cstheme="minorHAnsi"/>
        </w:rPr>
      </w:pPr>
      <w:r w:rsidRPr="00F2496C">
        <w:rPr>
          <w:rFonts w:asciiTheme="minorHAnsi" w:hAnsiTheme="minorHAnsi" w:cstheme="minorHAnsi"/>
        </w:rPr>
        <w:lastRenderedPageBreak/>
        <w:t>Any students requiring academic accommodations must be registered with Disability Services (</w:t>
      </w:r>
      <w:hyperlink r:id="rId9" w:history="1">
        <w:r w:rsidRPr="00F2496C">
          <w:rPr>
            <w:rStyle w:val="Hyperlink"/>
            <w:rFonts w:asciiTheme="minorHAnsi" w:hAnsiTheme="minorHAnsi" w:cstheme="minorHAnsi"/>
          </w:rPr>
          <w:t>http://disabilityservices.unc.edu/</w:t>
        </w:r>
      </w:hyperlink>
      <w:r w:rsidRPr="00F2496C">
        <w:rPr>
          <w:rFonts w:asciiTheme="minorHAnsi" w:hAnsiTheme="minorHAnsi" w:cstheme="minorHAnsi"/>
        </w:rPr>
        <w:t>). This office will notify the instructor identifying what accommodation(s) are needed and what services may be available to the student.</w:t>
      </w:r>
    </w:p>
    <w:p w:rsidR="00A6281C" w:rsidRPr="00F2496C" w:rsidRDefault="00A6281C" w:rsidP="00A6281C">
      <w:pPr>
        <w:rPr>
          <w:rStyle w:val="Title1"/>
          <w:rFonts w:asciiTheme="minorHAnsi" w:hAnsiTheme="minorHAnsi" w:cstheme="minorHAnsi"/>
          <w:b/>
        </w:rPr>
      </w:pPr>
    </w:p>
    <w:p w:rsidR="00A6281C" w:rsidRPr="00F2496C" w:rsidRDefault="00A6281C" w:rsidP="0095011F">
      <w:pPr>
        <w:rPr>
          <w:rFonts w:asciiTheme="minorHAnsi" w:hAnsiTheme="minorHAnsi"/>
          <w:color w:val="000000"/>
          <w:sz w:val="23"/>
          <w:szCs w:val="23"/>
        </w:rPr>
      </w:pPr>
    </w:p>
    <w:p w:rsidR="00A51485" w:rsidRPr="00A51485" w:rsidRDefault="00A51485" w:rsidP="00A51485">
      <w:pPr>
        <w:jc w:val="center"/>
        <w:rPr>
          <w:rFonts w:asciiTheme="minorHAnsi" w:hAnsiTheme="minorHAnsi"/>
          <w:b/>
          <w:sz w:val="28"/>
          <w:szCs w:val="28"/>
        </w:rPr>
      </w:pPr>
      <w:r w:rsidRPr="00A51485">
        <w:rPr>
          <w:rFonts w:asciiTheme="minorHAnsi" w:hAnsiTheme="minorHAnsi"/>
          <w:b/>
          <w:color w:val="0070C0"/>
          <w:sz w:val="28"/>
          <w:szCs w:val="28"/>
        </w:rPr>
        <w:t>SCHEDULE OF TOPICS AND READINGS</w:t>
      </w:r>
    </w:p>
    <w:p w:rsidR="00A51485" w:rsidRPr="00A51485" w:rsidRDefault="00A51485" w:rsidP="0019189F">
      <w:pPr>
        <w:pStyle w:val="Heading1"/>
        <w:rPr>
          <w:rFonts w:asciiTheme="minorHAnsi" w:hAnsiTheme="minorHAnsi"/>
          <w:caps/>
          <w:color w:val="0070C0"/>
        </w:rPr>
      </w:pPr>
      <w:r w:rsidRPr="00A51485">
        <w:rPr>
          <w:rFonts w:asciiTheme="minorHAnsi" w:hAnsiTheme="minorHAnsi"/>
          <w:caps/>
          <w:color w:val="0070C0"/>
        </w:rPr>
        <w:t>ORGANIZING SYSTEMS</w:t>
      </w:r>
    </w:p>
    <w:p w:rsidR="00A51485" w:rsidRPr="00A51485" w:rsidRDefault="00A51485" w:rsidP="0019189F">
      <w:pPr>
        <w:pStyle w:val="Heading2"/>
        <w:rPr>
          <w:rFonts w:asciiTheme="minorHAnsi" w:hAnsiTheme="minorHAnsi"/>
        </w:rPr>
      </w:pPr>
      <w:r w:rsidRPr="00A51485">
        <w:rPr>
          <w:rFonts w:asciiTheme="minorHAnsi" w:hAnsiTheme="minorHAnsi"/>
        </w:rPr>
        <w:t>August 20</w:t>
      </w:r>
      <w:r w:rsidRPr="00A51485">
        <w:rPr>
          <w:rFonts w:asciiTheme="minorHAnsi" w:hAnsiTheme="minorHAnsi"/>
          <w:vertAlign w:val="superscript"/>
        </w:rPr>
        <w:t>th</w:t>
      </w:r>
      <w:r w:rsidRPr="00A51485">
        <w:rPr>
          <w:rFonts w:asciiTheme="minorHAnsi" w:hAnsiTheme="minorHAnsi"/>
        </w:rPr>
        <w:t xml:space="preserve">: Introduction to course and Organizing Systems </w:t>
      </w:r>
    </w:p>
    <w:p w:rsidR="00A51485" w:rsidRPr="00A51485" w:rsidRDefault="00A51485" w:rsidP="0019189F">
      <w:pPr>
        <w:pStyle w:val="Heading3"/>
        <w:ind w:firstLine="720"/>
        <w:rPr>
          <w:rFonts w:asciiTheme="minorHAnsi" w:hAnsiTheme="minorHAnsi"/>
        </w:rPr>
      </w:pPr>
      <w:r w:rsidRPr="00A51485">
        <w:rPr>
          <w:rFonts w:asciiTheme="minorHAnsi" w:hAnsiTheme="minorHAnsi"/>
        </w:rPr>
        <w:t xml:space="preserve">Readings: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 xml:space="preserve">Glushko, Robert J. “Foundations for Organizing Systems.” </w:t>
      </w:r>
      <w:proofErr w:type="gramStart"/>
      <w:r w:rsidRPr="00A51485">
        <w:rPr>
          <w:rFonts w:asciiTheme="minorHAnsi" w:hAnsiTheme="minorHAnsi"/>
        </w:rPr>
        <w:t>Chapter 1 in The Discipline of Organizing, edited by Robert J Glushko, 2012.</w:t>
      </w:r>
      <w:proofErr w:type="gramEnd"/>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In class exercise:</w:t>
      </w:r>
    </w:p>
    <w:p w:rsidR="00A51485" w:rsidRPr="00A51485" w:rsidRDefault="00A51485" w:rsidP="0019189F">
      <w:pPr>
        <w:ind w:left="720"/>
        <w:rPr>
          <w:rFonts w:asciiTheme="minorHAnsi" w:hAnsiTheme="minorHAnsi"/>
        </w:rPr>
      </w:pPr>
      <w:r w:rsidRPr="00A51485">
        <w:rPr>
          <w:rFonts w:asciiTheme="minorHAnsi" w:hAnsiTheme="minorHAnsi"/>
        </w:rPr>
        <w:t xml:space="preserve">The organizational system that is etsy.com </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rPr>
      </w:pPr>
      <w:r w:rsidRPr="00A51485">
        <w:rPr>
          <w:rFonts w:asciiTheme="minorHAnsi" w:hAnsiTheme="minorHAnsi"/>
        </w:rPr>
        <w:t>August 25</w:t>
      </w:r>
      <w:r w:rsidRPr="00A51485">
        <w:rPr>
          <w:rFonts w:asciiTheme="minorHAnsi" w:hAnsiTheme="minorHAnsi"/>
          <w:vertAlign w:val="superscript"/>
        </w:rPr>
        <w:t>th</w:t>
      </w:r>
      <w:r w:rsidRPr="00A51485">
        <w:rPr>
          <w:rFonts w:asciiTheme="minorHAnsi" w:hAnsiTheme="minorHAnsi"/>
        </w:rPr>
        <w:t>: More on Organizing Systems; Resources in Organizing Systems</w:t>
      </w:r>
    </w:p>
    <w:p w:rsidR="00A51485" w:rsidRPr="00A51485" w:rsidRDefault="00A51485" w:rsidP="0019189F">
      <w:pPr>
        <w:pStyle w:val="Heading3"/>
        <w:ind w:left="720"/>
        <w:rPr>
          <w:rFonts w:asciiTheme="minorHAnsi" w:hAnsiTheme="minorHAnsi"/>
        </w:rPr>
      </w:pPr>
      <w:r w:rsidRPr="00A51485">
        <w:rPr>
          <w:rFonts w:asciiTheme="minorHAnsi" w:hAnsiTheme="minorHAnsi"/>
        </w:rPr>
        <w:t xml:space="preserve">Readings on Organizing Systems: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highlight w:val="yellow"/>
        </w:rPr>
      </w:pPr>
      <w:r w:rsidRPr="00A51485">
        <w:rPr>
          <w:rFonts w:asciiTheme="minorHAnsi" w:hAnsiTheme="minorHAnsi"/>
        </w:rPr>
        <w:t xml:space="preserve">Glushko, Robert J. “The Organizing System Roadmap.” </w:t>
      </w:r>
      <w:proofErr w:type="gramStart"/>
      <w:r w:rsidRPr="00A51485">
        <w:rPr>
          <w:rFonts w:asciiTheme="minorHAnsi" w:hAnsiTheme="minorHAnsi"/>
        </w:rPr>
        <w:t>Chapter 10 in The Discipline of Organizing, edited by Robert J Glushko, 2012.</w:t>
      </w:r>
      <w:proofErr w:type="gramEnd"/>
    </w:p>
    <w:p w:rsidR="00A51485" w:rsidRPr="00A51485" w:rsidRDefault="00A51485" w:rsidP="0019189F">
      <w:pPr>
        <w:ind w:left="1440"/>
        <w:rPr>
          <w:rFonts w:asciiTheme="minorHAnsi" w:hAnsiTheme="minorHAnsi"/>
        </w:rPr>
      </w:pPr>
    </w:p>
    <w:p w:rsidR="00A51485" w:rsidRPr="00A51485" w:rsidRDefault="00A51485" w:rsidP="0019189F">
      <w:pPr>
        <w:ind w:left="720"/>
        <w:rPr>
          <w:rFonts w:asciiTheme="minorHAnsi" w:hAnsiTheme="minorHAnsi"/>
        </w:rPr>
      </w:pPr>
      <w:proofErr w:type="spellStart"/>
      <w:proofErr w:type="gramStart"/>
      <w:r w:rsidRPr="00A51485">
        <w:rPr>
          <w:rFonts w:asciiTheme="minorHAnsi" w:hAnsiTheme="minorHAnsi"/>
        </w:rPr>
        <w:t>Morville</w:t>
      </w:r>
      <w:proofErr w:type="spellEnd"/>
      <w:r w:rsidRPr="00A51485">
        <w:rPr>
          <w:rFonts w:asciiTheme="minorHAnsi" w:hAnsiTheme="minorHAnsi"/>
        </w:rPr>
        <w:t>, Peter, and Louis Rosenfeld.</w:t>
      </w:r>
      <w:proofErr w:type="gramEnd"/>
      <w:r w:rsidRPr="00A51485">
        <w:rPr>
          <w:rFonts w:asciiTheme="minorHAnsi" w:hAnsiTheme="minorHAnsi"/>
        </w:rPr>
        <w:t xml:space="preserve"> </w:t>
      </w:r>
      <w:proofErr w:type="gramStart"/>
      <w:r w:rsidRPr="00A51485">
        <w:rPr>
          <w:rFonts w:asciiTheme="minorHAnsi" w:hAnsiTheme="minorHAnsi"/>
        </w:rPr>
        <w:t>“Organization Systems.”</w:t>
      </w:r>
      <w:proofErr w:type="gramEnd"/>
      <w:r w:rsidRPr="00A51485">
        <w:rPr>
          <w:rFonts w:asciiTheme="minorHAnsi" w:hAnsiTheme="minorHAnsi"/>
        </w:rPr>
        <w:t xml:space="preserve"> </w:t>
      </w:r>
      <w:proofErr w:type="gramStart"/>
      <w:r w:rsidRPr="00A51485">
        <w:rPr>
          <w:rFonts w:asciiTheme="minorHAnsi" w:hAnsiTheme="minorHAnsi"/>
        </w:rPr>
        <w:t>In Information Architecture for the World Wide Web.</w:t>
      </w:r>
      <w:proofErr w:type="gramEnd"/>
      <w:r w:rsidRPr="00A51485">
        <w:rPr>
          <w:rFonts w:asciiTheme="minorHAnsi" w:hAnsiTheme="minorHAnsi"/>
        </w:rPr>
        <w:t xml:space="preserve"> 3rd ed. Sebastopol, California: O’Reilly, 2006. p. 53-68 (stop at Organization Structures) </w:t>
      </w:r>
      <w:hyperlink r:id="rId10" w:history="1">
        <w:r w:rsidRPr="00A51485">
          <w:rPr>
            <w:rStyle w:val="Hyperlink"/>
            <w:rFonts w:asciiTheme="minorHAnsi" w:hAnsiTheme="minorHAnsi"/>
          </w:rPr>
          <w:t>http://proquestcombo.safaribooksonline.com.libproxy.lib.unc.edu/0596527349/I86131__ChapterStart__Chapter_5?readerfullscreen=&amp;readerleftmenu=1&amp;reader=</w:t>
        </w:r>
      </w:hyperlink>
    </w:p>
    <w:p w:rsidR="00A51485" w:rsidRPr="00A51485" w:rsidRDefault="00A51485" w:rsidP="0019189F">
      <w:pPr>
        <w:ind w:left="720"/>
        <w:rPr>
          <w:rFonts w:asciiTheme="minorHAnsi" w:hAnsiTheme="minorHAnsi"/>
        </w:rPr>
      </w:pPr>
    </w:p>
    <w:p w:rsidR="00A51485" w:rsidRPr="00A51485" w:rsidRDefault="00A51485" w:rsidP="0019189F">
      <w:pPr>
        <w:pStyle w:val="Heading3"/>
        <w:ind w:left="720"/>
        <w:rPr>
          <w:rFonts w:asciiTheme="minorHAnsi" w:hAnsiTheme="minorHAnsi"/>
        </w:rPr>
      </w:pPr>
      <w:r w:rsidRPr="00A51485">
        <w:rPr>
          <w:rFonts w:asciiTheme="minorHAnsi" w:hAnsiTheme="minorHAnsi"/>
        </w:rPr>
        <w:t xml:space="preserve">Readings on Resources: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proofErr w:type="gramStart"/>
      <w:r w:rsidRPr="00A51485">
        <w:rPr>
          <w:rFonts w:asciiTheme="minorHAnsi" w:hAnsiTheme="minorHAnsi"/>
        </w:rPr>
        <w:t xml:space="preserve">Glushko, Robert J., Daniel D. Turner, </w:t>
      </w:r>
      <w:proofErr w:type="spellStart"/>
      <w:r w:rsidRPr="00A51485">
        <w:rPr>
          <w:rFonts w:asciiTheme="minorHAnsi" w:hAnsiTheme="minorHAnsi"/>
        </w:rPr>
        <w:t>Kimra</w:t>
      </w:r>
      <w:proofErr w:type="spellEnd"/>
      <w:r w:rsidRPr="00A51485">
        <w:rPr>
          <w:rFonts w:asciiTheme="minorHAnsi" w:hAnsiTheme="minorHAnsi"/>
        </w:rPr>
        <w:t xml:space="preserve"> McPherson, and Jess </w:t>
      </w:r>
      <w:proofErr w:type="spellStart"/>
      <w:r w:rsidRPr="00A51485">
        <w:rPr>
          <w:rFonts w:asciiTheme="minorHAnsi" w:hAnsiTheme="minorHAnsi"/>
        </w:rPr>
        <w:t>Hemerly</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“Resources in Organizing Systems.”</w:t>
      </w:r>
      <w:proofErr w:type="gramEnd"/>
      <w:r w:rsidRPr="00A51485">
        <w:rPr>
          <w:rFonts w:asciiTheme="minorHAnsi" w:hAnsiTheme="minorHAnsi"/>
        </w:rPr>
        <w:t xml:space="preserve"> </w:t>
      </w:r>
      <w:proofErr w:type="gramStart"/>
      <w:r w:rsidRPr="00A51485">
        <w:rPr>
          <w:rFonts w:asciiTheme="minorHAnsi" w:hAnsiTheme="minorHAnsi"/>
        </w:rPr>
        <w:t>Chapter 3 in The Discipline of Organizing, edited by Robert J Glushko, 2012.</w:t>
      </w:r>
      <w:proofErr w:type="gramEnd"/>
      <w:r w:rsidRPr="00A51485">
        <w:rPr>
          <w:rFonts w:asciiTheme="minorHAnsi" w:hAnsiTheme="minorHAnsi"/>
        </w:rPr>
        <w:t xml:space="preserve"> Sections 3.1 through 3.3</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proofErr w:type="spellStart"/>
      <w:r w:rsidRPr="00A51485">
        <w:rPr>
          <w:rFonts w:asciiTheme="minorHAnsi" w:hAnsiTheme="minorHAnsi"/>
        </w:rPr>
        <w:t>Tillett</w:t>
      </w:r>
      <w:proofErr w:type="spellEnd"/>
      <w:r w:rsidRPr="00A51485">
        <w:rPr>
          <w:rFonts w:asciiTheme="minorHAnsi" w:hAnsiTheme="minorHAnsi"/>
        </w:rPr>
        <w:t xml:space="preserve">, B. (2004). What is FRBR? - Library of Congress: </w:t>
      </w:r>
      <w:hyperlink r:id="rId11" w:history="1">
        <w:r w:rsidRPr="00A51485">
          <w:rPr>
            <w:rStyle w:val="Hyperlink"/>
            <w:rFonts w:asciiTheme="minorHAnsi" w:hAnsiTheme="minorHAnsi"/>
          </w:rPr>
          <w:t>http://www.loc.gov/cds/downloads/FRBR.PDF</w:t>
        </w:r>
      </w:hyperlink>
      <w:r w:rsidRPr="00A51485">
        <w:rPr>
          <w:rFonts w:asciiTheme="minorHAnsi" w:hAnsiTheme="minorHAnsi"/>
        </w:rPr>
        <w:t xml:space="preserve">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Buckland, Michael K. “Information as Thing” Journal of the American Society for Information Science (1986-1998); Jun 1991; 42, 5</w:t>
      </w:r>
    </w:p>
    <w:p w:rsidR="00A51485" w:rsidRPr="00A51485" w:rsidRDefault="00A51485" w:rsidP="0019189F">
      <w:pPr>
        <w:ind w:left="720"/>
        <w:rPr>
          <w:rFonts w:asciiTheme="minorHAnsi" w:hAnsiTheme="minorHAnsi"/>
        </w:rPr>
      </w:pPr>
    </w:p>
    <w:p w:rsidR="00A51485" w:rsidRPr="00A51485" w:rsidRDefault="00A51485" w:rsidP="0019189F">
      <w:pPr>
        <w:pStyle w:val="Heading1"/>
        <w:rPr>
          <w:rFonts w:asciiTheme="minorHAnsi" w:hAnsiTheme="minorHAnsi"/>
          <w:color w:val="0070C0"/>
        </w:rPr>
      </w:pPr>
      <w:r w:rsidRPr="00A51485">
        <w:rPr>
          <w:rFonts w:asciiTheme="minorHAnsi" w:hAnsiTheme="minorHAnsi"/>
          <w:color w:val="0070C0"/>
        </w:rPr>
        <w:t>STANDARDS</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rPr>
      </w:pPr>
      <w:r w:rsidRPr="00A51485">
        <w:rPr>
          <w:rFonts w:asciiTheme="minorHAnsi" w:hAnsiTheme="minorHAnsi"/>
        </w:rPr>
        <w:t>August 27</w:t>
      </w:r>
      <w:r w:rsidRPr="00A51485">
        <w:rPr>
          <w:rFonts w:asciiTheme="minorHAnsi" w:hAnsiTheme="minorHAnsi"/>
          <w:vertAlign w:val="superscript"/>
        </w:rPr>
        <w:t>th</w:t>
      </w:r>
      <w:r w:rsidRPr="00A51485">
        <w:rPr>
          <w:rFonts w:asciiTheme="minorHAnsi" w:hAnsiTheme="minorHAnsi"/>
        </w:rPr>
        <w:t xml:space="preserve">: Standards </w:t>
      </w:r>
    </w:p>
    <w:p w:rsidR="00A51485" w:rsidRPr="00A51485" w:rsidRDefault="00A51485" w:rsidP="0019189F">
      <w:pPr>
        <w:ind w:firstLine="720"/>
        <w:rPr>
          <w:rFonts w:asciiTheme="minorHAnsi" w:hAnsiTheme="minorHAnsi"/>
        </w:rPr>
      </w:pPr>
      <w:r w:rsidRPr="00A51485">
        <w:rPr>
          <w:rFonts w:asciiTheme="minorHAnsi" w:hAnsiTheme="minorHAnsi"/>
        </w:rPr>
        <w:t xml:space="preserve">To do – find something about a standard in the news </w:t>
      </w:r>
    </w:p>
    <w:p w:rsidR="00A51485" w:rsidRPr="00A51485" w:rsidRDefault="00A51485" w:rsidP="0019189F">
      <w:pPr>
        <w:pStyle w:val="Heading3"/>
        <w:ind w:firstLine="720"/>
        <w:rPr>
          <w:rFonts w:asciiTheme="minorHAnsi" w:hAnsiTheme="minorHAnsi"/>
        </w:rPr>
      </w:pPr>
      <w:r w:rsidRPr="00A51485">
        <w:rPr>
          <w:rFonts w:asciiTheme="minorHAnsi" w:hAnsiTheme="minorHAnsi"/>
        </w:rPr>
        <w:t>Readings:</w:t>
      </w:r>
    </w:p>
    <w:p w:rsidR="00A51485" w:rsidRPr="00A51485" w:rsidRDefault="00A51485" w:rsidP="0019189F">
      <w:pPr>
        <w:ind w:left="720"/>
        <w:rPr>
          <w:rFonts w:asciiTheme="minorHAnsi" w:hAnsiTheme="minorHAnsi"/>
        </w:rPr>
      </w:pPr>
      <w:r w:rsidRPr="00A51485">
        <w:rPr>
          <w:rFonts w:asciiTheme="minorHAnsi" w:hAnsiTheme="minorHAnsi"/>
        </w:rPr>
        <w:t>Standards in a time of change</w:t>
      </w:r>
      <w:hyperlink r:id="rId12" w:history="1">
        <w:r w:rsidRPr="00A51485">
          <w:rPr>
            <w:rStyle w:val="Hyperlink"/>
            <w:rFonts w:asciiTheme="minorHAnsi" w:hAnsiTheme="minorHAnsi"/>
          </w:rPr>
          <w:t xml:space="preserve"> http://www.kcoyle.net/jal-31-3.html</w:t>
        </w:r>
      </w:hyperlink>
      <w:r w:rsidRPr="00A51485">
        <w:rPr>
          <w:rFonts w:asciiTheme="minorHAnsi" w:hAnsiTheme="minorHAnsi"/>
        </w:rPr>
        <w:t xml:space="preserve">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Library standards</w:t>
      </w:r>
      <w:proofErr w:type="gramStart"/>
      <w:r w:rsidRPr="00A51485">
        <w:rPr>
          <w:rFonts w:asciiTheme="minorHAnsi" w:hAnsiTheme="minorHAnsi"/>
        </w:rPr>
        <w:t xml:space="preserve">  </w:t>
      </w:r>
      <w:proofErr w:type="gramEnd"/>
      <w:r w:rsidRPr="00A51485">
        <w:rPr>
          <w:rFonts w:asciiTheme="minorHAnsi" w:hAnsiTheme="minorHAnsi"/>
        </w:rPr>
        <w:fldChar w:fldCharType="begin"/>
      </w:r>
      <w:r w:rsidRPr="00A51485">
        <w:rPr>
          <w:rFonts w:asciiTheme="minorHAnsi" w:hAnsiTheme="minorHAnsi"/>
        </w:rPr>
        <w:instrText xml:space="preserve"> HYPERLINK "http://www.kcoyle.net/jal-31-4.html" </w:instrText>
      </w:r>
      <w:r w:rsidRPr="00A51485">
        <w:rPr>
          <w:rFonts w:asciiTheme="minorHAnsi" w:hAnsiTheme="minorHAnsi"/>
        </w:rPr>
        <w:fldChar w:fldCharType="separate"/>
      </w:r>
      <w:r w:rsidRPr="00A51485">
        <w:rPr>
          <w:rStyle w:val="Hyperlink"/>
          <w:rFonts w:asciiTheme="minorHAnsi" w:hAnsiTheme="minorHAnsi"/>
        </w:rPr>
        <w:t>http://www.kcoyle.net/jal-31-4.html</w:t>
      </w:r>
      <w:r w:rsidRPr="00A51485">
        <w:rPr>
          <w:rFonts w:asciiTheme="minorHAnsi" w:hAnsiTheme="minorHAnsi"/>
        </w:rPr>
        <w:fldChar w:fldCharType="end"/>
      </w:r>
      <w:r w:rsidRPr="00A51485">
        <w:rPr>
          <w:rFonts w:asciiTheme="minorHAnsi" w:hAnsiTheme="minorHAnsi"/>
        </w:rPr>
        <w:t xml:space="preserve">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proofErr w:type="gramStart"/>
      <w:r w:rsidRPr="00A51485">
        <w:rPr>
          <w:rFonts w:asciiTheme="minorHAnsi" w:hAnsiTheme="minorHAnsi"/>
        </w:rPr>
        <w:t>Cargill, Carl F. “Why Standardization Efforts Fail.”</w:t>
      </w:r>
      <w:proofErr w:type="gramEnd"/>
      <w:r w:rsidRPr="00A51485">
        <w:rPr>
          <w:rFonts w:asciiTheme="minorHAnsi" w:hAnsiTheme="minorHAnsi"/>
        </w:rPr>
        <w:t xml:space="preserve"> </w:t>
      </w:r>
      <w:proofErr w:type="gramStart"/>
      <w:r w:rsidRPr="00A51485">
        <w:rPr>
          <w:rFonts w:asciiTheme="minorHAnsi" w:hAnsiTheme="minorHAnsi"/>
        </w:rPr>
        <w:t>Journal of Electronic Publishing 14 (2011).</w:t>
      </w:r>
      <w:proofErr w:type="gramEnd"/>
      <w:r w:rsidRPr="00A51485">
        <w:rPr>
          <w:rFonts w:asciiTheme="minorHAnsi" w:hAnsiTheme="minorHAnsi"/>
        </w:rPr>
        <w:t xml:space="preserve">  http://quod.lib.umich.edu/j/jep/3336451.0014.103?rgn=main;view=fulltext</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b/>
          <w:i/>
        </w:rPr>
      </w:pPr>
      <w:r w:rsidRPr="00A51485">
        <w:rPr>
          <w:rFonts w:asciiTheme="minorHAnsi" w:hAnsiTheme="minorHAnsi"/>
          <w:b/>
          <w:i/>
        </w:rPr>
        <w:t xml:space="preserve">Skim: </w:t>
      </w:r>
    </w:p>
    <w:p w:rsidR="00A51485" w:rsidRPr="00A51485" w:rsidRDefault="00A51485" w:rsidP="0019189F">
      <w:pPr>
        <w:ind w:left="720"/>
        <w:rPr>
          <w:rFonts w:asciiTheme="minorHAnsi" w:hAnsiTheme="minorHAnsi"/>
        </w:rPr>
      </w:pPr>
      <w:r w:rsidRPr="00A51485">
        <w:rPr>
          <w:rFonts w:asciiTheme="minorHAnsi" w:hAnsiTheme="minorHAnsi"/>
        </w:rPr>
        <w:t>Overview of ANSI history: </w:t>
      </w:r>
    </w:p>
    <w:p w:rsidR="00A51485" w:rsidRPr="00A51485" w:rsidRDefault="00A51485" w:rsidP="0019189F">
      <w:pPr>
        <w:ind w:left="720"/>
        <w:rPr>
          <w:rFonts w:asciiTheme="minorHAnsi" w:hAnsiTheme="minorHAnsi"/>
        </w:rPr>
      </w:pPr>
      <w:r w:rsidRPr="00A51485">
        <w:rPr>
          <w:rFonts w:asciiTheme="minorHAnsi" w:hAnsiTheme="minorHAnsi"/>
        </w:rPr>
        <w:t>http://www.ansi.org/about_ansi/introduction/history.aspx?menuid=1</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Short video on ANSI history</w:t>
      </w:r>
      <w:proofErr w:type="gramStart"/>
      <w:r w:rsidRPr="00A51485">
        <w:rPr>
          <w:rFonts w:asciiTheme="minorHAnsi" w:hAnsiTheme="minorHAnsi"/>
        </w:rPr>
        <w:t xml:space="preserve">  </w:t>
      </w:r>
      <w:proofErr w:type="gramEnd"/>
      <w:r w:rsidRPr="00A51485">
        <w:rPr>
          <w:rFonts w:asciiTheme="minorHAnsi" w:hAnsiTheme="minorHAnsi"/>
        </w:rPr>
        <w:fldChar w:fldCharType="begin"/>
      </w:r>
      <w:r w:rsidRPr="00A51485">
        <w:rPr>
          <w:rFonts w:asciiTheme="minorHAnsi" w:hAnsiTheme="minorHAnsi"/>
        </w:rPr>
        <w:instrText xml:space="preserve"> HYPERLINK "http://www.youtube.com/watch?v=kVMd87XZakI" </w:instrText>
      </w:r>
      <w:r w:rsidRPr="00A51485">
        <w:rPr>
          <w:rFonts w:asciiTheme="minorHAnsi" w:hAnsiTheme="minorHAnsi"/>
        </w:rPr>
        <w:fldChar w:fldCharType="separate"/>
      </w:r>
      <w:r w:rsidRPr="00A51485">
        <w:rPr>
          <w:rStyle w:val="Hyperlink"/>
          <w:rFonts w:asciiTheme="minorHAnsi" w:hAnsiTheme="minorHAnsi"/>
        </w:rPr>
        <w:t>http://www.youtube.com/watch?v=kVMd87XZakI</w:t>
      </w:r>
      <w:r w:rsidRPr="00A51485">
        <w:rPr>
          <w:rFonts w:asciiTheme="minorHAnsi" w:hAnsiTheme="minorHAnsi"/>
        </w:rPr>
        <w:fldChar w:fldCharType="end"/>
      </w:r>
    </w:p>
    <w:p w:rsidR="00A51485" w:rsidRPr="00A51485" w:rsidRDefault="00A51485" w:rsidP="0019189F">
      <w:pPr>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NISO: http://www.niso.org/about/</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W3C: http://www.w3.org/Consortium/mission.html</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 xml:space="preserve">Library of Congress Best Practices and Standards: </w:t>
      </w:r>
      <w:hyperlink r:id="rId13" w:history="1">
        <w:r w:rsidRPr="00A51485">
          <w:rPr>
            <w:rStyle w:val="Hyperlink"/>
            <w:rFonts w:asciiTheme="minorHAnsi" w:hAnsiTheme="minorHAnsi"/>
          </w:rPr>
          <w:t>http://www.loc.gov/library/</w:t>
        </w:r>
      </w:hyperlink>
      <w:r w:rsidRPr="00A51485">
        <w:rPr>
          <w:rFonts w:asciiTheme="minorHAnsi" w:hAnsiTheme="minorHAnsi"/>
        </w:rPr>
        <w:t> </w:t>
      </w:r>
    </w:p>
    <w:p w:rsidR="00A51485" w:rsidRPr="00A51485" w:rsidRDefault="00A51485" w:rsidP="0019189F">
      <w:pPr>
        <w:ind w:left="720"/>
        <w:rPr>
          <w:rFonts w:asciiTheme="minorHAnsi" w:hAnsiTheme="minorHAnsi"/>
        </w:rPr>
      </w:pPr>
    </w:p>
    <w:p w:rsidR="00A51485" w:rsidRPr="00A51485" w:rsidRDefault="00A51485" w:rsidP="0019189F">
      <w:pPr>
        <w:ind w:left="720"/>
        <w:rPr>
          <w:rFonts w:asciiTheme="minorHAnsi" w:hAnsiTheme="minorHAnsi"/>
        </w:rPr>
      </w:pPr>
      <w:r w:rsidRPr="00A51485">
        <w:rPr>
          <w:rFonts w:asciiTheme="minorHAnsi" w:hAnsiTheme="minorHAnsi"/>
        </w:rPr>
        <w:t xml:space="preserve">ISO:  </w:t>
      </w:r>
      <w:hyperlink r:id="rId14" w:history="1">
        <w:r w:rsidRPr="00A51485">
          <w:rPr>
            <w:rStyle w:val="Hyperlink"/>
            <w:rFonts w:asciiTheme="minorHAnsi" w:hAnsiTheme="minorHAnsi"/>
          </w:rPr>
          <w:t>http://www.iso.org/iso/home.html</w:t>
        </w:r>
      </w:hyperlink>
    </w:p>
    <w:p w:rsidR="00A51485" w:rsidRPr="00A51485" w:rsidRDefault="00A51485" w:rsidP="0019189F">
      <w:pPr>
        <w:rPr>
          <w:rFonts w:asciiTheme="minorHAnsi" w:hAnsiTheme="minorHAnsi"/>
        </w:rPr>
      </w:pPr>
    </w:p>
    <w:p w:rsidR="00A51485" w:rsidRPr="00A51485" w:rsidRDefault="00A51485" w:rsidP="0019189F">
      <w:pPr>
        <w:pStyle w:val="Heading1"/>
        <w:rPr>
          <w:rFonts w:asciiTheme="minorHAnsi" w:hAnsiTheme="minorHAnsi"/>
          <w:caps/>
          <w:color w:val="0070C0"/>
        </w:rPr>
      </w:pPr>
      <w:r w:rsidRPr="00A51485">
        <w:rPr>
          <w:rFonts w:asciiTheme="minorHAnsi" w:hAnsiTheme="minorHAnsi"/>
          <w:caps/>
          <w:color w:val="0070C0"/>
        </w:rPr>
        <w:t>DESCRIBING</w:t>
      </w:r>
    </w:p>
    <w:p w:rsidR="00A51485" w:rsidRPr="00A51485" w:rsidRDefault="00A51485" w:rsidP="0019189F">
      <w:pPr>
        <w:pStyle w:val="Heading2"/>
        <w:rPr>
          <w:rFonts w:asciiTheme="minorHAnsi" w:hAnsiTheme="minorHAnsi"/>
        </w:rPr>
      </w:pPr>
      <w:r w:rsidRPr="00A51485">
        <w:rPr>
          <w:rFonts w:asciiTheme="minorHAnsi" w:hAnsiTheme="minorHAnsi"/>
        </w:rPr>
        <w:t xml:space="preserve">September 3: Describing Resources </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w:t>
      </w:r>
      <w:proofErr w:type="spellStart"/>
      <w:r w:rsidRPr="00A51485">
        <w:rPr>
          <w:rFonts w:asciiTheme="minorHAnsi" w:hAnsiTheme="minorHAnsi"/>
        </w:rPr>
        <w:t>Kimra</w:t>
      </w:r>
      <w:proofErr w:type="spellEnd"/>
      <w:r w:rsidRPr="00A51485">
        <w:rPr>
          <w:rFonts w:asciiTheme="minorHAnsi" w:hAnsiTheme="minorHAnsi"/>
        </w:rPr>
        <w:t xml:space="preserve"> McPherson, Ryan Greenberg, and Matthew </w:t>
      </w:r>
      <w:proofErr w:type="spellStart"/>
      <w:r w:rsidRPr="00A51485">
        <w:rPr>
          <w:rFonts w:asciiTheme="minorHAnsi" w:hAnsiTheme="minorHAnsi"/>
        </w:rPr>
        <w:t>Mayernik</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“Resource Description and Metadata.”</w:t>
      </w:r>
      <w:proofErr w:type="gramEnd"/>
      <w:r w:rsidRPr="00A51485">
        <w:rPr>
          <w:rFonts w:asciiTheme="minorHAnsi" w:hAnsiTheme="minorHAnsi"/>
        </w:rPr>
        <w:t xml:space="preserve"> Chapter 4 in </w:t>
      </w:r>
      <w:proofErr w:type="gramStart"/>
      <w:r w:rsidRPr="00A51485">
        <w:rPr>
          <w:rFonts w:asciiTheme="minorHAnsi" w:hAnsiTheme="minorHAnsi"/>
        </w:rPr>
        <w:t>The</w:t>
      </w:r>
      <w:proofErr w:type="gramEnd"/>
      <w:r w:rsidRPr="00A51485">
        <w:rPr>
          <w:rFonts w:asciiTheme="minorHAnsi" w:hAnsiTheme="minorHAnsi"/>
        </w:rPr>
        <w:t xml:space="preserve"> Discipline of Organizing, 2012. </w:t>
      </w:r>
      <w:proofErr w:type="gramStart"/>
      <w:r w:rsidRPr="00A51485">
        <w:rPr>
          <w:rFonts w:asciiTheme="minorHAnsi" w:hAnsiTheme="minorHAnsi"/>
        </w:rPr>
        <w:t>Section 4.3 to end.</w:t>
      </w:r>
      <w:proofErr w:type="gramEnd"/>
      <w:r w:rsidRPr="00A51485">
        <w:rPr>
          <w:rFonts w:asciiTheme="minorHAnsi" w:hAnsiTheme="minorHAnsi"/>
        </w:rPr>
        <w:t xml:space="preserve">  </w:t>
      </w:r>
    </w:p>
    <w:p w:rsidR="00A51485" w:rsidRPr="00A51485" w:rsidRDefault="00A51485" w:rsidP="0019189F">
      <w:pPr>
        <w:spacing w:before="100" w:beforeAutospacing="1" w:after="100" w:afterAutospacing="1"/>
        <w:rPr>
          <w:rFonts w:asciiTheme="minorHAnsi" w:eastAsia="Times New Roman" w:hAnsiTheme="minorHAnsi" w:cs="Times New Roman"/>
        </w:rPr>
      </w:pPr>
    </w:p>
    <w:p w:rsidR="00A51485" w:rsidRPr="00A51485" w:rsidRDefault="00A51485" w:rsidP="0019189F">
      <w:pPr>
        <w:pStyle w:val="Heading2"/>
        <w:rPr>
          <w:rFonts w:asciiTheme="minorHAnsi" w:hAnsiTheme="minorHAnsi"/>
        </w:rPr>
      </w:pPr>
      <w:r w:rsidRPr="00A51485">
        <w:rPr>
          <w:rFonts w:asciiTheme="minorHAnsi" w:hAnsiTheme="minorHAnsi"/>
        </w:rPr>
        <w:lastRenderedPageBreak/>
        <w:t xml:space="preserve">September </w:t>
      </w:r>
      <w:proofErr w:type="gramStart"/>
      <w:r w:rsidRPr="00A51485">
        <w:rPr>
          <w:rFonts w:asciiTheme="minorHAnsi" w:hAnsiTheme="minorHAnsi"/>
        </w:rPr>
        <w:t>8th  Metadata</w:t>
      </w:r>
      <w:proofErr w:type="gramEnd"/>
      <w:r w:rsidRPr="00A51485">
        <w:rPr>
          <w:rFonts w:asciiTheme="minorHAnsi" w:hAnsiTheme="minorHAnsi"/>
        </w:rPr>
        <w:t xml:space="preserve"> </w:t>
      </w:r>
    </w:p>
    <w:p w:rsidR="00A51485" w:rsidRPr="00A51485" w:rsidRDefault="00A51485" w:rsidP="0019189F">
      <w:pPr>
        <w:pStyle w:val="Heading3"/>
        <w:rPr>
          <w:rFonts w:asciiTheme="minorHAnsi" w:hAnsiTheme="minorHAnsi"/>
          <w:color w:val="FF0000"/>
        </w:rPr>
      </w:pPr>
      <w:r w:rsidRPr="00A51485">
        <w:rPr>
          <w:rFonts w:asciiTheme="minorHAnsi" w:hAnsiTheme="minorHAnsi"/>
          <w:color w:val="FF0000"/>
        </w:rPr>
        <w:t>First assignment on defining terms due</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r w:rsidRPr="00A51485">
        <w:rPr>
          <w:rFonts w:asciiTheme="minorHAnsi" w:hAnsiTheme="minorHAnsi"/>
        </w:rPr>
        <w:t xml:space="preserve">Gilliland, Anne. (2008) “Setting the stage” chapter in Introduction to Metadata, Online edition, version 3.0 </w:t>
      </w:r>
      <w:hyperlink r:id="rId15" w:history="1">
        <w:r w:rsidRPr="00A51485">
          <w:rPr>
            <w:rStyle w:val="Hyperlink"/>
            <w:rFonts w:asciiTheme="minorHAnsi" w:hAnsiTheme="minorHAnsi"/>
          </w:rPr>
          <w:t>http://www.getty.edu/research/publications/electronic_publications/intrometadata/index.html</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spellStart"/>
      <w:proofErr w:type="gramStart"/>
      <w:r w:rsidRPr="00A51485">
        <w:rPr>
          <w:rFonts w:asciiTheme="minorHAnsi" w:hAnsiTheme="minorHAnsi"/>
        </w:rPr>
        <w:t>Elings</w:t>
      </w:r>
      <w:proofErr w:type="spellEnd"/>
      <w:r w:rsidRPr="00A51485">
        <w:rPr>
          <w:rFonts w:asciiTheme="minorHAnsi" w:hAnsiTheme="minorHAnsi"/>
        </w:rPr>
        <w:t xml:space="preserve">, Mary W. and </w:t>
      </w:r>
      <w:proofErr w:type="spellStart"/>
      <w:r w:rsidRPr="00A51485">
        <w:rPr>
          <w:rFonts w:asciiTheme="minorHAnsi" w:hAnsiTheme="minorHAnsi"/>
        </w:rPr>
        <w:t>Waibel</w:t>
      </w:r>
      <w:proofErr w:type="spellEnd"/>
      <w:r w:rsidRPr="00A51485">
        <w:rPr>
          <w:rFonts w:asciiTheme="minorHAnsi" w:hAnsiTheme="minorHAnsi"/>
        </w:rPr>
        <w:t>, Gunter.</w:t>
      </w:r>
      <w:proofErr w:type="gramEnd"/>
      <w:r w:rsidRPr="00A51485">
        <w:rPr>
          <w:rFonts w:asciiTheme="minorHAnsi" w:hAnsiTheme="minorHAnsi"/>
        </w:rPr>
        <w:t xml:space="preserve"> (2007) Metadata for all: Descriptive standards and metadata sharing across libraries, archives and museums. First Monday, 12, 3-5. </w:t>
      </w:r>
      <w:hyperlink r:id="rId16" w:history="1">
        <w:r w:rsidRPr="00A51485">
          <w:rPr>
            <w:rStyle w:val="Hyperlink"/>
            <w:rFonts w:asciiTheme="minorHAnsi" w:hAnsiTheme="minorHAnsi"/>
          </w:rPr>
          <w:t>http://firstmonday.org/ojs/index.php/fm/rt/printerFriendly/1628/1543</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bCs/>
        </w:rPr>
      </w:pPr>
      <w:r w:rsidRPr="00A51485">
        <w:rPr>
          <w:rFonts w:asciiTheme="minorHAnsi" w:hAnsiTheme="minorHAnsi"/>
          <w:bCs/>
        </w:rPr>
        <w:t xml:space="preserve">Doctorow, Cory. (2001) </w:t>
      </w:r>
      <w:proofErr w:type="spellStart"/>
      <w:r w:rsidRPr="00A51485">
        <w:rPr>
          <w:rFonts w:asciiTheme="minorHAnsi" w:hAnsiTheme="minorHAnsi"/>
          <w:bCs/>
        </w:rPr>
        <w:t>Metacrap</w:t>
      </w:r>
      <w:proofErr w:type="spellEnd"/>
      <w:r w:rsidRPr="00A51485">
        <w:rPr>
          <w:rFonts w:asciiTheme="minorHAnsi" w:hAnsiTheme="minorHAnsi"/>
          <w:bCs/>
        </w:rPr>
        <w:t>: Putting the torch to seven straw-men of the meta-utopia http://www.well.com/~doctorow/metacrap.htm</w:t>
      </w:r>
    </w:p>
    <w:p w:rsidR="00A51485" w:rsidRPr="00A51485" w:rsidRDefault="00A51485" w:rsidP="0019189F">
      <w:pPr>
        <w:ind w:left="72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Other: </w:t>
      </w:r>
    </w:p>
    <w:p w:rsidR="00A51485" w:rsidRPr="00A51485" w:rsidRDefault="00A51485" w:rsidP="0019189F">
      <w:pPr>
        <w:ind w:left="1440"/>
        <w:rPr>
          <w:rFonts w:asciiTheme="minorHAnsi" w:hAnsiTheme="minorHAnsi"/>
        </w:rPr>
      </w:pPr>
      <w:r w:rsidRPr="00A51485">
        <w:rPr>
          <w:rFonts w:asciiTheme="minorHAnsi" w:hAnsiTheme="minorHAnsi"/>
        </w:rPr>
        <w:t>Wolfe, Jen. “Playing fast and loose with the rules: metadata cataloging for digital library projects” Chapter in Radical Cataloging (See Readings folder in Resources section in Sakai)</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b w:val="0"/>
        </w:rPr>
      </w:pPr>
      <w:r w:rsidRPr="00A51485">
        <w:rPr>
          <w:rFonts w:asciiTheme="minorHAnsi" w:hAnsiTheme="minorHAnsi"/>
        </w:rPr>
        <w:t xml:space="preserve">September </w:t>
      </w:r>
      <w:proofErr w:type="gramStart"/>
      <w:r w:rsidRPr="00A51485">
        <w:rPr>
          <w:rFonts w:asciiTheme="minorHAnsi" w:hAnsiTheme="minorHAnsi"/>
        </w:rPr>
        <w:t>10</w:t>
      </w:r>
      <w:r w:rsidRPr="00A51485">
        <w:rPr>
          <w:rFonts w:asciiTheme="minorHAnsi" w:hAnsiTheme="minorHAnsi"/>
          <w:b w:val="0"/>
        </w:rPr>
        <w:t xml:space="preserve">  </w:t>
      </w:r>
      <w:r w:rsidRPr="00A51485">
        <w:rPr>
          <w:rFonts w:asciiTheme="minorHAnsi" w:hAnsiTheme="minorHAnsi"/>
        </w:rPr>
        <w:t>Comparing</w:t>
      </w:r>
      <w:proofErr w:type="gramEnd"/>
      <w:r w:rsidRPr="00A51485">
        <w:rPr>
          <w:rFonts w:asciiTheme="minorHAnsi" w:hAnsiTheme="minorHAnsi"/>
        </w:rPr>
        <w:t xml:space="preserve"> Metadata Schemas</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hyperlink r:id="rId17" w:history="1">
        <w:r w:rsidRPr="00A51485">
          <w:rPr>
            <w:rStyle w:val="Hyperlink"/>
            <w:rFonts w:asciiTheme="minorHAnsi" w:hAnsiTheme="minorHAnsi"/>
          </w:rPr>
          <w:t>http://dublincore.org/resources/faq/</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You are welcome to read the entire page, but it is only necessary for the purposes of our discussion to look at: </w:t>
      </w:r>
    </w:p>
    <w:p w:rsidR="00A51485" w:rsidRPr="00A51485" w:rsidRDefault="00A51485" w:rsidP="0019189F">
      <w:pPr>
        <w:ind w:left="1440"/>
        <w:rPr>
          <w:rFonts w:asciiTheme="minorHAnsi" w:hAnsiTheme="minorHAnsi"/>
        </w:rPr>
      </w:pPr>
    </w:p>
    <w:p w:rsidR="00A51485" w:rsidRPr="00A51485" w:rsidRDefault="00A51485" w:rsidP="0019189F">
      <w:pPr>
        <w:ind w:left="2160"/>
        <w:rPr>
          <w:rFonts w:asciiTheme="minorHAnsi" w:hAnsiTheme="minorHAnsi"/>
        </w:rPr>
      </w:pPr>
      <w:hyperlink r:id="rId18" w:anchor="whatisthedublincoremetadata" w:history="1">
        <w:r w:rsidRPr="00A51485">
          <w:rPr>
            <w:rStyle w:val="Hyperlink"/>
            <w:rFonts w:asciiTheme="minorHAnsi" w:hAnsiTheme="minorHAnsi"/>
          </w:rPr>
          <w:t>What is the Dublin Core Metadata Initiative?</w:t>
        </w:r>
      </w:hyperlink>
    </w:p>
    <w:p w:rsidR="00A51485" w:rsidRPr="00A51485" w:rsidRDefault="00A51485" w:rsidP="0019189F">
      <w:pPr>
        <w:ind w:left="2160"/>
        <w:rPr>
          <w:rFonts w:asciiTheme="minorHAnsi" w:hAnsiTheme="minorHAnsi"/>
        </w:rPr>
      </w:pPr>
      <w:hyperlink r:id="rId19" w:anchor="whatisthedublincore" w:history="1">
        <w:r w:rsidRPr="00A51485">
          <w:rPr>
            <w:rStyle w:val="Hyperlink"/>
            <w:rFonts w:asciiTheme="minorHAnsi" w:hAnsiTheme="minorHAnsi"/>
          </w:rPr>
          <w:t>What is the Dublin Core?</w:t>
        </w:r>
      </w:hyperlink>
    </w:p>
    <w:p w:rsidR="00A51485" w:rsidRPr="00A51485" w:rsidRDefault="00A51485" w:rsidP="0019189F">
      <w:pPr>
        <w:ind w:left="2160"/>
        <w:rPr>
          <w:rFonts w:asciiTheme="minorHAnsi" w:hAnsiTheme="minorHAnsi"/>
        </w:rPr>
      </w:pPr>
      <w:hyperlink r:id="rId20" w:anchor="whatistheelementset" w:history="1">
        <w:r w:rsidRPr="00A51485">
          <w:rPr>
            <w:rStyle w:val="Hyperlink"/>
            <w:rFonts w:asciiTheme="minorHAnsi" w:hAnsiTheme="minorHAnsi"/>
          </w:rPr>
          <w:t>What is the Dublin Core Metadata Element Set?</w:t>
        </w:r>
      </w:hyperlink>
    </w:p>
    <w:p w:rsidR="00A51485" w:rsidRPr="00A51485" w:rsidRDefault="00A51485" w:rsidP="0019189F">
      <w:pPr>
        <w:ind w:left="2160"/>
        <w:rPr>
          <w:rFonts w:asciiTheme="minorHAnsi" w:hAnsiTheme="minorHAnsi"/>
        </w:rPr>
      </w:pPr>
      <w:hyperlink r:id="rId21" w:anchor="whocanbenefit" w:history="1">
        <w:r w:rsidRPr="00A51485">
          <w:rPr>
            <w:rStyle w:val="Hyperlink"/>
            <w:rFonts w:asciiTheme="minorHAnsi" w:hAnsiTheme="minorHAnsi"/>
          </w:rPr>
          <w:t>Who can benefit from using the Dublin Core Metadata Element Set?</w:t>
        </w:r>
      </w:hyperlink>
    </w:p>
    <w:p w:rsidR="00A51485" w:rsidRPr="00A51485" w:rsidRDefault="00A51485" w:rsidP="0019189F">
      <w:pPr>
        <w:ind w:left="2160"/>
        <w:rPr>
          <w:rFonts w:asciiTheme="minorHAnsi" w:hAnsiTheme="minorHAnsi"/>
        </w:rPr>
      </w:pPr>
      <w:hyperlink r:id="rId22" w:anchor="whatisthedifference" w:history="1">
        <w:r w:rsidRPr="00A51485">
          <w:rPr>
            <w:rStyle w:val="Hyperlink"/>
            <w:rFonts w:asciiTheme="minorHAnsi" w:hAnsiTheme="minorHAnsi"/>
          </w:rPr>
          <w:t>What is the difference between "Simple" ("unqualified") and "Qualified" Dublin Core?</w:t>
        </w:r>
      </w:hyperlink>
    </w:p>
    <w:p w:rsidR="00A51485" w:rsidRPr="00A51485" w:rsidRDefault="00A51485" w:rsidP="0019189F">
      <w:pPr>
        <w:ind w:left="2160"/>
        <w:rPr>
          <w:rFonts w:asciiTheme="minorHAnsi" w:hAnsiTheme="minorHAnsi"/>
        </w:rPr>
      </w:pPr>
      <w:hyperlink r:id="rId23" w:anchor="whatisthedifference" w:history="1">
        <w:r w:rsidRPr="00A51485">
          <w:rPr>
            <w:rStyle w:val="Hyperlink"/>
            <w:rFonts w:asciiTheme="minorHAnsi" w:hAnsiTheme="minorHAnsi"/>
          </w:rPr>
          <w:t>Should I use Simple or Qualified Dublin Core?</w:t>
        </w:r>
      </w:hyperlink>
    </w:p>
    <w:p w:rsidR="00A51485" w:rsidRPr="00A51485" w:rsidRDefault="00A51485" w:rsidP="0019189F">
      <w:pPr>
        <w:ind w:left="2160"/>
        <w:rPr>
          <w:rFonts w:asciiTheme="minorHAnsi" w:hAnsiTheme="minorHAnsi"/>
        </w:rPr>
      </w:pPr>
      <w:hyperlink r:id="rId24" w:anchor="howdoibegin" w:history="1">
        <w:r w:rsidRPr="00A51485">
          <w:rPr>
            <w:rStyle w:val="Hyperlink"/>
            <w:rFonts w:asciiTheme="minorHAnsi" w:hAnsiTheme="minorHAnsi"/>
          </w:rPr>
          <w:t>How do I begin implementing the Dublin Core Metadata Element Set?</w:t>
        </w:r>
      </w:hyperlink>
    </w:p>
    <w:p w:rsidR="00A51485" w:rsidRPr="00A51485" w:rsidRDefault="00A51485" w:rsidP="0019189F">
      <w:pPr>
        <w:ind w:left="2160"/>
        <w:rPr>
          <w:rFonts w:asciiTheme="minorHAnsi" w:hAnsiTheme="minorHAnsi"/>
        </w:rPr>
      </w:pPr>
      <w:hyperlink r:id="rId25" w:anchor="whatistherelationship" w:history="1">
        <w:r w:rsidRPr="00A51485">
          <w:rPr>
            <w:rStyle w:val="Hyperlink"/>
            <w:rFonts w:asciiTheme="minorHAnsi" w:hAnsiTheme="minorHAnsi"/>
          </w:rPr>
          <w:t>What is the relationship between the DCMI and other Internet standards groups?</w:t>
        </w:r>
      </w:hyperlink>
    </w:p>
    <w:p w:rsidR="00A51485" w:rsidRPr="00A51485" w:rsidRDefault="00A51485" w:rsidP="0019189F">
      <w:pPr>
        <w:ind w:left="2160"/>
        <w:rPr>
          <w:rFonts w:asciiTheme="minorHAnsi" w:hAnsiTheme="minorHAnsi"/>
        </w:rPr>
      </w:pPr>
      <w:hyperlink r:id="rId26" w:anchor="wasthedublincore" w:history="1">
        <w:r w:rsidRPr="00A51485">
          <w:rPr>
            <w:rStyle w:val="Hyperlink"/>
            <w:rFonts w:asciiTheme="minorHAnsi" w:hAnsiTheme="minorHAnsi"/>
          </w:rPr>
          <w:t>Was the Dublin Core intended to be used only for digital or Web-based resources?</w:t>
        </w:r>
      </w:hyperlink>
    </w:p>
    <w:p w:rsidR="00A51485" w:rsidRPr="00A51485" w:rsidRDefault="00A51485" w:rsidP="0019189F">
      <w:pPr>
        <w:ind w:left="2160"/>
        <w:rPr>
          <w:rFonts w:asciiTheme="minorHAnsi" w:hAnsiTheme="minorHAnsi"/>
        </w:rPr>
      </w:pPr>
      <w:hyperlink r:id="rId27" w:anchor="howisdublincoreused" w:history="1">
        <w:r w:rsidRPr="00A51485">
          <w:rPr>
            <w:rStyle w:val="Hyperlink"/>
            <w:rFonts w:asciiTheme="minorHAnsi" w:hAnsiTheme="minorHAnsi"/>
          </w:rPr>
          <w:t>How is Dublin Core metadata used?</w:t>
        </w:r>
      </w:hyperlink>
    </w:p>
    <w:p w:rsidR="00A51485" w:rsidRPr="00A51485" w:rsidRDefault="00A51485" w:rsidP="0019189F">
      <w:pPr>
        <w:ind w:left="2160"/>
        <w:rPr>
          <w:rFonts w:asciiTheme="minorHAnsi" w:hAnsiTheme="minorHAnsi"/>
        </w:rPr>
      </w:pPr>
      <w:hyperlink r:id="rId28" w:anchor="howisdublincorestored" w:history="1">
        <w:r w:rsidRPr="00A51485">
          <w:rPr>
            <w:rStyle w:val="Hyperlink"/>
            <w:rFonts w:asciiTheme="minorHAnsi" w:hAnsiTheme="minorHAnsi"/>
          </w:rPr>
          <w:t>How is Dublin Core metadata stored?</w:t>
        </w:r>
      </w:hyperlink>
    </w:p>
    <w:p w:rsidR="00A51485" w:rsidRPr="00A51485" w:rsidRDefault="00A51485" w:rsidP="0019189F">
      <w:pPr>
        <w:ind w:left="2160"/>
        <w:rPr>
          <w:rFonts w:asciiTheme="minorHAnsi" w:hAnsiTheme="minorHAnsi"/>
        </w:rPr>
      </w:pPr>
      <w:hyperlink r:id="rId29" w:anchor="howcaniembed" w:history="1">
        <w:r w:rsidRPr="00A51485">
          <w:rPr>
            <w:rStyle w:val="Hyperlink"/>
            <w:rFonts w:asciiTheme="minorHAnsi" w:hAnsiTheme="minorHAnsi"/>
          </w:rPr>
          <w:t>How can I embed Dublin Core metadata within my HTML documents?</w:t>
        </w:r>
      </w:hyperlink>
    </w:p>
    <w:p w:rsidR="00A51485" w:rsidRPr="00A51485" w:rsidRDefault="00A51485" w:rsidP="0019189F">
      <w:pPr>
        <w:ind w:left="2160"/>
        <w:rPr>
          <w:rFonts w:asciiTheme="minorHAnsi" w:hAnsiTheme="minorHAnsi"/>
        </w:rPr>
      </w:pPr>
      <w:hyperlink r:id="rId30" w:anchor="whatisthedublincoredatamodel" w:history="1">
        <w:r w:rsidRPr="00A51485">
          <w:rPr>
            <w:rStyle w:val="Hyperlink"/>
            <w:rFonts w:asciiTheme="minorHAnsi" w:hAnsiTheme="minorHAnsi"/>
          </w:rPr>
          <w:t>What is the Dublin Core data model?</w:t>
        </w:r>
      </w:hyperlink>
    </w:p>
    <w:p w:rsidR="00A51485" w:rsidRPr="00A51485" w:rsidRDefault="00A51485" w:rsidP="0019189F">
      <w:pPr>
        <w:ind w:left="2160"/>
        <w:rPr>
          <w:rFonts w:asciiTheme="minorHAnsi" w:hAnsiTheme="minorHAnsi"/>
        </w:rPr>
      </w:pPr>
      <w:hyperlink r:id="rId31" w:anchor="whatsearchenginessupport" w:history="1">
        <w:r w:rsidRPr="00A51485">
          <w:rPr>
            <w:rStyle w:val="Hyperlink"/>
            <w:rFonts w:asciiTheme="minorHAnsi" w:hAnsiTheme="minorHAnsi"/>
          </w:rPr>
          <w:t>What search-engines support the Dublin Core?</w:t>
        </w:r>
      </w:hyperlink>
    </w:p>
    <w:p w:rsidR="00A51485" w:rsidRPr="00A51485" w:rsidRDefault="00A51485" w:rsidP="0019189F">
      <w:pPr>
        <w:ind w:left="2160"/>
        <w:rPr>
          <w:rFonts w:asciiTheme="minorHAnsi" w:hAnsiTheme="minorHAnsi"/>
        </w:rPr>
      </w:pPr>
      <w:hyperlink r:id="rId32" w:anchor="dcsubject" w:history="1">
        <w:r w:rsidRPr="00A51485">
          <w:rPr>
            <w:rStyle w:val="Hyperlink"/>
            <w:rFonts w:asciiTheme="minorHAnsi" w:hAnsiTheme="minorHAnsi"/>
          </w:rPr>
          <w:t>How can I use existing controlled vocabularies for DC Subject metadata?</w:t>
        </w:r>
      </w:hyperlink>
    </w:p>
    <w:p w:rsidR="00A51485" w:rsidRPr="00A51485" w:rsidRDefault="00A51485" w:rsidP="0019189F">
      <w:pPr>
        <w:ind w:left="2160"/>
        <w:rPr>
          <w:rFonts w:asciiTheme="minorHAnsi" w:hAnsiTheme="minorHAnsi"/>
        </w:rPr>
      </w:pPr>
      <w:hyperlink r:id="rId33" w:anchor="controlledvocab" w:history="1">
        <w:r w:rsidRPr="00A51485">
          <w:rPr>
            <w:rStyle w:val="Hyperlink"/>
            <w:rFonts w:asciiTheme="minorHAnsi" w:hAnsiTheme="minorHAnsi"/>
          </w:rPr>
          <w:t>Can I use controlled vocabularies that are not approved by DCMI?</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gramStart"/>
      <w:r w:rsidRPr="00A51485">
        <w:rPr>
          <w:rFonts w:asciiTheme="minorHAnsi" w:hAnsiTheme="minorHAnsi"/>
        </w:rPr>
        <w:t>Phelps, T. (2012).</w:t>
      </w:r>
      <w:proofErr w:type="gramEnd"/>
      <w:r w:rsidRPr="00A51485">
        <w:rPr>
          <w:rFonts w:asciiTheme="minorHAnsi" w:hAnsiTheme="minorHAnsi"/>
        </w:rPr>
        <w:t xml:space="preserve"> </w:t>
      </w:r>
      <w:proofErr w:type="gramStart"/>
      <w:r w:rsidRPr="00A51485">
        <w:rPr>
          <w:rFonts w:asciiTheme="minorHAnsi" w:hAnsiTheme="minorHAnsi"/>
        </w:rPr>
        <w:t>An Evaluation of Metadata and Dublin Core Use in Web-Based Resources.</w:t>
      </w:r>
      <w:proofErr w:type="gramEnd"/>
      <w:r w:rsidRPr="00A51485">
        <w:rPr>
          <w:rFonts w:asciiTheme="minorHAnsi" w:hAnsiTheme="minorHAnsi"/>
        </w:rPr>
        <w:t xml:space="preserve"> </w:t>
      </w:r>
      <w:proofErr w:type="spellStart"/>
      <w:r w:rsidRPr="00A51485">
        <w:rPr>
          <w:rFonts w:asciiTheme="minorHAnsi" w:hAnsiTheme="minorHAnsi"/>
        </w:rPr>
        <w:t>Libri</w:t>
      </w:r>
      <w:proofErr w:type="spellEnd"/>
      <w:r w:rsidRPr="00A51485">
        <w:rPr>
          <w:rFonts w:asciiTheme="minorHAnsi" w:hAnsiTheme="minorHAnsi"/>
        </w:rPr>
        <w:t xml:space="preserve">: International Journal of Libraries &amp; Information Services, 62(4), 326-335. (See </w:t>
      </w:r>
      <w:proofErr w:type="gramStart"/>
      <w:r w:rsidRPr="00A51485">
        <w:rPr>
          <w:rFonts w:asciiTheme="minorHAnsi" w:hAnsiTheme="minorHAnsi"/>
        </w:rPr>
        <w:t>Readings</w:t>
      </w:r>
      <w:proofErr w:type="gramEnd"/>
      <w:r w:rsidRPr="00A51485">
        <w:rPr>
          <w:rFonts w:asciiTheme="minorHAnsi" w:hAnsiTheme="minorHAnsi"/>
        </w:rPr>
        <w:t xml:space="preserve"> folder in Resources section of Sakai.)</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spellStart"/>
      <w:r w:rsidRPr="00A51485">
        <w:rPr>
          <w:rFonts w:asciiTheme="minorHAnsi" w:hAnsiTheme="minorHAnsi"/>
        </w:rPr>
        <w:t>Pitti</w:t>
      </w:r>
      <w:proofErr w:type="spellEnd"/>
      <w:r w:rsidRPr="00A51485">
        <w:rPr>
          <w:rFonts w:asciiTheme="minorHAnsi" w:hAnsiTheme="minorHAnsi"/>
        </w:rPr>
        <w:t xml:space="preserve">, Daniel (1997) Encoded Archival Description: The Development of an Encoding Standard for Archival Finding Aids. </w:t>
      </w:r>
      <w:proofErr w:type="gramStart"/>
      <w:r w:rsidRPr="00A51485">
        <w:rPr>
          <w:rFonts w:asciiTheme="minorHAnsi" w:hAnsiTheme="minorHAnsi"/>
        </w:rPr>
        <w:t>The American Archivist, 60, p. 268 -283.</w:t>
      </w:r>
      <w:proofErr w:type="gramEnd"/>
      <w:r w:rsidRPr="00A51485">
        <w:rPr>
          <w:rFonts w:asciiTheme="minorHAnsi" w:hAnsiTheme="minorHAnsi"/>
        </w:rPr>
        <w:t xml:space="preserve"> (See </w:t>
      </w:r>
      <w:proofErr w:type="gramStart"/>
      <w:r w:rsidRPr="00A51485">
        <w:rPr>
          <w:rFonts w:asciiTheme="minorHAnsi" w:hAnsiTheme="minorHAnsi"/>
        </w:rPr>
        <w:t>Readings</w:t>
      </w:r>
      <w:proofErr w:type="gramEnd"/>
      <w:r w:rsidRPr="00A51485">
        <w:rPr>
          <w:rFonts w:asciiTheme="minorHAnsi" w:hAnsiTheme="minorHAnsi"/>
        </w:rPr>
        <w:t xml:space="preserve"> folder in Resources section of Sakai.)</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b/>
          <w:i/>
        </w:rPr>
      </w:pPr>
      <w:r w:rsidRPr="00A51485">
        <w:rPr>
          <w:rFonts w:asciiTheme="minorHAnsi" w:hAnsiTheme="minorHAnsi"/>
          <w:b/>
          <w:i/>
        </w:rPr>
        <w:t>Skim:</w:t>
      </w:r>
    </w:p>
    <w:p w:rsidR="00A51485" w:rsidRPr="00A51485" w:rsidRDefault="00A51485" w:rsidP="0019189F">
      <w:pPr>
        <w:ind w:left="1440"/>
        <w:rPr>
          <w:rFonts w:asciiTheme="minorHAnsi" w:hAnsiTheme="minorHAnsi"/>
        </w:rPr>
      </w:pPr>
      <w:r w:rsidRPr="00A51485">
        <w:rPr>
          <w:rFonts w:asciiTheme="minorHAnsi" w:hAnsiTheme="minorHAnsi"/>
        </w:rPr>
        <w:t>EAD http://www.loc.gov/ead/tglib/index.html</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rPr>
      </w:pPr>
      <w:r w:rsidRPr="00A51485">
        <w:rPr>
          <w:rFonts w:asciiTheme="minorHAnsi" w:hAnsiTheme="minorHAnsi"/>
        </w:rPr>
        <w:t xml:space="preserve">September 15 Identifying and Naming Resources </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Daniel D. Turner, </w:t>
      </w:r>
      <w:proofErr w:type="spellStart"/>
      <w:r w:rsidRPr="00A51485">
        <w:rPr>
          <w:rFonts w:asciiTheme="minorHAnsi" w:hAnsiTheme="minorHAnsi"/>
        </w:rPr>
        <w:t>Kimra</w:t>
      </w:r>
      <w:proofErr w:type="spellEnd"/>
      <w:r w:rsidRPr="00A51485">
        <w:rPr>
          <w:rFonts w:asciiTheme="minorHAnsi" w:hAnsiTheme="minorHAnsi"/>
        </w:rPr>
        <w:t xml:space="preserve"> McPherson, and Jess </w:t>
      </w:r>
      <w:proofErr w:type="spellStart"/>
      <w:r w:rsidRPr="00A51485">
        <w:rPr>
          <w:rFonts w:asciiTheme="minorHAnsi" w:hAnsiTheme="minorHAnsi"/>
        </w:rPr>
        <w:t>Hemerly</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“Resources in Organizing Systems.”</w:t>
      </w:r>
      <w:proofErr w:type="gramEnd"/>
      <w:r w:rsidRPr="00A51485">
        <w:rPr>
          <w:rFonts w:asciiTheme="minorHAnsi" w:hAnsiTheme="minorHAnsi"/>
        </w:rPr>
        <w:t xml:space="preserve"> </w:t>
      </w:r>
      <w:proofErr w:type="gramStart"/>
      <w:r w:rsidRPr="00A51485">
        <w:rPr>
          <w:rFonts w:asciiTheme="minorHAnsi" w:hAnsiTheme="minorHAnsi"/>
        </w:rPr>
        <w:t>Chapter 3 in The Discipline of Organizing, edited by Robert J Glushko, 2012.</w:t>
      </w:r>
      <w:proofErr w:type="gramEnd"/>
      <w:r w:rsidRPr="00A51485">
        <w:rPr>
          <w:rFonts w:asciiTheme="minorHAnsi" w:hAnsiTheme="minorHAnsi"/>
        </w:rPr>
        <w:t xml:space="preserve"> Sections 3.4 and 3.5</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Coyle, Karen. “Identifiers: Unique, Persistent, </w:t>
      </w:r>
      <w:proofErr w:type="gramStart"/>
      <w:r w:rsidRPr="00A51485">
        <w:rPr>
          <w:rFonts w:asciiTheme="minorHAnsi" w:hAnsiTheme="minorHAnsi"/>
        </w:rPr>
        <w:t>Global</w:t>
      </w:r>
      <w:proofErr w:type="gramEnd"/>
      <w:r w:rsidRPr="00A51485">
        <w:rPr>
          <w:rFonts w:asciiTheme="minorHAnsi" w:hAnsiTheme="minorHAnsi"/>
        </w:rPr>
        <w:t xml:space="preserve">.” The Journal of Academic Librarianship 32, no. 4 (2006): 428–431. </w:t>
      </w:r>
      <w:hyperlink r:id="rId34" w:tgtFrame="_blank" w:history="1">
        <w:r w:rsidRPr="00A51485">
          <w:rPr>
            <w:rStyle w:val="Hyperlink"/>
            <w:rFonts w:asciiTheme="minorHAnsi" w:hAnsiTheme="minorHAnsi"/>
          </w:rPr>
          <w:t>http://kcoyle.net/jal-32-4.html</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Berners-Lee, Tim. Cool URIs Don’t Change. </w:t>
      </w:r>
      <w:proofErr w:type="gramStart"/>
      <w:r w:rsidRPr="00A51485">
        <w:rPr>
          <w:rFonts w:asciiTheme="minorHAnsi" w:hAnsiTheme="minorHAnsi"/>
        </w:rPr>
        <w:t>W3C Style.</w:t>
      </w:r>
      <w:proofErr w:type="gramEnd"/>
      <w:r w:rsidRPr="00A51485">
        <w:rPr>
          <w:rFonts w:asciiTheme="minorHAnsi" w:hAnsiTheme="minorHAnsi"/>
        </w:rPr>
        <w:t xml:space="preserve"> </w:t>
      </w:r>
      <w:proofErr w:type="gramStart"/>
      <w:r w:rsidRPr="00A51485">
        <w:rPr>
          <w:rFonts w:asciiTheme="minorHAnsi" w:hAnsiTheme="minorHAnsi"/>
        </w:rPr>
        <w:t>W3C, 1998.</w:t>
      </w:r>
      <w:proofErr w:type="gramEnd"/>
      <w:r w:rsidRPr="00A51485">
        <w:rPr>
          <w:rFonts w:asciiTheme="minorHAnsi" w:hAnsiTheme="minorHAnsi"/>
        </w:rPr>
        <w:fldChar w:fldCharType="begin"/>
      </w:r>
      <w:r w:rsidRPr="00A51485">
        <w:rPr>
          <w:rFonts w:asciiTheme="minorHAnsi" w:hAnsiTheme="minorHAnsi"/>
        </w:rPr>
        <w:instrText xml:space="preserve"> HYPERLINK "http://www.w3.org/Provider/Style/URI.html" \t "_blank" </w:instrText>
      </w:r>
      <w:r w:rsidRPr="00A51485">
        <w:rPr>
          <w:rFonts w:asciiTheme="minorHAnsi" w:hAnsiTheme="minorHAnsi"/>
        </w:rPr>
        <w:fldChar w:fldCharType="separate"/>
      </w:r>
      <w:r w:rsidRPr="00A51485">
        <w:rPr>
          <w:rStyle w:val="Hyperlink"/>
          <w:rFonts w:asciiTheme="minorHAnsi" w:hAnsiTheme="minorHAnsi"/>
        </w:rPr>
        <w:t xml:space="preserve"> http://www.w3.org/Provider/Style/URI.html</w:t>
      </w:r>
      <w:r w:rsidRPr="00A51485">
        <w:rPr>
          <w:rFonts w:asciiTheme="minorHAnsi" w:hAnsiTheme="minorHAnsi"/>
        </w:rPr>
        <w:fldChar w:fldCharType="end"/>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gramStart"/>
      <w:r w:rsidRPr="00A51485">
        <w:rPr>
          <w:rFonts w:asciiTheme="minorHAnsi" w:hAnsiTheme="minorHAnsi"/>
        </w:rPr>
        <w:t>The Echo Nest.</w:t>
      </w:r>
      <w:proofErr w:type="gramEnd"/>
      <w:r w:rsidRPr="00A51485">
        <w:rPr>
          <w:rFonts w:asciiTheme="minorHAnsi" w:hAnsiTheme="minorHAnsi"/>
        </w:rPr>
        <w:t xml:space="preserve"> </w:t>
      </w:r>
      <w:proofErr w:type="gramStart"/>
      <w:r w:rsidRPr="00A51485">
        <w:rPr>
          <w:rFonts w:asciiTheme="minorHAnsi" w:hAnsiTheme="minorHAnsi"/>
        </w:rPr>
        <w:t xml:space="preserve">“Announcing </w:t>
      </w:r>
      <w:proofErr w:type="spellStart"/>
      <w:r w:rsidRPr="00A51485">
        <w:rPr>
          <w:rFonts w:asciiTheme="minorHAnsi" w:hAnsiTheme="minorHAnsi"/>
        </w:rPr>
        <w:t>Echoprint</w:t>
      </w:r>
      <w:proofErr w:type="spellEnd"/>
      <w:r w:rsidRPr="00A51485">
        <w:rPr>
          <w:rFonts w:asciiTheme="minorHAnsi" w:hAnsiTheme="minorHAnsi"/>
        </w:rPr>
        <w:t>.”</w:t>
      </w:r>
      <w:proofErr w:type="gramEnd"/>
      <w:r w:rsidRPr="00A51485">
        <w:rPr>
          <w:rFonts w:asciiTheme="minorHAnsi" w:hAnsiTheme="minorHAnsi"/>
        </w:rPr>
        <w:t xml:space="preserve"> The Echo Nest Blog, June 23, 2011. </w:t>
      </w:r>
      <w:hyperlink r:id="rId35" w:history="1">
        <w:r w:rsidRPr="00A51485">
          <w:rPr>
            <w:rStyle w:val="Hyperlink"/>
            <w:rFonts w:asciiTheme="minorHAnsi" w:hAnsiTheme="minorHAnsi"/>
          </w:rPr>
          <w:t>http://blog.echonest.com/post/6824753703/announcing-echoprint</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Whitman, Brian. “Why Music ID Resolution Matters to Every Music Fan on Facebook.” </w:t>
      </w:r>
      <w:proofErr w:type="gramStart"/>
      <w:r w:rsidRPr="00A51485">
        <w:rPr>
          <w:rFonts w:asciiTheme="minorHAnsi" w:hAnsiTheme="minorHAnsi"/>
        </w:rPr>
        <w:t>Variogr.am, 2011.</w:t>
      </w:r>
      <w:proofErr w:type="gramEnd"/>
      <w:r w:rsidRPr="00A51485">
        <w:rPr>
          <w:rFonts w:asciiTheme="minorHAnsi" w:hAnsiTheme="minorHAnsi"/>
        </w:rPr>
        <w:t xml:space="preserve"> </w:t>
      </w:r>
      <w:hyperlink r:id="rId36" w:history="1">
        <w:r w:rsidRPr="00A51485">
          <w:rPr>
            <w:rStyle w:val="Hyperlink"/>
            <w:rFonts w:asciiTheme="minorHAnsi" w:hAnsiTheme="minorHAnsi"/>
          </w:rPr>
          <w:t>http://notes.variogr.am/post/10733372290/music-resolving-facebook</w:t>
        </w:r>
      </w:hyperlink>
    </w:p>
    <w:p w:rsidR="00A51485" w:rsidRPr="00A51485" w:rsidRDefault="00A51485" w:rsidP="0019189F">
      <w:pPr>
        <w:rPr>
          <w:rFonts w:asciiTheme="minorHAnsi" w:hAnsiTheme="minorHAnsi"/>
        </w:rPr>
      </w:pPr>
    </w:p>
    <w:p w:rsidR="00A51485" w:rsidRPr="00A51485" w:rsidRDefault="00A51485" w:rsidP="0019189F">
      <w:pPr>
        <w:ind w:left="1440"/>
        <w:rPr>
          <w:rFonts w:asciiTheme="minorHAnsi" w:hAnsiTheme="minorHAnsi"/>
        </w:rPr>
      </w:pPr>
      <w:proofErr w:type="spellStart"/>
      <w:r w:rsidRPr="00A51485">
        <w:rPr>
          <w:rFonts w:asciiTheme="minorHAnsi" w:hAnsiTheme="minorHAnsi"/>
        </w:rPr>
        <w:t>Riecks</w:t>
      </w:r>
      <w:proofErr w:type="spellEnd"/>
      <w:r w:rsidRPr="00A51485">
        <w:rPr>
          <w:rFonts w:asciiTheme="minorHAnsi" w:hAnsiTheme="minorHAnsi"/>
        </w:rPr>
        <w:t xml:space="preserve">, David. "Recommendations for Limitations on Image </w:t>
      </w:r>
      <w:proofErr w:type="spellStart"/>
      <w:r w:rsidRPr="00A51485">
        <w:rPr>
          <w:rFonts w:asciiTheme="minorHAnsi" w:hAnsiTheme="minorHAnsi"/>
        </w:rPr>
        <w:t>Filenaming</w:t>
      </w:r>
      <w:proofErr w:type="spellEnd"/>
      <w:r w:rsidRPr="00A51485">
        <w:rPr>
          <w:rFonts w:asciiTheme="minorHAnsi" w:hAnsiTheme="minorHAnsi"/>
        </w:rPr>
        <w:t xml:space="preserve">." </w:t>
      </w:r>
      <w:hyperlink r:id="rId37" w:tooltip="http://www.controlledvocabulary.com/imagedatabases/filename_limits.html" w:history="1">
        <w:r w:rsidRPr="00A51485">
          <w:rPr>
            <w:rStyle w:val="Hyperlink"/>
            <w:rFonts w:asciiTheme="minorHAnsi" w:hAnsiTheme="minorHAnsi"/>
          </w:rPr>
          <w:t>http://www.controlledvocabulary.com/imagedatabases/filename_limits.html</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spellStart"/>
      <w:r w:rsidRPr="00A51485">
        <w:rPr>
          <w:rFonts w:asciiTheme="minorHAnsi" w:hAnsiTheme="minorHAnsi"/>
        </w:rPr>
        <w:t>Scherle</w:t>
      </w:r>
      <w:proofErr w:type="spellEnd"/>
      <w:r w:rsidRPr="00A51485">
        <w:rPr>
          <w:rFonts w:asciiTheme="minorHAnsi" w:hAnsiTheme="minorHAnsi"/>
        </w:rPr>
        <w:t xml:space="preserve">, Ryan. "Filename Requirements for Digital Objects." </w:t>
      </w:r>
      <w:hyperlink r:id="rId38" w:history="1">
        <w:r w:rsidRPr="00A51485">
          <w:rPr>
            <w:rStyle w:val="Hyperlink"/>
            <w:rFonts w:asciiTheme="minorHAnsi" w:hAnsiTheme="minorHAnsi"/>
          </w:rPr>
          <w:t>http://wiki.dlib.indiana.edu/confluence/display/INF/Filename+Requirement</w:t>
        </w:r>
      </w:hyperlink>
    </w:p>
    <w:p w:rsidR="00A51485" w:rsidRPr="00A51485" w:rsidRDefault="00A51485" w:rsidP="0019189F">
      <w:pPr>
        <w:pStyle w:val="Heading2"/>
        <w:rPr>
          <w:rFonts w:asciiTheme="minorHAnsi" w:hAnsiTheme="minorHAnsi"/>
        </w:rPr>
      </w:pPr>
    </w:p>
    <w:p w:rsidR="00A51485" w:rsidRPr="00A51485" w:rsidRDefault="00A51485" w:rsidP="0019189F">
      <w:pPr>
        <w:pStyle w:val="Heading2"/>
        <w:rPr>
          <w:rFonts w:asciiTheme="minorHAnsi" w:hAnsiTheme="minorHAnsi"/>
        </w:rPr>
      </w:pPr>
      <w:r w:rsidRPr="00A51485">
        <w:rPr>
          <w:rFonts w:asciiTheme="minorHAnsi" w:hAnsiTheme="minorHAnsi"/>
        </w:rPr>
        <w:t xml:space="preserve">September 17 Controlled Vocabulary </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w:t>
      </w:r>
      <w:proofErr w:type="spellStart"/>
      <w:r w:rsidRPr="00A51485">
        <w:rPr>
          <w:rFonts w:asciiTheme="minorHAnsi" w:hAnsiTheme="minorHAnsi"/>
        </w:rPr>
        <w:t>Kimra</w:t>
      </w:r>
      <w:proofErr w:type="spellEnd"/>
      <w:r w:rsidRPr="00A51485">
        <w:rPr>
          <w:rFonts w:asciiTheme="minorHAnsi" w:hAnsiTheme="minorHAnsi"/>
        </w:rPr>
        <w:t xml:space="preserve"> McPherson, Ryan Greenberg, and Matthew </w:t>
      </w:r>
      <w:proofErr w:type="spellStart"/>
      <w:r w:rsidRPr="00A51485">
        <w:rPr>
          <w:rFonts w:asciiTheme="minorHAnsi" w:hAnsiTheme="minorHAnsi"/>
        </w:rPr>
        <w:t>Mayernik</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“Resource Description and Metadata.”</w:t>
      </w:r>
      <w:proofErr w:type="gramEnd"/>
      <w:r w:rsidRPr="00A51485">
        <w:rPr>
          <w:rFonts w:asciiTheme="minorHAnsi" w:hAnsiTheme="minorHAnsi"/>
        </w:rPr>
        <w:t xml:space="preserve"> Chapter 4 in </w:t>
      </w:r>
      <w:proofErr w:type="gramStart"/>
      <w:r w:rsidRPr="00A51485">
        <w:rPr>
          <w:rFonts w:asciiTheme="minorHAnsi" w:hAnsiTheme="minorHAnsi"/>
        </w:rPr>
        <w:t>The</w:t>
      </w:r>
      <w:proofErr w:type="gramEnd"/>
      <w:r w:rsidRPr="00A51485">
        <w:rPr>
          <w:rFonts w:asciiTheme="minorHAnsi" w:hAnsiTheme="minorHAnsi"/>
        </w:rPr>
        <w:t xml:space="preserve"> Discipline of Organizing, 2012. </w:t>
      </w:r>
      <w:proofErr w:type="gramStart"/>
      <w:r w:rsidRPr="00A51485">
        <w:rPr>
          <w:rFonts w:asciiTheme="minorHAnsi" w:hAnsiTheme="minorHAnsi"/>
        </w:rPr>
        <w:t>Section 4.3.4 to end.</w:t>
      </w:r>
      <w:proofErr w:type="gramEnd"/>
      <w:r w:rsidRPr="00A51485">
        <w:rPr>
          <w:rFonts w:asciiTheme="minorHAnsi" w:hAnsiTheme="minorHAnsi"/>
        </w:rPr>
        <w:t xml:space="preserve">  </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Matthew </w:t>
      </w:r>
      <w:proofErr w:type="spellStart"/>
      <w:r w:rsidRPr="00A51485">
        <w:rPr>
          <w:rFonts w:asciiTheme="minorHAnsi" w:hAnsiTheme="minorHAnsi"/>
        </w:rPr>
        <w:t>Mayernik</w:t>
      </w:r>
      <w:proofErr w:type="spellEnd"/>
      <w:r w:rsidRPr="00A51485">
        <w:rPr>
          <w:rFonts w:asciiTheme="minorHAnsi" w:hAnsiTheme="minorHAnsi"/>
        </w:rPr>
        <w:t xml:space="preserve">, and Alberto </w:t>
      </w:r>
      <w:proofErr w:type="spellStart"/>
      <w:r w:rsidRPr="00A51485">
        <w:rPr>
          <w:rFonts w:asciiTheme="minorHAnsi" w:hAnsiTheme="minorHAnsi"/>
        </w:rPr>
        <w:t>Pepe</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“Describing Relationships and Structures.”</w:t>
      </w:r>
      <w:proofErr w:type="gramEnd"/>
      <w:r w:rsidRPr="00A51485">
        <w:rPr>
          <w:rFonts w:asciiTheme="minorHAnsi" w:hAnsiTheme="minorHAnsi"/>
        </w:rPr>
        <w:t xml:space="preserve"> </w:t>
      </w:r>
      <w:proofErr w:type="gramStart"/>
      <w:r w:rsidRPr="00A51485">
        <w:rPr>
          <w:rFonts w:asciiTheme="minorHAnsi" w:hAnsiTheme="minorHAnsi"/>
        </w:rPr>
        <w:t>Chapter 5 in The Discipline of Organizing, edited by Robert J.</w:t>
      </w:r>
      <w:proofErr w:type="gramEnd"/>
      <w:r w:rsidRPr="00A51485">
        <w:rPr>
          <w:rFonts w:asciiTheme="minorHAnsi" w:hAnsiTheme="minorHAnsi"/>
        </w:rPr>
        <w:t xml:space="preserve">  </w:t>
      </w:r>
      <w:proofErr w:type="gramStart"/>
      <w:r w:rsidRPr="00A51485">
        <w:rPr>
          <w:rFonts w:asciiTheme="minorHAnsi" w:hAnsiTheme="minorHAnsi"/>
        </w:rPr>
        <w:t>Glushko, 2012.</w:t>
      </w:r>
      <w:proofErr w:type="gramEnd"/>
      <w:r w:rsidRPr="00A51485">
        <w:rPr>
          <w:rFonts w:asciiTheme="minorHAnsi" w:hAnsiTheme="minorHAnsi"/>
        </w:rPr>
        <w:t xml:space="preserve"> JUST SECTION 5.4.1 RELATIONSHIPS BETWEEN WORD MEANINGS </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spellStart"/>
      <w:proofErr w:type="gramStart"/>
      <w:r w:rsidRPr="00A51485">
        <w:rPr>
          <w:rFonts w:asciiTheme="minorHAnsi" w:hAnsiTheme="minorHAnsi"/>
        </w:rPr>
        <w:t>Wheatly</w:t>
      </w:r>
      <w:proofErr w:type="spellEnd"/>
      <w:r w:rsidRPr="00A51485">
        <w:rPr>
          <w:rFonts w:asciiTheme="minorHAnsi" w:hAnsiTheme="minorHAnsi"/>
        </w:rPr>
        <w:t>, Malcolm.</w:t>
      </w:r>
      <w:proofErr w:type="gramEnd"/>
      <w:r w:rsidRPr="00A51485">
        <w:rPr>
          <w:rFonts w:asciiTheme="minorHAnsi" w:hAnsiTheme="minorHAnsi"/>
        </w:rPr>
        <w:t xml:space="preserve"> </w:t>
      </w:r>
      <w:proofErr w:type="gramStart"/>
      <w:r w:rsidRPr="00A51485">
        <w:rPr>
          <w:rFonts w:asciiTheme="minorHAnsi" w:hAnsiTheme="minorHAnsi"/>
        </w:rPr>
        <w:t>“Operation Clean Data.”</w:t>
      </w:r>
      <w:proofErr w:type="gramEnd"/>
      <w:r w:rsidRPr="00A51485">
        <w:rPr>
          <w:rFonts w:asciiTheme="minorHAnsi" w:hAnsiTheme="minorHAnsi"/>
        </w:rPr>
        <w:t xml:space="preserve"> CIO, September 10, </w:t>
      </w:r>
      <w:proofErr w:type="gramStart"/>
      <w:r w:rsidRPr="00A51485">
        <w:rPr>
          <w:rFonts w:asciiTheme="minorHAnsi" w:hAnsiTheme="minorHAnsi"/>
        </w:rPr>
        <w:t xml:space="preserve">2005  </w:t>
      </w:r>
      <w:proofErr w:type="gramEnd"/>
      <w:r w:rsidRPr="00A51485">
        <w:rPr>
          <w:rFonts w:asciiTheme="minorHAnsi" w:hAnsiTheme="minorHAnsi"/>
        </w:rPr>
        <w:fldChar w:fldCharType="begin"/>
      </w:r>
      <w:r w:rsidRPr="00A51485">
        <w:rPr>
          <w:rFonts w:asciiTheme="minorHAnsi" w:hAnsiTheme="minorHAnsi"/>
        </w:rPr>
        <w:instrText xml:space="preserve"> HYPERLINK "http://www.cio.com.au/article/166533/operation_clean_data/" </w:instrText>
      </w:r>
      <w:r w:rsidRPr="00A51485">
        <w:rPr>
          <w:rFonts w:asciiTheme="minorHAnsi" w:hAnsiTheme="minorHAnsi"/>
        </w:rPr>
        <w:fldChar w:fldCharType="separate"/>
      </w:r>
      <w:r w:rsidRPr="00A51485">
        <w:rPr>
          <w:rStyle w:val="Hyperlink"/>
          <w:rFonts w:asciiTheme="minorHAnsi" w:hAnsiTheme="minorHAnsi"/>
        </w:rPr>
        <w:t>http://www.cio.com.au/article/166533/operation_clean_data/</w:t>
      </w:r>
      <w:r w:rsidRPr="00A51485">
        <w:rPr>
          <w:rStyle w:val="Hyperlink"/>
          <w:rFonts w:asciiTheme="minorHAnsi" w:hAnsiTheme="minorHAnsi"/>
        </w:rPr>
        <w:fldChar w:fldCharType="end"/>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*Fast, K., &amp; </w:t>
      </w:r>
      <w:proofErr w:type="spellStart"/>
      <w:r w:rsidRPr="00A51485">
        <w:rPr>
          <w:rFonts w:asciiTheme="minorHAnsi" w:hAnsiTheme="minorHAnsi"/>
        </w:rPr>
        <w:t>Leise</w:t>
      </w:r>
      <w:proofErr w:type="spellEnd"/>
      <w:r w:rsidRPr="00A51485">
        <w:rPr>
          <w:rFonts w:asciiTheme="minorHAnsi" w:hAnsiTheme="minorHAnsi"/>
        </w:rPr>
        <w:t>, F (2002). What is a controlled vocabulary? http://boxesandarrows.com/what-is-a-controlled-vocabulary/</w:t>
      </w:r>
    </w:p>
    <w:p w:rsidR="00A51485" w:rsidRPr="00A51485" w:rsidRDefault="00A51485" w:rsidP="0019189F">
      <w:pPr>
        <w:ind w:left="1440"/>
        <w:rPr>
          <w:rFonts w:asciiTheme="minorHAnsi" w:hAnsiTheme="minorHAnsi"/>
        </w:rPr>
      </w:pPr>
      <w:r w:rsidRPr="00A51485">
        <w:rPr>
          <w:rFonts w:asciiTheme="minorHAnsi" w:hAnsiTheme="minorHAnsi"/>
        </w:rPr>
        <w:t xml:space="preserve">*Fast, K., &amp; </w:t>
      </w:r>
      <w:proofErr w:type="spellStart"/>
      <w:r w:rsidRPr="00A51485">
        <w:rPr>
          <w:rFonts w:asciiTheme="minorHAnsi" w:hAnsiTheme="minorHAnsi"/>
        </w:rPr>
        <w:t>Leise</w:t>
      </w:r>
      <w:proofErr w:type="spellEnd"/>
      <w:r w:rsidRPr="00A51485">
        <w:rPr>
          <w:rFonts w:asciiTheme="minorHAnsi" w:hAnsiTheme="minorHAnsi"/>
        </w:rPr>
        <w:t>, F (2003). Creating a controlled vocabulary: http://boxesandarrows.com/creating-a-controlled-vocabulary/</w:t>
      </w:r>
    </w:p>
    <w:p w:rsidR="00A51485" w:rsidRPr="00A51485" w:rsidRDefault="00A51485" w:rsidP="0019189F">
      <w:pPr>
        <w:ind w:left="1440"/>
        <w:rPr>
          <w:rFonts w:asciiTheme="minorHAnsi" w:hAnsiTheme="minorHAnsi"/>
        </w:rPr>
      </w:pPr>
      <w:r w:rsidRPr="00A51485">
        <w:rPr>
          <w:rFonts w:asciiTheme="minorHAnsi" w:hAnsiTheme="minorHAnsi"/>
        </w:rPr>
        <w:t xml:space="preserve">*Fast, K., &amp; </w:t>
      </w:r>
      <w:proofErr w:type="spellStart"/>
      <w:r w:rsidRPr="00A51485">
        <w:rPr>
          <w:rFonts w:asciiTheme="minorHAnsi" w:hAnsiTheme="minorHAnsi"/>
        </w:rPr>
        <w:t>Leise</w:t>
      </w:r>
      <w:proofErr w:type="spellEnd"/>
      <w:r w:rsidRPr="00A51485">
        <w:rPr>
          <w:rFonts w:asciiTheme="minorHAnsi" w:hAnsiTheme="minorHAnsi"/>
        </w:rPr>
        <w:t>, F (2003). Synonym rings and authority files: http://boxesandarrows.com/synonym-rings-and-authority-files/</w:t>
      </w:r>
    </w:p>
    <w:p w:rsidR="00A51485" w:rsidRPr="00A51485" w:rsidRDefault="00A51485" w:rsidP="0019189F">
      <w:pPr>
        <w:ind w:left="1440"/>
        <w:rPr>
          <w:rFonts w:asciiTheme="minorHAnsi" w:hAnsiTheme="minorHAnsi"/>
        </w:rPr>
      </w:pPr>
      <w:r w:rsidRPr="00A51485">
        <w:rPr>
          <w:rFonts w:asciiTheme="minorHAnsi" w:hAnsiTheme="minorHAnsi"/>
        </w:rPr>
        <w:t xml:space="preserve">*Fast, K., &amp; </w:t>
      </w:r>
      <w:proofErr w:type="spellStart"/>
      <w:r w:rsidRPr="00A51485">
        <w:rPr>
          <w:rFonts w:asciiTheme="minorHAnsi" w:hAnsiTheme="minorHAnsi"/>
        </w:rPr>
        <w:t>Leise</w:t>
      </w:r>
      <w:proofErr w:type="spellEnd"/>
      <w:r w:rsidRPr="00A51485">
        <w:rPr>
          <w:rFonts w:asciiTheme="minorHAnsi" w:hAnsiTheme="minorHAnsi"/>
        </w:rPr>
        <w:t xml:space="preserve">, F (2003). Controlled vocabularies: A </w:t>
      </w:r>
      <w:proofErr w:type="spellStart"/>
      <w:r w:rsidRPr="00A51485">
        <w:rPr>
          <w:rFonts w:asciiTheme="minorHAnsi" w:hAnsiTheme="minorHAnsi"/>
        </w:rPr>
        <w:t>Glosso</w:t>
      </w:r>
      <w:proofErr w:type="spellEnd"/>
      <w:r w:rsidRPr="00A51485">
        <w:rPr>
          <w:rFonts w:asciiTheme="minorHAnsi" w:hAnsiTheme="minorHAnsi"/>
        </w:rPr>
        <w:t xml:space="preserve">-Thesaurus: http://boxesandarrows.com/controlled-vocabularies-a-glosso-thesaurus/. </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*Note. You are only required to read the articles by Fast, </w:t>
      </w:r>
      <w:proofErr w:type="spellStart"/>
      <w:r w:rsidRPr="00A51485">
        <w:rPr>
          <w:rFonts w:asciiTheme="minorHAnsi" w:hAnsiTheme="minorHAnsi"/>
        </w:rPr>
        <w:t>Leise</w:t>
      </w:r>
      <w:proofErr w:type="spellEnd"/>
      <w:r w:rsidRPr="00A51485">
        <w:rPr>
          <w:rFonts w:asciiTheme="minorHAnsi" w:hAnsiTheme="minorHAnsi"/>
        </w:rPr>
        <w:t xml:space="preserve">, and </w:t>
      </w:r>
      <w:proofErr w:type="spellStart"/>
      <w:r w:rsidRPr="00A51485">
        <w:rPr>
          <w:rFonts w:asciiTheme="minorHAnsi" w:hAnsiTheme="minorHAnsi"/>
        </w:rPr>
        <w:t>Steckel</w:t>
      </w:r>
      <w:proofErr w:type="spellEnd"/>
      <w:r w:rsidRPr="00A51485">
        <w:rPr>
          <w:rFonts w:asciiTheme="minorHAnsi" w:hAnsiTheme="minorHAnsi"/>
        </w:rPr>
        <w:t xml:space="preserve">, not the blog readings, although you should certainly feel free to skim/read the blog postings too. </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color w:val="FF0000"/>
        </w:rPr>
      </w:pPr>
      <w:r w:rsidRPr="00A51485">
        <w:rPr>
          <w:rFonts w:asciiTheme="minorHAnsi" w:hAnsiTheme="minorHAnsi"/>
        </w:rPr>
        <w:t xml:space="preserve">September 22: </w:t>
      </w:r>
      <w:r w:rsidRPr="00A51485">
        <w:rPr>
          <w:rFonts w:asciiTheme="minorHAnsi" w:hAnsiTheme="minorHAnsi"/>
          <w:color w:val="FF0000"/>
        </w:rPr>
        <w:t>Assignment on Controlled Vocabulary List Due</w:t>
      </w:r>
    </w:p>
    <w:p w:rsidR="00A51485" w:rsidRPr="00A51485" w:rsidRDefault="00A51485" w:rsidP="0019189F">
      <w:pPr>
        <w:rPr>
          <w:rFonts w:asciiTheme="minorHAnsi" w:hAnsiTheme="minorHAnsi"/>
        </w:rPr>
      </w:pPr>
      <w:r w:rsidRPr="00A51485">
        <w:rPr>
          <w:rFonts w:asciiTheme="minorHAnsi" w:hAnsiTheme="minorHAnsi"/>
        </w:rPr>
        <w:tab/>
      </w:r>
      <w:r w:rsidRPr="00A51485">
        <w:rPr>
          <w:rFonts w:asciiTheme="minorHAnsi" w:hAnsiTheme="minorHAnsi"/>
        </w:rPr>
        <w:tab/>
      </w:r>
    </w:p>
    <w:p w:rsidR="00A51485" w:rsidRPr="00A51485" w:rsidRDefault="00A51485" w:rsidP="0019189F">
      <w:pPr>
        <w:ind w:left="720"/>
        <w:rPr>
          <w:rFonts w:asciiTheme="minorHAnsi" w:hAnsiTheme="minorHAnsi"/>
        </w:rPr>
      </w:pPr>
      <w:r w:rsidRPr="00A51485">
        <w:rPr>
          <w:rFonts w:asciiTheme="minorHAnsi" w:hAnsiTheme="minorHAnsi"/>
        </w:rPr>
        <w:t xml:space="preserve">No readings for the day. Assignment will be gone over in class. </w:t>
      </w:r>
    </w:p>
    <w:p w:rsidR="00A51485" w:rsidRPr="00A51485" w:rsidRDefault="00A51485" w:rsidP="0019189F">
      <w:pPr>
        <w:rPr>
          <w:rFonts w:asciiTheme="minorHAnsi" w:hAnsiTheme="minorHAnsi"/>
        </w:rPr>
      </w:pPr>
    </w:p>
    <w:p w:rsidR="00A51485" w:rsidRPr="00A51485" w:rsidRDefault="00A51485" w:rsidP="0019189F">
      <w:pPr>
        <w:rPr>
          <w:rFonts w:asciiTheme="minorHAnsi" w:hAnsiTheme="minorHAnsi"/>
          <w:b/>
        </w:rPr>
      </w:pPr>
      <w:r w:rsidRPr="00A51485">
        <w:rPr>
          <w:rFonts w:asciiTheme="minorHAnsi" w:hAnsiTheme="minorHAnsi"/>
          <w:b/>
        </w:rPr>
        <w:t>September 24:  Metadata content standards</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proofErr w:type="gramStart"/>
      <w:r w:rsidRPr="00A51485">
        <w:rPr>
          <w:rFonts w:asciiTheme="minorHAnsi" w:eastAsia="Times New Roman" w:hAnsiTheme="minorHAnsi" w:cs="Times New Roman"/>
          <w:sz w:val="23"/>
          <w:szCs w:val="23"/>
        </w:rPr>
        <w:t>Coyle, Karen and Diane Hillman.</w:t>
      </w:r>
      <w:proofErr w:type="gramEnd"/>
      <w:r w:rsidRPr="00A51485">
        <w:rPr>
          <w:rFonts w:asciiTheme="minorHAnsi" w:eastAsia="Times New Roman" w:hAnsiTheme="minorHAnsi" w:cs="Times New Roman"/>
          <w:sz w:val="23"/>
          <w:szCs w:val="23"/>
        </w:rPr>
        <w:t xml:space="preserve"> Resource Description and Access: Cataloging Rules for the 20</w:t>
      </w:r>
      <w:r w:rsidRPr="00A51485">
        <w:rPr>
          <w:rFonts w:asciiTheme="minorHAnsi" w:eastAsia="Times New Roman" w:hAnsiTheme="minorHAnsi" w:cs="Times New Roman"/>
          <w:sz w:val="23"/>
          <w:szCs w:val="23"/>
          <w:vertAlign w:val="superscript"/>
        </w:rPr>
        <w:t>th</w:t>
      </w:r>
      <w:r w:rsidRPr="00A51485">
        <w:rPr>
          <w:rFonts w:asciiTheme="minorHAnsi" w:eastAsia="Times New Roman" w:hAnsiTheme="minorHAnsi" w:cs="Times New Roman"/>
          <w:sz w:val="23"/>
          <w:szCs w:val="23"/>
        </w:rPr>
        <w:t xml:space="preserve"> Century.  </w:t>
      </w:r>
      <w:proofErr w:type="gramStart"/>
      <w:r w:rsidRPr="00A51485">
        <w:rPr>
          <w:rFonts w:asciiTheme="minorHAnsi" w:eastAsia="Times New Roman" w:hAnsiTheme="minorHAnsi" w:cs="Times New Roman"/>
          <w:sz w:val="23"/>
          <w:szCs w:val="23"/>
        </w:rPr>
        <w:t>D-Lib Magazine.</w:t>
      </w:r>
      <w:proofErr w:type="gramEnd"/>
      <w:r w:rsidRPr="00A51485">
        <w:rPr>
          <w:rFonts w:asciiTheme="minorHAnsi" w:eastAsia="Times New Roman" w:hAnsiTheme="minorHAnsi" w:cs="Times New Roman"/>
          <w:sz w:val="23"/>
          <w:szCs w:val="23"/>
        </w:rPr>
        <w:t xml:space="preserve"> January/February 2007. Volume 13, Number 1/2</w:t>
      </w:r>
      <w:r w:rsidRPr="00A51485">
        <w:rPr>
          <w:rFonts w:asciiTheme="minorHAnsi" w:hAnsiTheme="minorHAnsi"/>
        </w:rPr>
        <w:t xml:space="preserve"> http://www.dlib.org/dlib/january07/coyle/01coyle.html</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Landis, William E. Plays well with others: DACS and CCO as interoperable metadata content standards. </w:t>
      </w:r>
      <w:proofErr w:type="gramStart"/>
      <w:r w:rsidRPr="00A51485">
        <w:rPr>
          <w:rFonts w:asciiTheme="minorHAnsi" w:hAnsiTheme="minorHAnsi"/>
        </w:rPr>
        <w:t>VRA Bulletin.</w:t>
      </w:r>
      <w:proofErr w:type="gramEnd"/>
      <w:r w:rsidRPr="00A51485">
        <w:rPr>
          <w:rFonts w:asciiTheme="minorHAnsi" w:hAnsiTheme="minorHAnsi"/>
        </w:rPr>
        <w:t xml:space="preserve"> </w:t>
      </w:r>
      <w:proofErr w:type="gramStart"/>
      <w:r w:rsidRPr="00A51485">
        <w:rPr>
          <w:rFonts w:asciiTheme="minorHAnsi" w:hAnsiTheme="minorHAnsi"/>
        </w:rPr>
        <w:t xml:space="preserve">Spring, </w:t>
      </w:r>
      <w:proofErr w:type="spellStart"/>
      <w:r w:rsidRPr="00A51485">
        <w:rPr>
          <w:rFonts w:asciiTheme="minorHAnsi" w:hAnsiTheme="minorHAnsi"/>
        </w:rPr>
        <w:t>voume</w:t>
      </w:r>
      <w:proofErr w:type="spellEnd"/>
      <w:r w:rsidRPr="00A51485">
        <w:rPr>
          <w:rFonts w:asciiTheme="minorHAnsi" w:hAnsiTheme="minorHAnsi"/>
        </w:rPr>
        <w:t xml:space="preserve"> 34, No. 1.</w:t>
      </w:r>
      <w:proofErr w:type="gramEnd"/>
      <w:r w:rsidRPr="00A51485">
        <w:rPr>
          <w:rFonts w:asciiTheme="minorHAnsi" w:hAnsiTheme="minorHAnsi"/>
        </w:rPr>
        <w:t xml:space="preserve"> P. 97- 103 (Can be found in the Resources section of Sakai in the Readings folder</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b/>
          <w:i/>
        </w:rPr>
      </w:pPr>
      <w:r w:rsidRPr="00A51485">
        <w:rPr>
          <w:rFonts w:asciiTheme="minorHAnsi" w:hAnsiTheme="minorHAnsi"/>
          <w:b/>
          <w:i/>
        </w:rPr>
        <w:t xml:space="preserve">Metadata Content Standards: </w:t>
      </w:r>
    </w:p>
    <w:p w:rsidR="00A51485" w:rsidRPr="00A51485" w:rsidRDefault="00A51485" w:rsidP="0019189F">
      <w:pPr>
        <w:ind w:left="1440"/>
        <w:rPr>
          <w:rFonts w:asciiTheme="minorHAnsi" w:hAnsiTheme="minorHAnsi"/>
        </w:rPr>
      </w:pPr>
      <w:r w:rsidRPr="00A51485">
        <w:rPr>
          <w:rFonts w:asciiTheme="minorHAnsi" w:hAnsiTheme="minorHAnsi"/>
        </w:rPr>
        <w:t>Describing Archives: A Content Standard (DACS) (2013) Society of American Archivists (in Resources section in Sakai): Read the Introduction to Describing Archival Materials, p. 3 – 5 and skim through the rest, noting the headings and how the document is organized.</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Cataloging Cultural Objects: </w:t>
      </w:r>
      <w:hyperlink r:id="rId39" w:history="1">
        <w:r w:rsidRPr="00A51485">
          <w:rPr>
            <w:rStyle w:val="Hyperlink"/>
            <w:rFonts w:asciiTheme="minorHAnsi" w:hAnsiTheme="minorHAnsi"/>
          </w:rPr>
          <w:t>http://cco.vrafoundation.org/index.php/toolkit/cco_pdf_version/</w:t>
        </w:r>
      </w:hyperlink>
      <w:r w:rsidRPr="00A51485">
        <w:rPr>
          <w:rFonts w:asciiTheme="minorHAnsi" w:hAnsiTheme="minorHAnsi"/>
        </w:rPr>
        <w:t xml:space="preserve"> Read Sections 1-4 of the Guidelines and skim through the rest, noting the headings and how the document is organized</w:t>
      </w:r>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Content Standard for Digital Geospatial Metadata </w:t>
      </w:r>
      <w:hyperlink r:id="rId40" w:history="1">
        <w:r w:rsidRPr="00A51485">
          <w:rPr>
            <w:rStyle w:val="Hyperlink"/>
            <w:rFonts w:asciiTheme="minorHAnsi" w:hAnsiTheme="minorHAnsi"/>
          </w:rPr>
          <w:t>http://www.fgdc.gov/metadata/csdgm/</w:t>
        </w:r>
      </w:hyperlink>
    </w:p>
    <w:p w:rsidR="00A51485" w:rsidRPr="00A51485" w:rsidRDefault="00A51485" w:rsidP="0019189F">
      <w:pPr>
        <w:ind w:left="1440"/>
        <w:rPr>
          <w:rFonts w:asciiTheme="minorHAnsi" w:hAnsiTheme="minorHAnsi"/>
        </w:rPr>
      </w:pPr>
      <w:r w:rsidRPr="00A51485">
        <w:rPr>
          <w:rFonts w:asciiTheme="minorHAnsi" w:hAnsiTheme="minorHAnsi"/>
        </w:rPr>
        <w:t>Read the Introduction and skim through the rest, noting the headings and how the document is organized</w:t>
      </w:r>
    </w:p>
    <w:p w:rsidR="00A51485" w:rsidRPr="00A51485" w:rsidRDefault="00A51485" w:rsidP="0019189F">
      <w:pPr>
        <w:rPr>
          <w:rFonts w:asciiTheme="minorHAnsi" w:hAnsiTheme="minorHAnsi"/>
        </w:rPr>
      </w:pPr>
    </w:p>
    <w:p w:rsidR="00A51485" w:rsidRPr="00A51485" w:rsidRDefault="00A51485" w:rsidP="0019189F">
      <w:pPr>
        <w:ind w:left="1440"/>
        <w:rPr>
          <w:rFonts w:asciiTheme="minorHAnsi" w:hAnsiTheme="minorHAnsi"/>
        </w:rPr>
      </w:pPr>
      <w:r w:rsidRPr="00A51485">
        <w:rPr>
          <w:rFonts w:asciiTheme="minorHAnsi" w:hAnsiTheme="minorHAnsi"/>
        </w:rPr>
        <w:t xml:space="preserve">RDA Toolkit </w:t>
      </w:r>
      <w:hyperlink r:id="rId41" w:history="1">
        <w:r w:rsidRPr="00A51485">
          <w:rPr>
            <w:rStyle w:val="Hyperlink"/>
            <w:rFonts w:asciiTheme="minorHAnsi" w:hAnsiTheme="minorHAnsi"/>
          </w:rPr>
          <w:t>www.access.rdatoolkit.org</w:t>
        </w:r>
      </w:hyperlink>
    </w:p>
    <w:p w:rsidR="00A51485" w:rsidRPr="00A51485" w:rsidRDefault="00A51485" w:rsidP="0019189F">
      <w:pPr>
        <w:ind w:left="1440"/>
        <w:rPr>
          <w:rFonts w:asciiTheme="minorHAnsi" w:hAnsiTheme="minorHAnsi"/>
        </w:rPr>
      </w:pPr>
      <w:r w:rsidRPr="00A51485">
        <w:rPr>
          <w:rFonts w:asciiTheme="minorHAnsi" w:hAnsiTheme="minorHAnsi"/>
        </w:rPr>
        <w:t xml:space="preserve">Account: </w:t>
      </w:r>
      <w:proofErr w:type="spellStart"/>
      <w:r w:rsidRPr="00A51485">
        <w:rPr>
          <w:rFonts w:asciiTheme="minorHAnsi" w:hAnsiTheme="minorHAnsi"/>
        </w:rPr>
        <w:t>uncch-sils</w:t>
      </w:r>
      <w:proofErr w:type="spellEnd"/>
    </w:p>
    <w:p w:rsidR="00A51485" w:rsidRPr="00A51485" w:rsidRDefault="00A51485" w:rsidP="0019189F">
      <w:pPr>
        <w:ind w:left="1440"/>
        <w:rPr>
          <w:rFonts w:asciiTheme="minorHAnsi" w:hAnsiTheme="minorHAnsi"/>
        </w:rPr>
      </w:pPr>
      <w:r w:rsidRPr="00A51485">
        <w:rPr>
          <w:rFonts w:asciiTheme="minorHAnsi" w:hAnsiTheme="minorHAnsi"/>
        </w:rPr>
        <w:t>Password: sils#1932</w:t>
      </w:r>
    </w:p>
    <w:p w:rsidR="00A51485" w:rsidRPr="00A51485" w:rsidRDefault="00A51485" w:rsidP="0019189F">
      <w:pPr>
        <w:ind w:left="1440"/>
        <w:rPr>
          <w:rFonts w:asciiTheme="minorHAnsi" w:hAnsiTheme="minorHAnsi"/>
        </w:rPr>
      </w:pPr>
      <w:r w:rsidRPr="00A51485">
        <w:rPr>
          <w:rFonts w:asciiTheme="minorHAnsi" w:hAnsiTheme="minorHAnsi"/>
        </w:rPr>
        <w:t>Read the Introduction and skim through the rest, noting the headings and how the document is organized</w:t>
      </w:r>
    </w:p>
    <w:p w:rsidR="00A51485" w:rsidRPr="00A51485" w:rsidRDefault="00A51485" w:rsidP="0019189F">
      <w:pPr>
        <w:rPr>
          <w:rFonts w:asciiTheme="minorHAnsi" w:hAnsiTheme="minorHAnsi"/>
        </w:rPr>
      </w:pPr>
    </w:p>
    <w:p w:rsidR="00A51485" w:rsidRPr="00A51485" w:rsidRDefault="00A51485" w:rsidP="0019189F">
      <w:pPr>
        <w:pStyle w:val="Heading2"/>
        <w:rPr>
          <w:rFonts w:asciiTheme="minorHAnsi" w:hAnsiTheme="minorHAnsi"/>
        </w:rPr>
      </w:pPr>
      <w:r w:rsidRPr="00A51485">
        <w:rPr>
          <w:rFonts w:asciiTheme="minorHAnsi" w:hAnsiTheme="minorHAnsi"/>
        </w:rPr>
        <w:t>September 29: More on Content Standards</w:t>
      </w:r>
    </w:p>
    <w:p w:rsidR="00A51485" w:rsidRPr="00A51485" w:rsidRDefault="00A51485" w:rsidP="0019189F">
      <w:pPr>
        <w:pStyle w:val="Heading3"/>
        <w:ind w:firstLine="720"/>
        <w:rPr>
          <w:rFonts w:asciiTheme="minorHAnsi" w:hAnsiTheme="minorHAnsi"/>
        </w:rPr>
      </w:pPr>
      <w:r w:rsidRPr="00A51485">
        <w:rPr>
          <w:rFonts w:asciiTheme="minorHAnsi" w:hAnsiTheme="minorHAnsi"/>
        </w:rPr>
        <w:t xml:space="preserve">Continue to acquaint yourself with RDA. </w:t>
      </w:r>
    </w:p>
    <w:p w:rsidR="00A51485" w:rsidRPr="00A51485" w:rsidRDefault="00A51485" w:rsidP="0019189F">
      <w:pPr>
        <w:pStyle w:val="Heading1"/>
        <w:rPr>
          <w:rFonts w:asciiTheme="minorHAnsi" w:hAnsiTheme="minorHAnsi"/>
        </w:rPr>
      </w:pPr>
      <w:r w:rsidRPr="00A51485">
        <w:rPr>
          <w:rFonts w:asciiTheme="minorHAnsi" w:hAnsiTheme="minorHAnsi"/>
          <w:color w:val="0070C0"/>
        </w:rPr>
        <w:t>RELATIONS</w:t>
      </w:r>
      <w:r>
        <w:rPr>
          <w:rFonts w:asciiTheme="minorHAnsi" w:hAnsiTheme="minorHAnsi"/>
          <w:color w:val="0070C0"/>
        </w:rPr>
        <w:t>H</w:t>
      </w:r>
      <w:r w:rsidRPr="00A51485">
        <w:rPr>
          <w:rFonts w:asciiTheme="minorHAnsi" w:hAnsiTheme="minorHAnsi"/>
          <w:color w:val="0070C0"/>
        </w:rPr>
        <w:t>IPS</w:t>
      </w:r>
    </w:p>
    <w:p w:rsidR="00A51485" w:rsidRPr="00A51485" w:rsidRDefault="00A51485" w:rsidP="0019189F">
      <w:pPr>
        <w:pStyle w:val="Heading2"/>
        <w:rPr>
          <w:rFonts w:asciiTheme="minorHAnsi" w:hAnsiTheme="minorHAnsi"/>
        </w:rPr>
      </w:pPr>
      <w:r w:rsidRPr="00A51485">
        <w:rPr>
          <w:rFonts w:asciiTheme="minorHAnsi" w:hAnsiTheme="minorHAnsi"/>
        </w:rPr>
        <w:t>October 1:  Categories and Categorization</w:t>
      </w:r>
    </w:p>
    <w:p w:rsidR="00A51485" w:rsidRPr="00A51485" w:rsidRDefault="00A51485" w:rsidP="0019189F">
      <w:pPr>
        <w:pStyle w:val="Heading3"/>
        <w:ind w:left="720"/>
        <w:rPr>
          <w:rFonts w:asciiTheme="minorHAnsi" w:hAnsiTheme="minorHAnsi"/>
        </w:rPr>
      </w:pPr>
      <w:r w:rsidRPr="00A51485">
        <w:rPr>
          <w:rFonts w:asciiTheme="minorHAnsi" w:hAnsiTheme="minorHAnsi"/>
        </w:rPr>
        <w:t>Readings:</w:t>
      </w: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Rachelle </w:t>
      </w:r>
      <w:proofErr w:type="spellStart"/>
      <w:r w:rsidRPr="00A51485">
        <w:rPr>
          <w:rFonts w:asciiTheme="minorHAnsi" w:hAnsiTheme="minorHAnsi"/>
        </w:rPr>
        <w:t>Annechino</w:t>
      </w:r>
      <w:proofErr w:type="spellEnd"/>
      <w:r w:rsidRPr="00A51485">
        <w:rPr>
          <w:rFonts w:asciiTheme="minorHAnsi" w:hAnsiTheme="minorHAnsi"/>
        </w:rPr>
        <w:t xml:space="preserve">, Jess </w:t>
      </w:r>
      <w:proofErr w:type="spellStart"/>
      <w:r w:rsidRPr="00A51485">
        <w:rPr>
          <w:rFonts w:asciiTheme="minorHAnsi" w:hAnsiTheme="minorHAnsi"/>
        </w:rPr>
        <w:t>Hemerly</w:t>
      </w:r>
      <w:proofErr w:type="spellEnd"/>
      <w:r w:rsidRPr="00A51485">
        <w:rPr>
          <w:rFonts w:asciiTheme="minorHAnsi" w:hAnsiTheme="minorHAnsi"/>
        </w:rPr>
        <w:t xml:space="preserve">, and </w:t>
      </w:r>
      <w:proofErr w:type="spellStart"/>
      <w:r w:rsidRPr="00A51485">
        <w:rPr>
          <w:rFonts w:asciiTheme="minorHAnsi" w:hAnsiTheme="minorHAnsi"/>
        </w:rPr>
        <w:t>Longhao</w:t>
      </w:r>
      <w:proofErr w:type="spellEnd"/>
      <w:r w:rsidRPr="00A51485">
        <w:rPr>
          <w:rFonts w:asciiTheme="minorHAnsi" w:hAnsiTheme="minorHAnsi"/>
        </w:rPr>
        <w:t xml:space="preserve"> Wang.</w:t>
      </w:r>
      <w:proofErr w:type="gramEnd"/>
      <w:r w:rsidRPr="00A51485">
        <w:rPr>
          <w:rFonts w:asciiTheme="minorHAnsi" w:hAnsiTheme="minorHAnsi"/>
        </w:rPr>
        <w:t xml:space="preserve">  </w:t>
      </w:r>
      <w:proofErr w:type="gramStart"/>
      <w:r w:rsidRPr="00A51485">
        <w:rPr>
          <w:rFonts w:asciiTheme="minorHAnsi" w:hAnsiTheme="minorHAnsi"/>
        </w:rPr>
        <w:t>“Describing Resource Classes and Types.”</w:t>
      </w:r>
      <w:proofErr w:type="gramEnd"/>
      <w:r w:rsidRPr="00A51485">
        <w:rPr>
          <w:rFonts w:asciiTheme="minorHAnsi" w:hAnsiTheme="minorHAnsi"/>
        </w:rPr>
        <w:t xml:space="preserve"> </w:t>
      </w:r>
      <w:proofErr w:type="gramStart"/>
      <w:r w:rsidRPr="00A51485">
        <w:rPr>
          <w:rFonts w:asciiTheme="minorHAnsi" w:hAnsiTheme="minorHAnsi"/>
        </w:rPr>
        <w:t>Chapter 6 in The Discipline of Organizing, edited by Robert J. Glushko, 2012.</w:t>
      </w:r>
      <w:proofErr w:type="gramEnd"/>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gramStart"/>
      <w:r w:rsidRPr="00A51485">
        <w:rPr>
          <w:rFonts w:asciiTheme="minorHAnsi" w:hAnsiTheme="minorHAnsi"/>
        </w:rPr>
        <w:t xml:space="preserve">Glushko, Robert J, Paul P </w:t>
      </w:r>
      <w:proofErr w:type="spellStart"/>
      <w:r w:rsidRPr="00A51485">
        <w:rPr>
          <w:rFonts w:asciiTheme="minorHAnsi" w:hAnsiTheme="minorHAnsi"/>
        </w:rPr>
        <w:t>Maglio</w:t>
      </w:r>
      <w:proofErr w:type="spellEnd"/>
      <w:r w:rsidRPr="00A51485">
        <w:rPr>
          <w:rFonts w:asciiTheme="minorHAnsi" w:hAnsiTheme="minorHAnsi"/>
        </w:rPr>
        <w:t xml:space="preserve">, </w:t>
      </w:r>
      <w:proofErr w:type="spellStart"/>
      <w:r w:rsidRPr="00A51485">
        <w:rPr>
          <w:rFonts w:asciiTheme="minorHAnsi" w:hAnsiTheme="minorHAnsi"/>
        </w:rPr>
        <w:t>Teenie</w:t>
      </w:r>
      <w:proofErr w:type="spellEnd"/>
      <w:r w:rsidRPr="00A51485">
        <w:rPr>
          <w:rFonts w:asciiTheme="minorHAnsi" w:hAnsiTheme="minorHAnsi"/>
        </w:rPr>
        <w:t xml:space="preserve"> Matlock, and Lawrence W </w:t>
      </w:r>
      <w:proofErr w:type="spellStart"/>
      <w:r w:rsidRPr="00A51485">
        <w:rPr>
          <w:rFonts w:asciiTheme="minorHAnsi" w:hAnsiTheme="minorHAnsi"/>
        </w:rPr>
        <w:t>Barsalou</w:t>
      </w:r>
      <w:proofErr w:type="spellEnd"/>
      <w:r w:rsidRPr="00A51485">
        <w:rPr>
          <w:rFonts w:asciiTheme="minorHAnsi" w:hAnsiTheme="minorHAnsi"/>
        </w:rPr>
        <w:t>.</w:t>
      </w:r>
      <w:proofErr w:type="gramEnd"/>
      <w:r w:rsidRPr="00A51485">
        <w:rPr>
          <w:rFonts w:asciiTheme="minorHAnsi" w:hAnsiTheme="minorHAnsi"/>
        </w:rPr>
        <w:t xml:space="preserve"> </w:t>
      </w:r>
      <w:proofErr w:type="gramStart"/>
      <w:r w:rsidRPr="00A51485">
        <w:rPr>
          <w:rFonts w:asciiTheme="minorHAnsi" w:hAnsiTheme="minorHAnsi"/>
        </w:rPr>
        <w:t>“Categorization in the Wild.”</w:t>
      </w:r>
      <w:proofErr w:type="gramEnd"/>
      <w:r w:rsidRPr="00A51485">
        <w:rPr>
          <w:rFonts w:asciiTheme="minorHAnsi" w:hAnsiTheme="minorHAnsi"/>
        </w:rPr>
        <w:t xml:space="preserve"> Trends in Cognitive Sciences 12, no. 4 (April 2008): 129– 35. </w:t>
      </w:r>
      <w:hyperlink r:id="rId42" w:history="1">
        <w:r w:rsidRPr="00A51485">
          <w:rPr>
            <w:rStyle w:val="Hyperlink"/>
            <w:rFonts w:asciiTheme="minorHAnsi" w:hAnsiTheme="minorHAnsi"/>
          </w:rPr>
          <w:t>http://www.sciencedirect.com/science/article/pii/S1364661308000557</w:t>
        </w:r>
      </w:hyperlink>
    </w:p>
    <w:p w:rsidR="00A51485" w:rsidRPr="00A51485" w:rsidRDefault="00A51485" w:rsidP="0019189F">
      <w:pPr>
        <w:ind w:left="1440"/>
        <w:rPr>
          <w:rFonts w:asciiTheme="minorHAnsi" w:hAnsiTheme="minorHAnsi"/>
        </w:rPr>
      </w:pPr>
    </w:p>
    <w:p w:rsidR="00A51485" w:rsidRPr="00A51485" w:rsidRDefault="00A51485" w:rsidP="0019189F">
      <w:pPr>
        <w:ind w:left="1440"/>
        <w:rPr>
          <w:rFonts w:asciiTheme="minorHAnsi" w:hAnsiTheme="minorHAnsi"/>
        </w:rPr>
      </w:pPr>
      <w:proofErr w:type="spellStart"/>
      <w:r w:rsidRPr="00A51485">
        <w:rPr>
          <w:rFonts w:asciiTheme="minorHAnsi" w:hAnsiTheme="minorHAnsi"/>
        </w:rPr>
        <w:t>Lakeoff</w:t>
      </w:r>
      <w:proofErr w:type="spellEnd"/>
      <w:r w:rsidRPr="00A51485">
        <w:rPr>
          <w:rFonts w:asciiTheme="minorHAnsi" w:hAnsiTheme="minorHAnsi"/>
        </w:rPr>
        <w:t xml:space="preserve">, George. </w:t>
      </w:r>
      <w:proofErr w:type="gramStart"/>
      <w:r w:rsidRPr="00A51485">
        <w:rPr>
          <w:rFonts w:asciiTheme="minorHAnsi" w:hAnsiTheme="minorHAnsi"/>
        </w:rPr>
        <w:t>Women, Fire and Dangerous Things.</w:t>
      </w:r>
      <w:proofErr w:type="gramEnd"/>
      <w:r w:rsidRPr="00A51485">
        <w:rPr>
          <w:rFonts w:asciiTheme="minorHAnsi" w:hAnsiTheme="minorHAnsi"/>
        </w:rPr>
        <w:t xml:space="preserve"> Preface and Chapter 1 (Chapter 2 is optional) See the Readings folder in the Resources Section in Sakai.</w:t>
      </w:r>
    </w:p>
    <w:p w:rsidR="00A51485" w:rsidRPr="00A51485" w:rsidRDefault="00A51485" w:rsidP="006D5E1A">
      <w:pPr>
        <w:pStyle w:val="Heading2"/>
        <w:rPr>
          <w:rFonts w:asciiTheme="minorHAnsi" w:hAnsiTheme="minorHAnsi"/>
          <w:i/>
        </w:rPr>
      </w:pPr>
    </w:p>
    <w:p w:rsidR="00A51485" w:rsidRPr="00A51485" w:rsidRDefault="00A51485" w:rsidP="006D5E1A">
      <w:pPr>
        <w:pStyle w:val="Heading2"/>
        <w:rPr>
          <w:rFonts w:asciiTheme="minorHAnsi" w:hAnsiTheme="minorHAnsi"/>
          <w:i/>
        </w:rPr>
      </w:pPr>
      <w:r w:rsidRPr="00A51485">
        <w:rPr>
          <w:rFonts w:asciiTheme="minorHAnsi" w:hAnsiTheme="minorHAnsi"/>
          <w:i/>
        </w:rPr>
        <w:t>October 6: Classification: Assigning Resources to Categories</w:t>
      </w:r>
    </w:p>
    <w:p w:rsidR="00A51485" w:rsidRPr="00A51485" w:rsidRDefault="00A51485" w:rsidP="006D5E1A">
      <w:pPr>
        <w:rPr>
          <w:rFonts w:asciiTheme="minorHAnsi" w:hAnsiTheme="minorHAnsi"/>
          <w:color w:val="C0504D" w:themeColor="accent2"/>
        </w:rPr>
      </w:pPr>
      <w:r w:rsidRPr="00A51485">
        <w:rPr>
          <w:rFonts w:asciiTheme="minorHAnsi" w:hAnsiTheme="minorHAnsi"/>
          <w:color w:val="C0504D" w:themeColor="accent2"/>
        </w:rPr>
        <w:t>Assignment on Content Standards Due</w:t>
      </w:r>
    </w:p>
    <w:p w:rsidR="00A51485" w:rsidRPr="00A51485" w:rsidRDefault="00A51485" w:rsidP="00CB15AE">
      <w:pPr>
        <w:pStyle w:val="Heading3"/>
        <w:ind w:left="720"/>
        <w:rPr>
          <w:rFonts w:asciiTheme="minorHAnsi" w:hAnsiTheme="minorHAnsi"/>
        </w:rPr>
      </w:pPr>
      <w:r w:rsidRPr="00A51485">
        <w:rPr>
          <w:rFonts w:asciiTheme="minorHAnsi" w:hAnsiTheme="minorHAnsi"/>
        </w:rPr>
        <w:t>Readings:</w:t>
      </w:r>
    </w:p>
    <w:p w:rsidR="00A51485" w:rsidRPr="00A51485" w:rsidRDefault="00A51485" w:rsidP="00CB15AE">
      <w:pPr>
        <w:ind w:left="1440"/>
        <w:rPr>
          <w:rFonts w:asciiTheme="minorHAnsi" w:hAnsiTheme="minorHAnsi"/>
        </w:rPr>
      </w:pPr>
      <w:r w:rsidRPr="00A51485">
        <w:rPr>
          <w:rFonts w:asciiTheme="minorHAnsi" w:hAnsiTheme="minorHAnsi"/>
        </w:rPr>
        <w:t xml:space="preserve">Glushko, Robert J, ed. “Classification: Assigning Resources to Categories.” Chapter 7 in </w:t>
      </w:r>
      <w:proofErr w:type="gramStart"/>
      <w:r w:rsidRPr="00A51485">
        <w:rPr>
          <w:rFonts w:asciiTheme="minorHAnsi" w:hAnsiTheme="minorHAnsi"/>
        </w:rPr>
        <w:t>The</w:t>
      </w:r>
      <w:proofErr w:type="gramEnd"/>
      <w:r w:rsidRPr="00A51485">
        <w:rPr>
          <w:rFonts w:asciiTheme="minorHAnsi" w:hAnsiTheme="minorHAnsi"/>
        </w:rPr>
        <w:t xml:space="preserve"> Discipline of Organizing, 2012. </w:t>
      </w:r>
      <w:proofErr w:type="gramStart"/>
      <w:r w:rsidRPr="00A51485">
        <w:rPr>
          <w:rFonts w:asciiTheme="minorHAnsi" w:hAnsiTheme="minorHAnsi"/>
        </w:rPr>
        <w:t>Sections 7.1 and 7.2 only.</w:t>
      </w:r>
      <w:proofErr w:type="gramEnd"/>
      <w:r w:rsidRPr="00A51485">
        <w:rPr>
          <w:rFonts w:asciiTheme="minorHAnsi" w:hAnsiTheme="minorHAnsi"/>
        </w:rPr>
        <w:t xml:space="preserve"> </w:t>
      </w:r>
    </w:p>
    <w:p w:rsidR="00A51485" w:rsidRPr="00A51485" w:rsidRDefault="00A51485" w:rsidP="00CB15AE">
      <w:pPr>
        <w:ind w:left="1440"/>
        <w:rPr>
          <w:rFonts w:asciiTheme="minorHAnsi" w:hAnsiTheme="minorHAnsi"/>
        </w:rPr>
      </w:pPr>
    </w:p>
    <w:p w:rsidR="00A51485" w:rsidRPr="00A51485" w:rsidRDefault="00A51485" w:rsidP="00CB15AE">
      <w:pPr>
        <w:ind w:left="1440"/>
        <w:rPr>
          <w:rFonts w:asciiTheme="minorHAnsi" w:hAnsiTheme="minorHAnsi"/>
        </w:rPr>
      </w:pPr>
      <w:r w:rsidRPr="00A51485">
        <w:rPr>
          <w:rFonts w:asciiTheme="minorHAnsi" w:hAnsiTheme="minorHAnsi"/>
        </w:rPr>
        <w:t xml:space="preserve">The Man Who Wanted to Classify the World, directed by </w:t>
      </w:r>
      <w:proofErr w:type="spellStart"/>
      <w:r w:rsidRPr="00A51485">
        <w:rPr>
          <w:rFonts w:asciiTheme="minorHAnsi" w:hAnsiTheme="minorHAnsi"/>
        </w:rPr>
        <w:t>Levie</w:t>
      </w:r>
      <w:proofErr w:type="spellEnd"/>
      <w:r w:rsidRPr="00A51485">
        <w:rPr>
          <w:rFonts w:asciiTheme="minorHAnsi" w:hAnsiTheme="minorHAnsi"/>
        </w:rPr>
        <w:t xml:space="preserve">, Francoise, produced by </w:t>
      </w:r>
      <w:proofErr w:type="spellStart"/>
      <w:r w:rsidRPr="00A51485">
        <w:rPr>
          <w:rFonts w:asciiTheme="minorHAnsi" w:hAnsiTheme="minorHAnsi"/>
        </w:rPr>
        <w:t>Sofidoc</w:t>
      </w:r>
      <w:proofErr w:type="spellEnd"/>
      <w:r w:rsidRPr="00A51485">
        <w:rPr>
          <w:rFonts w:asciiTheme="minorHAnsi" w:hAnsiTheme="minorHAnsi"/>
        </w:rPr>
        <w:t xml:space="preserve"> Productions (</w:t>
      </w:r>
      <w:proofErr w:type="spellStart"/>
      <w:r w:rsidRPr="00A51485">
        <w:rPr>
          <w:rFonts w:asciiTheme="minorHAnsi" w:hAnsiTheme="minorHAnsi"/>
        </w:rPr>
        <w:t>Filmakers</w:t>
      </w:r>
      <w:proofErr w:type="spellEnd"/>
      <w:r w:rsidRPr="00A51485">
        <w:rPr>
          <w:rFonts w:asciiTheme="minorHAnsi" w:hAnsiTheme="minorHAnsi"/>
        </w:rPr>
        <w:t xml:space="preserve"> Library, 2004), 61 minutes. Streaming video available via the UNC-Chapel Hill Libraries: (You need to use your </w:t>
      </w:r>
      <w:proofErr w:type="spellStart"/>
      <w:r w:rsidRPr="00A51485">
        <w:rPr>
          <w:rFonts w:asciiTheme="minorHAnsi" w:hAnsiTheme="minorHAnsi"/>
        </w:rPr>
        <w:t>onyen</w:t>
      </w:r>
      <w:proofErr w:type="spellEnd"/>
      <w:r w:rsidRPr="00A51485">
        <w:rPr>
          <w:rFonts w:asciiTheme="minorHAnsi" w:hAnsiTheme="minorHAnsi"/>
        </w:rPr>
        <w:t xml:space="preserve"> to login to: http://flon.alexanderstreet.com.libproxy.lib.unc.edu/View/</w:t>
      </w:r>
      <w:proofErr w:type="gramStart"/>
      <w:r w:rsidRPr="00A51485">
        <w:rPr>
          <w:rFonts w:asciiTheme="minorHAnsi" w:hAnsiTheme="minorHAnsi"/>
        </w:rPr>
        <w:t>1641522 )</w:t>
      </w:r>
      <w:proofErr w:type="gramEnd"/>
      <w:r w:rsidRPr="00A51485">
        <w:rPr>
          <w:rFonts w:asciiTheme="minorHAnsi" w:hAnsiTheme="minorHAnsi"/>
        </w:rPr>
        <w:t xml:space="preserve"> </w:t>
      </w:r>
    </w:p>
    <w:p w:rsidR="00A51485" w:rsidRPr="00A51485" w:rsidRDefault="00A51485" w:rsidP="006D5E1A">
      <w:pPr>
        <w:rPr>
          <w:rFonts w:asciiTheme="minorHAnsi" w:hAnsiTheme="minorHAnsi"/>
        </w:rPr>
      </w:pPr>
    </w:p>
    <w:p w:rsidR="00A51485" w:rsidRPr="00A51485" w:rsidRDefault="00A51485" w:rsidP="00CB15AE">
      <w:pPr>
        <w:ind w:left="720"/>
        <w:rPr>
          <w:rFonts w:asciiTheme="minorHAnsi" w:hAnsiTheme="minorHAnsi"/>
          <w:b/>
          <w:i/>
        </w:rPr>
      </w:pPr>
      <w:r w:rsidRPr="00A51485">
        <w:rPr>
          <w:rFonts w:asciiTheme="minorHAnsi" w:hAnsiTheme="minorHAnsi"/>
          <w:b/>
          <w:i/>
        </w:rPr>
        <w:t xml:space="preserve">FYI: </w:t>
      </w:r>
    </w:p>
    <w:p w:rsidR="00A51485" w:rsidRPr="00A51485" w:rsidRDefault="00A51485" w:rsidP="00CB15AE">
      <w:pPr>
        <w:ind w:left="1440"/>
        <w:rPr>
          <w:rFonts w:asciiTheme="minorHAnsi" w:hAnsiTheme="minorHAnsi"/>
        </w:rPr>
      </w:pPr>
      <w:r w:rsidRPr="00A51485">
        <w:rPr>
          <w:rFonts w:asciiTheme="minorHAnsi" w:hAnsiTheme="minorHAnsi"/>
        </w:rPr>
        <w:t xml:space="preserve">Paul </w:t>
      </w:r>
      <w:proofErr w:type="spellStart"/>
      <w:r w:rsidRPr="00A51485">
        <w:rPr>
          <w:rFonts w:asciiTheme="minorHAnsi" w:hAnsiTheme="minorHAnsi"/>
        </w:rPr>
        <w:t>Otlet</w:t>
      </w:r>
      <w:proofErr w:type="spellEnd"/>
      <w:r w:rsidRPr="00A51485">
        <w:rPr>
          <w:rFonts w:asciiTheme="minorHAnsi" w:hAnsiTheme="minorHAnsi"/>
        </w:rPr>
        <w:t xml:space="preserve">: http://en.wikipedia.org/wiki/Paul_Otlet. </w:t>
      </w:r>
    </w:p>
    <w:p w:rsidR="00A51485" w:rsidRPr="00A51485" w:rsidRDefault="00A51485" w:rsidP="00CB15AE">
      <w:pPr>
        <w:ind w:left="1440"/>
        <w:rPr>
          <w:rFonts w:asciiTheme="minorHAnsi" w:hAnsiTheme="minorHAnsi"/>
        </w:rPr>
      </w:pPr>
      <w:r w:rsidRPr="00A51485">
        <w:rPr>
          <w:rFonts w:asciiTheme="minorHAnsi" w:hAnsiTheme="minorHAnsi"/>
        </w:rPr>
        <w:t xml:space="preserve">Henri La Fontaine: http://en.wikipedia.org/wiki/Henri_La_Fontaine. </w:t>
      </w:r>
    </w:p>
    <w:p w:rsidR="00A51485" w:rsidRPr="00A51485" w:rsidRDefault="00A51485" w:rsidP="00CB15AE">
      <w:pPr>
        <w:ind w:left="1440"/>
        <w:rPr>
          <w:rFonts w:asciiTheme="minorHAnsi" w:hAnsiTheme="minorHAnsi"/>
        </w:rPr>
      </w:pPr>
    </w:p>
    <w:p w:rsidR="00A51485" w:rsidRPr="00A51485" w:rsidRDefault="00A51485" w:rsidP="0073292A">
      <w:pPr>
        <w:ind w:left="720"/>
        <w:rPr>
          <w:rFonts w:asciiTheme="minorHAnsi" w:hAnsiTheme="minorHAnsi"/>
        </w:rPr>
      </w:pPr>
      <w:r w:rsidRPr="00A51485">
        <w:rPr>
          <w:rFonts w:asciiTheme="minorHAnsi" w:hAnsiTheme="minorHAnsi"/>
          <w:b/>
        </w:rPr>
        <w:t>Useful links to explore</w:t>
      </w:r>
      <w:r w:rsidRPr="00A51485">
        <w:rPr>
          <w:rFonts w:asciiTheme="minorHAnsi" w:hAnsiTheme="minorHAnsi"/>
        </w:rPr>
        <w:t xml:space="preserve">: </w:t>
      </w:r>
    </w:p>
    <w:p w:rsidR="00A51485" w:rsidRPr="00A51485" w:rsidRDefault="00A51485" w:rsidP="00CB15AE">
      <w:pPr>
        <w:ind w:left="1440"/>
        <w:rPr>
          <w:rFonts w:asciiTheme="minorHAnsi" w:hAnsiTheme="minorHAnsi"/>
        </w:rPr>
      </w:pPr>
      <w:r w:rsidRPr="00A51485">
        <w:rPr>
          <w:rFonts w:asciiTheme="minorHAnsi" w:hAnsiTheme="minorHAnsi"/>
        </w:rPr>
        <w:t xml:space="preserve">ASIS&amp;T SIG/CR (ASIS&amp;T Special Interest Group / Classification Research): http://www.asis.org/SIG/cr.html. </w:t>
      </w:r>
    </w:p>
    <w:p w:rsidR="00A51485" w:rsidRPr="00A51485" w:rsidRDefault="00A51485" w:rsidP="00CB15AE">
      <w:pPr>
        <w:ind w:left="1440"/>
        <w:rPr>
          <w:rFonts w:asciiTheme="minorHAnsi" w:hAnsiTheme="minorHAnsi"/>
        </w:rPr>
      </w:pPr>
    </w:p>
    <w:p w:rsidR="00A51485" w:rsidRPr="00A51485" w:rsidRDefault="00A51485" w:rsidP="00CB15AE">
      <w:pPr>
        <w:ind w:left="1440"/>
        <w:rPr>
          <w:rFonts w:asciiTheme="minorHAnsi" w:hAnsiTheme="minorHAnsi"/>
        </w:rPr>
      </w:pPr>
      <w:r w:rsidRPr="00A51485">
        <w:rPr>
          <w:rFonts w:asciiTheme="minorHAnsi" w:hAnsiTheme="minorHAnsi"/>
        </w:rPr>
        <w:t xml:space="preserve">International Society for Knowledge Organization: http://www.isko.org/. </w:t>
      </w:r>
    </w:p>
    <w:p w:rsidR="00A51485" w:rsidRPr="00A51485" w:rsidRDefault="00A51485" w:rsidP="00CB15AE">
      <w:pPr>
        <w:ind w:left="1440"/>
        <w:rPr>
          <w:rFonts w:asciiTheme="minorHAnsi" w:hAnsiTheme="minorHAnsi"/>
        </w:rPr>
      </w:pPr>
    </w:p>
    <w:p w:rsidR="00A51485" w:rsidRPr="00A51485" w:rsidRDefault="00A51485" w:rsidP="00CB15AE">
      <w:pPr>
        <w:ind w:left="1440"/>
        <w:rPr>
          <w:rFonts w:asciiTheme="minorHAnsi" w:hAnsiTheme="minorHAnsi"/>
        </w:rPr>
      </w:pPr>
      <w:r w:rsidRPr="00A51485">
        <w:rPr>
          <w:rFonts w:asciiTheme="minorHAnsi" w:hAnsiTheme="minorHAnsi"/>
        </w:rPr>
        <w:t xml:space="preserve">International Federation of Classification Societies: http://www.classification-society.org/. </w:t>
      </w:r>
    </w:p>
    <w:p w:rsidR="00A51485" w:rsidRPr="00A51485" w:rsidRDefault="00A51485" w:rsidP="00CB15AE">
      <w:pPr>
        <w:ind w:left="1440"/>
        <w:rPr>
          <w:rFonts w:asciiTheme="minorHAnsi" w:hAnsiTheme="minorHAnsi"/>
        </w:rPr>
      </w:pPr>
    </w:p>
    <w:p w:rsidR="00A51485" w:rsidRPr="00A51485" w:rsidRDefault="00A51485" w:rsidP="00CB15AE">
      <w:pPr>
        <w:ind w:left="1440"/>
        <w:rPr>
          <w:rFonts w:asciiTheme="minorHAnsi" w:hAnsiTheme="minorHAnsi"/>
        </w:rPr>
      </w:pPr>
      <w:r w:rsidRPr="00A51485">
        <w:rPr>
          <w:rFonts w:asciiTheme="minorHAnsi" w:hAnsiTheme="minorHAnsi"/>
        </w:rPr>
        <w:t xml:space="preserve">Classification Society of North America homepage: http://www.classification-society.org/csna/csna.html. </w:t>
      </w:r>
    </w:p>
    <w:p w:rsidR="00A51485" w:rsidRPr="00A51485" w:rsidRDefault="00A51485" w:rsidP="006D5E1A">
      <w:pPr>
        <w:rPr>
          <w:rFonts w:asciiTheme="minorHAnsi" w:hAnsiTheme="minorHAnsi"/>
        </w:rPr>
      </w:pPr>
    </w:p>
    <w:p w:rsidR="00A51485" w:rsidRPr="00A51485" w:rsidRDefault="00A51485" w:rsidP="00A2093F">
      <w:pPr>
        <w:pStyle w:val="Heading2"/>
        <w:rPr>
          <w:rFonts w:asciiTheme="minorHAnsi" w:hAnsiTheme="minorHAnsi"/>
        </w:rPr>
      </w:pPr>
      <w:r w:rsidRPr="00A51485">
        <w:rPr>
          <w:rFonts w:asciiTheme="minorHAnsi" w:hAnsiTheme="minorHAnsi"/>
        </w:rPr>
        <w:t>October 8: Bibliographic Classification</w:t>
      </w:r>
    </w:p>
    <w:p w:rsidR="00A51485" w:rsidRPr="00A51485" w:rsidRDefault="00A51485" w:rsidP="00A2093F">
      <w:pPr>
        <w:pStyle w:val="Heading3"/>
        <w:ind w:left="720"/>
        <w:rPr>
          <w:rFonts w:asciiTheme="minorHAnsi" w:hAnsiTheme="minorHAnsi"/>
        </w:rPr>
      </w:pPr>
      <w:r w:rsidRPr="00A51485">
        <w:rPr>
          <w:rFonts w:asciiTheme="minorHAnsi" w:hAnsiTheme="minorHAnsi"/>
        </w:rPr>
        <w:t xml:space="preserve">Readings: </w:t>
      </w:r>
    </w:p>
    <w:p w:rsidR="00A51485" w:rsidRPr="00A51485" w:rsidRDefault="00A51485" w:rsidP="00A2093F">
      <w:pPr>
        <w:ind w:left="1440"/>
        <w:rPr>
          <w:rFonts w:asciiTheme="minorHAnsi" w:hAnsiTheme="minorHAnsi"/>
        </w:rPr>
      </w:pPr>
      <w:proofErr w:type="gramStart"/>
      <w:r w:rsidRPr="00A51485">
        <w:rPr>
          <w:rFonts w:asciiTheme="minorHAnsi" w:hAnsiTheme="minorHAnsi"/>
        </w:rPr>
        <w:t xml:space="preserve">Taylor and </w:t>
      </w:r>
      <w:proofErr w:type="spellStart"/>
      <w:r w:rsidRPr="00A51485">
        <w:rPr>
          <w:rFonts w:asciiTheme="minorHAnsi" w:hAnsiTheme="minorHAnsi"/>
        </w:rPr>
        <w:t>Joudry</w:t>
      </w:r>
      <w:proofErr w:type="spellEnd"/>
      <w:r w:rsidRPr="00A51485">
        <w:rPr>
          <w:rFonts w:asciiTheme="minorHAnsi" w:hAnsiTheme="minorHAnsi"/>
        </w:rPr>
        <w:t>, (2008).</w:t>
      </w:r>
      <w:proofErr w:type="gramEnd"/>
      <w:r w:rsidRPr="00A51485">
        <w:rPr>
          <w:rFonts w:asciiTheme="minorHAnsi" w:hAnsiTheme="minorHAnsi"/>
        </w:rPr>
        <w:t xml:space="preserve"> </w:t>
      </w:r>
      <w:proofErr w:type="gramStart"/>
      <w:r w:rsidRPr="00A51485">
        <w:rPr>
          <w:rFonts w:asciiTheme="minorHAnsi" w:hAnsiTheme="minorHAnsi"/>
        </w:rPr>
        <w:t>The Organization of Information.</w:t>
      </w:r>
      <w:proofErr w:type="gramEnd"/>
      <w:r w:rsidRPr="00A51485">
        <w:rPr>
          <w:rFonts w:asciiTheme="minorHAnsi" w:hAnsiTheme="minorHAnsi"/>
        </w:rPr>
        <w:t xml:space="preserve"> Chapter 11, p. 383 – end. </w:t>
      </w:r>
      <w:proofErr w:type="gramStart"/>
      <w:r w:rsidRPr="00A51485">
        <w:rPr>
          <w:rFonts w:asciiTheme="minorHAnsi" w:hAnsiTheme="minorHAnsi"/>
        </w:rPr>
        <w:t>In Sakai Resources in Readings folder.</w:t>
      </w:r>
      <w:proofErr w:type="gramEnd"/>
      <w:r w:rsidRPr="00A51485">
        <w:rPr>
          <w:rFonts w:asciiTheme="minorHAnsi" w:hAnsiTheme="minorHAnsi"/>
        </w:rPr>
        <w:t xml:space="preserve"> </w:t>
      </w:r>
    </w:p>
    <w:p w:rsidR="00A51485" w:rsidRPr="00A51485" w:rsidRDefault="00A51485" w:rsidP="003F2E81">
      <w:pPr>
        <w:rPr>
          <w:rFonts w:asciiTheme="minorHAnsi" w:hAnsiTheme="minorHAnsi"/>
        </w:rPr>
      </w:pPr>
    </w:p>
    <w:p w:rsidR="00A51485" w:rsidRPr="00A51485" w:rsidRDefault="00A51485" w:rsidP="003F2E81">
      <w:pPr>
        <w:pStyle w:val="Heading2"/>
        <w:rPr>
          <w:rFonts w:asciiTheme="minorHAnsi" w:hAnsiTheme="minorHAnsi"/>
        </w:rPr>
      </w:pPr>
      <w:r w:rsidRPr="00A51485">
        <w:rPr>
          <w:rFonts w:asciiTheme="minorHAnsi" w:hAnsiTheme="minorHAnsi"/>
        </w:rPr>
        <w:t>October 13: Taxonomies and Knowledge Organization Systems</w:t>
      </w:r>
    </w:p>
    <w:p w:rsidR="00A51485" w:rsidRPr="00A51485" w:rsidRDefault="00A51485" w:rsidP="00A2093F">
      <w:pPr>
        <w:pStyle w:val="Heading3"/>
        <w:ind w:left="720"/>
        <w:rPr>
          <w:rFonts w:asciiTheme="minorHAnsi" w:hAnsiTheme="minorHAnsi"/>
        </w:rPr>
      </w:pPr>
      <w:r w:rsidRPr="00A51485">
        <w:rPr>
          <w:rFonts w:asciiTheme="minorHAnsi" w:hAnsiTheme="minorHAnsi"/>
        </w:rPr>
        <w:t xml:space="preserve">Readings: </w:t>
      </w:r>
    </w:p>
    <w:p w:rsidR="00A51485" w:rsidRPr="00A51485" w:rsidRDefault="00A51485" w:rsidP="00A2093F">
      <w:pPr>
        <w:ind w:left="720"/>
        <w:rPr>
          <w:rFonts w:asciiTheme="minorHAnsi" w:hAnsiTheme="minorHAnsi"/>
        </w:rPr>
      </w:pPr>
    </w:p>
    <w:p w:rsidR="00A51485" w:rsidRPr="00A51485" w:rsidRDefault="00A51485" w:rsidP="00A2093F">
      <w:pPr>
        <w:ind w:left="1440"/>
        <w:rPr>
          <w:rFonts w:asciiTheme="minorHAnsi" w:hAnsiTheme="minorHAnsi"/>
        </w:rPr>
      </w:pPr>
      <w:r w:rsidRPr="00A51485">
        <w:rPr>
          <w:rFonts w:asciiTheme="minorHAnsi" w:hAnsiTheme="minorHAnsi"/>
        </w:rPr>
        <w:t xml:space="preserve">Hodge, </w:t>
      </w:r>
      <w:proofErr w:type="gramStart"/>
      <w:r w:rsidRPr="00A51485">
        <w:rPr>
          <w:rFonts w:asciiTheme="minorHAnsi" w:hAnsiTheme="minorHAnsi"/>
        </w:rPr>
        <w:t xml:space="preserve">Gail  </w:t>
      </w:r>
      <w:r w:rsidRPr="00A51485">
        <w:rPr>
          <w:rFonts w:asciiTheme="minorHAnsi" w:hAnsiTheme="minorHAnsi"/>
          <w:i/>
        </w:rPr>
        <w:t>Systems</w:t>
      </w:r>
      <w:proofErr w:type="gramEnd"/>
      <w:r w:rsidRPr="00A51485">
        <w:rPr>
          <w:rFonts w:asciiTheme="minorHAnsi" w:hAnsiTheme="minorHAnsi"/>
          <w:i/>
        </w:rPr>
        <w:t xml:space="preserve"> of Knowledge Organization for Digital Libraries: Beyond Traditional Authority Files</w:t>
      </w:r>
      <w:r w:rsidRPr="00A51485">
        <w:rPr>
          <w:rFonts w:asciiTheme="minorHAnsi" w:hAnsiTheme="minorHAnsi"/>
        </w:rPr>
        <w:t xml:space="preserve">  Council on Library and Information Resources Report 91 (2000) http://www.clir.org/pubs/reports/pub91/contents.html</w:t>
      </w:r>
    </w:p>
    <w:p w:rsidR="00A51485" w:rsidRPr="00A51485" w:rsidRDefault="00A51485" w:rsidP="00A2093F">
      <w:pPr>
        <w:ind w:left="1440"/>
        <w:rPr>
          <w:rFonts w:asciiTheme="minorHAnsi" w:hAnsiTheme="minorHAnsi"/>
        </w:rPr>
      </w:pPr>
    </w:p>
    <w:p w:rsidR="00A51485" w:rsidRPr="00A51485" w:rsidRDefault="00A51485" w:rsidP="00A2093F">
      <w:pPr>
        <w:ind w:left="1440"/>
        <w:rPr>
          <w:rFonts w:asciiTheme="minorHAnsi" w:hAnsiTheme="minorHAnsi"/>
        </w:rPr>
      </w:pPr>
      <w:proofErr w:type="spellStart"/>
      <w:r w:rsidRPr="00A51485">
        <w:rPr>
          <w:rFonts w:asciiTheme="minorHAnsi" w:hAnsiTheme="minorHAnsi"/>
        </w:rPr>
        <w:t>Lambe</w:t>
      </w:r>
      <w:proofErr w:type="spellEnd"/>
      <w:r w:rsidRPr="00A51485">
        <w:rPr>
          <w:rFonts w:asciiTheme="minorHAnsi" w:hAnsiTheme="minorHAnsi"/>
        </w:rPr>
        <w:t xml:space="preserve">, P. (2007). Taxonomies can take many forms. In </w:t>
      </w:r>
      <w:proofErr w:type="spellStart"/>
      <w:r w:rsidRPr="00A51485">
        <w:rPr>
          <w:rFonts w:asciiTheme="minorHAnsi" w:hAnsiTheme="minorHAnsi"/>
        </w:rPr>
        <w:t>Organising</w:t>
      </w:r>
      <w:proofErr w:type="spellEnd"/>
      <w:r w:rsidRPr="00A51485">
        <w:rPr>
          <w:rFonts w:asciiTheme="minorHAnsi" w:hAnsiTheme="minorHAnsi"/>
        </w:rPr>
        <w:t xml:space="preserve"> Knowledge: Taxonomies, Knowledge and </w:t>
      </w:r>
      <w:proofErr w:type="spellStart"/>
      <w:r w:rsidRPr="00A51485">
        <w:rPr>
          <w:rFonts w:asciiTheme="minorHAnsi" w:hAnsiTheme="minorHAnsi"/>
        </w:rPr>
        <w:t>Organisational</w:t>
      </w:r>
      <w:proofErr w:type="spellEnd"/>
      <w:r w:rsidRPr="00A51485">
        <w:rPr>
          <w:rFonts w:asciiTheme="minorHAnsi" w:hAnsiTheme="minorHAnsi"/>
        </w:rPr>
        <w:t xml:space="preserve"> Effectiveness, 4-48. Oxford: </w:t>
      </w:r>
      <w:proofErr w:type="spellStart"/>
      <w:r w:rsidRPr="00A51485">
        <w:rPr>
          <w:rFonts w:asciiTheme="minorHAnsi" w:hAnsiTheme="minorHAnsi"/>
        </w:rPr>
        <w:t>Chandos</w:t>
      </w:r>
      <w:proofErr w:type="spellEnd"/>
      <w:r w:rsidRPr="00A51485">
        <w:rPr>
          <w:rFonts w:asciiTheme="minorHAnsi" w:hAnsiTheme="minorHAnsi"/>
        </w:rPr>
        <w:t xml:space="preserve">. </w:t>
      </w:r>
    </w:p>
    <w:p w:rsidR="00A51485" w:rsidRPr="00A51485" w:rsidRDefault="00A51485" w:rsidP="00A2093F">
      <w:pPr>
        <w:ind w:left="1440"/>
        <w:rPr>
          <w:rFonts w:asciiTheme="minorHAnsi" w:hAnsiTheme="minorHAnsi"/>
        </w:rPr>
      </w:pPr>
    </w:p>
    <w:p w:rsidR="00A51485" w:rsidRPr="00A51485" w:rsidRDefault="00A51485" w:rsidP="00A2093F">
      <w:pPr>
        <w:ind w:left="1440"/>
        <w:rPr>
          <w:rFonts w:asciiTheme="minorHAnsi" w:hAnsiTheme="minorHAnsi"/>
        </w:rPr>
      </w:pPr>
      <w:proofErr w:type="spellStart"/>
      <w:proofErr w:type="gramStart"/>
      <w:r w:rsidRPr="00A51485">
        <w:rPr>
          <w:rFonts w:asciiTheme="minorHAnsi" w:hAnsiTheme="minorHAnsi"/>
        </w:rPr>
        <w:t>Morville</w:t>
      </w:r>
      <w:proofErr w:type="spellEnd"/>
      <w:r w:rsidRPr="00A51485">
        <w:rPr>
          <w:rFonts w:asciiTheme="minorHAnsi" w:hAnsiTheme="minorHAnsi"/>
        </w:rPr>
        <w:t>, Peter, and Louis Rosenfeld.</w:t>
      </w:r>
      <w:proofErr w:type="gramEnd"/>
      <w:r w:rsidRPr="00A51485">
        <w:rPr>
          <w:rFonts w:asciiTheme="minorHAnsi" w:hAnsiTheme="minorHAnsi"/>
        </w:rPr>
        <w:t xml:space="preserve"> </w:t>
      </w:r>
      <w:proofErr w:type="gramStart"/>
      <w:r w:rsidRPr="00A51485">
        <w:rPr>
          <w:rFonts w:asciiTheme="minorHAnsi" w:hAnsiTheme="minorHAnsi"/>
        </w:rPr>
        <w:t>“Organization Systems.”</w:t>
      </w:r>
      <w:proofErr w:type="gramEnd"/>
      <w:r w:rsidRPr="00A51485">
        <w:rPr>
          <w:rFonts w:asciiTheme="minorHAnsi" w:hAnsiTheme="minorHAnsi"/>
        </w:rPr>
        <w:t xml:space="preserve">  </w:t>
      </w:r>
      <w:proofErr w:type="gramStart"/>
      <w:r w:rsidRPr="00A51485">
        <w:rPr>
          <w:rFonts w:asciiTheme="minorHAnsi" w:hAnsiTheme="minorHAnsi"/>
        </w:rPr>
        <w:t>Chapter 5 in Information Architecture for the World Wide Web.</w:t>
      </w:r>
      <w:proofErr w:type="gramEnd"/>
      <w:r w:rsidRPr="00A51485">
        <w:rPr>
          <w:rFonts w:asciiTheme="minorHAnsi" w:hAnsiTheme="minorHAnsi"/>
        </w:rPr>
        <w:t xml:space="preserve"> 3rd ed. Sebastopol, California: O’Reilly, 2006. </w:t>
      </w:r>
      <w:proofErr w:type="gramStart"/>
      <w:r w:rsidRPr="00A51485">
        <w:rPr>
          <w:rFonts w:asciiTheme="minorHAnsi" w:hAnsiTheme="minorHAnsi"/>
        </w:rPr>
        <w:t>p. 68- end.</w:t>
      </w:r>
      <w:proofErr w:type="gramEnd"/>
      <w:r w:rsidRPr="00A51485">
        <w:rPr>
          <w:rFonts w:asciiTheme="minorHAnsi" w:hAnsiTheme="minorHAnsi"/>
        </w:rPr>
        <w:t xml:space="preserve"> </w:t>
      </w:r>
      <w:r w:rsidRPr="00A51485">
        <w:rPr>
          <w:rFonts w:asciiTheme="minorHAnsi" w:hAnsiTheme="minorHAnsi"/>
          <w:b/>
        </w:rPr>
        <w:t xml:space="preserve">NOTE: there are no page numbers in the online version! Start with the section “Organization Structures” (about half way through) and read to the end. </w:t>
      </w:r>
      <w:hyperlink r:id="rId43" w:history="1">
        <w:r w:rsidRPr="00A51485">
          <w:rPr>
            <w:rStyle w:val="Hyperlink"/>
            <w:rFonts w:asciiTheme="minorHAnsi" w:hAnsiTheme="minorHAnsi"/>
          </w:rPr>
          <w:t>http://proquestcombo.safaribooksonline.com.libproxy.lib.unc.edu/0596527349/I86131__ChapterStart__Chapter_5?readerfullscreen=&amp;readerleftmenu=1&amp;reader=</w:t>
        </w:r>
      </w:hyperlink>
    </w:p>
    <w:p w:rsidR="00A51485" w:rsidRPr="00A51485" w:rsidRDefault="00A51485" w:rsidP="003F2E81">
      <w:pPr>
        <w:pStyle w:val="Heading2"/>
        <w:rPr>
          <w:rFonts w:asciiTheme="minorHAnsi" w:hAnsiTheme="minorHAnsi"/>
        </w:rPr>
      </w:pPr>
    </w:p>
    <w:p w:rsidR="00A51485" w:rsidRPr="00A51485" w:rsidRDefault="00A51485" w:rsidP="003F2E81">
      <w:pPr>
        <w:pStyle w:val="Heading2"/>
        <w:rPr>
          <w:rFonts w:asciiTheme="minorHAnsi" w:hAnsiTheme="minorHAnsi"/>
        </w:rPr>
      </w:pPr>
      <w:r w:rsidRPr="00A51485">
        <w:rPr>
          <w:rFonts w:asciiTheme="minorHAnsi" w:hAnsiTheme="minorHAnsi"/>
        </w:rPr>
        <w:t xml:space="preserve">October 15 </w:t>
      </w:r>
    </w:p>
    <w:p w:rsidR="00A51485" w:rsidRPr="00A51485" w:rsidRDefault="00A51485" w:rsidP="004530C8">
      <w:pPr>
        <w:ind w:left="1440"/>
        <w:rPr>
          <w:rFonts w:asciiTheme="minorHAnsi" w:hAnsiTheme="minorHAnsi"/>
        </w:rPr>
      </w:pPr>
      <w:r w:rsidRPr="00A51485">
        <w:rPr>
          <w:rFonts w:asciiTheme="minorHAnsi" w:hAnsiTheme="minorHAnsi"/>
        </w:rPr>
        <w:t>No class meeting</w:t>
      </w:r>
    </w:p>
    <w:p w:rsidR="00A51485" w:rsidRPr="00A51485" w:rsidRDefault="00A51485" w:rsidP="003F2E81">
      <w:pPr>
        <w:pStyle w:val="Heading2"/>
        <w:rPr>
          <w:rFonts w:asciiTheme="minorHAnsi" w:hAnsiTheme="minorHAnsi"/>
        </w:rPr>
      </w:pPr>
    </w:p>
    <w:p w:rsidR="00A51485" w:rsidRPr="00A51485" w:rsidRDefault="00A51485" w:rsidP="003F2E81">
      <w:pPr>
        <w:pStyle w:val="Heading2"/>
        <w:rPr>
          <w:rFonts w:asciiTheme="minorHAnsi" w:hAnsiTheme="minorHAnsi"/>
        </w:rPr>
      </w:pPr>
      <w:r w:rsidRPr="00A51485">
        <w:rPr>
          <w:rFonts w:asciiTheme="minorHAnsi" w:hAnsiTheme="minorHAnsi"/>
        </w:rPr>
        <w:t xml:space="preserve">October </w:t>
      </w:r>
      <w:proofErr w:type="gramStart"/>
      <w:r w:rsidRPr="00A51485">
        <w:rPr>
          <w:rFonts w:asciiTheme="minorHAnsi" w:hAnsiTheme="minorHAnsi"/>
        </w:rPr>
        <w:t>20</w:t>
      </w:r>
      <w:r w:rsidRPr="00A51485">
        <w:rPr>
          <w:rFonts w:asciiTheme="minorHAnsi" w:hAnsiTheme="minorHAnsi"/>
          <w:vertAlign w:val="superscript"/>
        </w:rPr>
        <w:t>th</w:t>
      </w:r>
      <w:r w:rsidRPr="00A51485">
        <w:rPr>
          <w:rFonts w:asciiTheme="minorHAnsi" w:hAnsiTheme="minorHAnsi"/>
        </w:rPr>
        <w:t xml:space="preserve">  Thesauri</w:t>
      </w:r>
      <w:proofErr w:type="gramEnd"/>
      <w:r w:rsidRPr="00A51485">
        <w:rPr>
          <w:rFonts w:asciiTheme="minorHAnsi" w:hAnsiTheme="minorHAnsi"/>
        </w:rPr>
        <w:t xml:space="preserve"> </w:t>
      </w:r>
    </w:p>
    <w:p w:rsidR="00A51485" w:rsidRPr="00A51485" w:rsidRDefault="00A51485" w:rsidP="00987A55">
      <w:pPr>
        <w:pStyle w:val="Heading3"/>
        <w:rPr>
          <w:rFonts w:asciiTheme="minorHAnsi" w:hAnsiTheme="minorHAnsi"/>
        </w:rPr>
      </w:pPr>
      <w:r w:rsidRPr="00A51485">
        <w:rPr>
          <w:rFonts w:asciiTheme="minorHAnsi" w:hAnsiTheme="minorHAnsi"/>
        </w:rPr>
        <w:tab/>
        <w:t xml:space="preserve">Readings: </w:t>
      </w:r>
    </w:p>
    <w:p w:rsidR="00A51485" w:rsidRPr="00A51485" w:rsidRDefault="00A51485" w:rsidP="001013A1">
      <w:pPr>
        <w:ind w:left="1440"/>
        <w:rPr>
          <w:rFonts w:asciiTheme="minorHAnsi" w:hAnsiTheme="minorHAnsi"/>
        </w:rPr>
      </w:pPr>
      <w:r w:rsidRPr="00A51485">
        <w:rPr>
          <w:rFonts w:asciiTheme="minorHAnsi" w:hAnsiTheme="minorHAnsi"/>
        </w:rPr>
        <w:t xml:space="preserve">Ricci, C. (2004). Developing and Creatively Leveraging Hierarchical Metadata and </w:t>
      </w:r>
      <w:proofErr w:type="gramStart"/>
      <w:r w:rsidRPr="00A51485">
        <w:rPr>
          <w:rFonts w:asciiTheme="minorHAnsi" w:hAnsiTheme="minorHAnsi"/>
        </w:rPr>
        <w:t>Taxonomy  http</w:t>
      </w:r>
      <w:proofErr w:type="gramEnd"/>
      <w:r w:rsidRPr="00A51485">
        <w:rPr>
          <w:rFonts w:asciiTheme="minorHAnsi" w:hAnsiTheme="minorHAnsi"/>
        </w:rPr>
        <w:t>://boxesandarrows.com/developing-and-creatively-leveraging-hierarchical-metadata-and-taxonomy/</w:t>
      </w:r>
    </w:p>
    <w:p w:rsidR="00A51485" w:rsidRPr="00A51485" w:rsidRDefault="00A51485" w:rsidP="001013A1">
      <w:pPr>
        <w:rPr>
          <w:rFonts w:asciiTheme="minorHAnsi" w:hAnsiTheme="minorHAnsi"/>
        </w:rPr>
      </w:pPr>
    </w:p>
    <w:p w:rsidR="00A51485" w:rsidRPr="00A51485" w:rsidRDefault="00A51485" w:rsidP="001013A1">
      <w:pPr>
        <w:ind w:left="1440"/>
        <w:rPr>
          <w:rFonts w:asciiTheme="minorHAnsi" w:hAnsiTheme="minorHAnsi"/>
        </w:rPr>
      </w:pPr>
      <w:proofErr w:type="gramStart"/>
      <w:r w:rsidRPr="00A51485">
        <w:rPr>
          <w:rFonts w:asciiTheme="minorHAnsi" w:hAnsiTheme="minorHAnsi"/>
        </w:rPr>
        <w:t>Thesaurus principles and practice.</w:t>
      </w:r>
      <w:proofErr w:type="gramEnd"/>
      <w:r w:rsidRPr="00A51485">
        <w:rPr>
          <w:rFonts w:asciiTheme="minorHAnsi" w:hAnsiTheme="minorHAnsi"/>
        </w:rPr>
        <w:t xml:space="preserve"> </w:t>
      </w:r>
      <w:proofErr w:type="gramStart"/>
      <w:r w:rsidRPr="00A51485">
        <w:rPr>
          <w:rFonts w:asciiTheme="minorHAnsi" w:hAnsiTheme="minorHAnsi"/>
        </w:rPr>
        <w:t>(2008, rev. from 1992 doc.).</w:t>
      </w:r>
      <w:proofErr w:type="gramEnd"/>
      <w:r w:rsidRPr="00A51485">
        <w:rPr>
          <w:rFonts w:asciiTheme="minorHAnsi" w:hAnsiTheme="minorHAnsi"/>
        </w:rPr>
        <w:t xml:space="preserve"> Willpower Information Management Consultants: </w:t>
      </w:r>
      <w:hyperlink r:id="rId44" w:history="1">
        <w:r w:rsidRPr="00A51485">
          <w:rPr>
            <w:rStyle w:val="Hyperlink"/>
            <w:rFonts w:asciiTheme="minorHAnsi" w:hAnsiTheme="minorHAnsi"/>
          </w:rPr>
          <w:t>http://www.willpowerinfo.co.uk/thesprin.htm</w:t>
        </w:r>
      </w:hyperlink>
      <w:r w:rsidRPr="00A51485">
        <w:rPr>
          <w:rFonts w:asciiTheme="minorHAnsi" w:hAnsiTheme="minorHAnsi"/>
        </w:rPr>
        <w:t xml:space="preserve">. </w:t>
      </w:r>
    </w:p>
    <w:p w:rsidR="00A51485" w:rsidRPr="00A51485" w:rsidRDefault="00A51485" w:rsidP="001013A1">
      <w:pPr>
        <w:ind w:left="1440"/>
        <w:rPr>
          <w:rFonts w:asciiTheme="minorHAnsi" w:hAnsiTheme="minorHAnsi"/>
        </w:rPr>
      </w:pPr>
    </w:p>
    <w:p w:rsidR="00A51485" w:rsidRPr="00A51485" w:rsidRDefault="00A51485" w:rsidP="001013A1">
      <w:pPr>
        <w:ind w:left="1440"/>
        <w:rPr>
          <w:rFonts w:asciiTheme="minorHAnsi" w:hAnsiTheme="minorHAnsi"/>
        </w:rPr>
      </w:pPr>
      <w:r w:rsidRPr="00A51485">
        <w:rPr>
          <w:rFonts w:asciiTheme="minorHAnsi" w:hAnsiTheme="minorHAnsi"/>
        </w:rPr>
        <w:t xml:space="preserve">Skim: Guidelines for the Construction, Format, and Management of Monolingual Thesauri.  </w:t>
      </w:r>
      <w:r w:rsidRPr="00A51485">
        <w:rPr>
          <w:rFonts w:asciiTheme="minorHAnsi" w:hAnsiTheme="minorHAnsi"/>
          <w:bCs/>
        </w:rPr>
        <w:t>ANSI/NISO Z39.19 - 2003</w:t>
      </w:r>
    </w:p>
    <w:p w:rsidR="00A51485" w:rsidRPr="00A51485" w:rsidRDefault="00A51485" w:rsidP="003F2E81">
      <w:pPr>
        <w:pStyle w:val="Heading2"/>
        <w:rPr>
          <w:rFonts w:asciiTheme="minorHAnsi" w:hAnsiTheme="minorHAnsi"/>
        </w:rPr>
      </w:pPr>
    </w:p>
    <w:p w:rsidR="00A51485" w:rsidRPr="00A51485" w:rsidRDefault="00A51485" w:rsidP="003F2E81">
      <w:pPr>
        <w:pStyle w:val="Heading2"/>
        <w:rPr>
          <w:rFonts w:asciiTheme="minorHAnsi" w:hAnsiTheme="minorHAnsi"/>
        </w:rPr>
      </w:pPr>
      <w:r w:rsidRPr="00A51485">
        <w:rPr>
          <w:rFonts w:asciiTheme="minorHAnsi" w:hAnsiTheme="minorHAnsi"/>
        </w:rPr>
        <w:t>October 22</w:t>
      </w:r>
      <w:r w:rsidRPr="00A51485">
        <w:rPr>
          <w:rFonts w:asciiTheme="minorHAnsi" w:hAnsiTheme="minorHAnsi"/>
          <w:vertAlign w:val="superscript"/>
        </w:rPr>
        <w:t>nd</w:t>
      </w:r>
      <w:r w:rsidRPr="00A51485">
        <w:rPr>
          <w:rFonts w:asciiTheme="minorHAnsi" w:hAnsiTheme="minorHAnsi"/>
        </w:rPr>
        <w:t xml:space="preserve"> Faceted Classification</w:t>
      </w:r>
    </w:p>
    <w:p w:rsidR="00A51485" w:rsidRPr="00A51485" w:rsidRDefault="00A51485" w:rsidP="00987A55">
      <w:pPr>
        <w:ind w:left="720"/>
        <w:rPr>
          <w:rFonts w:asciiTheme="minorHAnsi" w:hAnsiTheme="minorHAnsi"/>
          <w:b/>
          <w:i/>
        </w:rPr>
      </w:pPr>
    </w:p>
    <w:p w:rsidR="00A51485" w:rsidRPr="00A51485" w:rsidRDefault="00A51485" w:rsidP="00987A55">
      <w:pPr>
        <w:ind w:left="720"/>
        <w:rPr>
          <w:rFonts w:asciiTheme="minorHAnsi" w:hAnsiTheme="minorHAnsi"/>
          <w:b/>
          <w:i/>
        </w:rPr>
      </w:pPr>
      <w:r w:rsidRPr="00A51485">
        <w:rPr>
          <w:rFonts w:asciiTheme="minorHAnsi" w:hAnsiTheme="minorHAnsi"/>
          <w:b/>
          <w:i/>
        </w:rPr>
        <w:t xml:space="preserve">Readings: </w:t>
      </w:r>
    </w:p>
    <w:p w:rsidR="00A51485" w:rsidRPr="00A51485" w:rsidRDefault="00A51485" w:rsidP="00987A55">
      <w:pPr>
        <w:ind w:left="1440"/>
        <w:rPr>
          <w:rFonts w:asciiTheme="minorHAnsi" w:hAnsiTheme="minorHAnsi"/>
        </w:rPr>
      </w:pPr>
    </w:p>
    <w:p w:rsidR="00A51485" w:rsidRPr="00A51485" w:rsidRDefault="00A51485" w:rsidP="00987A55">
      <w:pPr>
        <w:ind w:left="1440"/>
        <w:rPr>
          <w:rFonts w:asciiTheme="minorHAnsi" w:hAnsiTheme="minorHAnsi"/>
        </w:rPr>
      </w:pPr>
      <w:r w:rsidRPr="00A51485">
        <w:rPr>
          <w:rFonts w:asciiTheme="minorHAnsi" w:hAnsiTheme="minorHAnsi"/>
        </w:rPr>
        <w:t xml:space="preserve">Glushko, Robert J, ed. “Classification: Assigning Resources to Categories.” Chapter 7 in </w:t>
      </w:r>
      <w:proofErr w:type="gramStart"/>
      <w:r w:rsidRPr="00A51485">
        <w:rPr>
          <w:rFonts w:asciiTheme="minorHAnsi" w:hAnsiTheme="minorHAnsi"/>
        </w:rPr>
        <w:t>The</w:t>
      </w:r>
      <w:proofErr w:type="gramEnd"/>
      <w:r w:rsidRPr="00A51485">
        <w:rPr>
          <w:rFonts w:asciiTheme="minorHAnsi" w:hAnsiTheme="minorHAnsi"/>
        </w:rPr>
        <w:t xml:space="preserve"> Discipline of Organizing, 2012. Section 7.4 only</w:t>
      </w:r>
    </w:p>
    <w:p w:rsidR="00A51485" w:rsidRPr="00A51485" w:rsidRDefault="00A51485" w:rsidP="00987A55">
      <w:pPr>
        <w:ind w:left="1440"/>
        <w:rPr>
          <w:rFonts w:asciiTheme="minorHAnsi" w:hAnsiTheme="minorHAnsi"/>
        </w:rPr>
      </w:pPr>
    </w:p>
    <w:p w:rsidR="00A51485" w:rsidRPr="00A51485" w:rsidRDefault="00A51485" w:rsidP="00987A55">
      <w:pPr>
        <w:ind w:left="1440"/>
        <w:rPr>
          <w:rFonts w:asciiTheme="minorHAnsi" w:eastAsia="Times New Roman" w:hAnsiTheme="minorHAnsi" w:cs="Times New Roman"/>
        </w:rPr>
      </w:pPr>
      <w:r w:rsidRPr="00A51485">
        <w:rPr>
          <w:rFonts w:asciiTheme="minorHAnsi" w:eastAsia="Times New Roman" w:hAnsiTheme="minorHAnsi" w:cs="Times New Roman"/>
        </w:rPr>
        <w:t xml:space="preserve">Yee, K.-P., Swearingen, K., Li, K., &amp; Hearst, M. (2003). </w:t>
      </w:r>
      <w:proofErr w:type="gramStart"/>
      <w:r w:rsidRPr="00A51485">
        <w:rPr>
          <w:rFonts w:asciiTheme="minorHAnsi" w:eastAsia="Times New Roman" w:hAnsiTheme="minorHAnsi" w:cs="Times New Roman"/>
        </w:rPr>
        <w:t>Faceted metadata for image search and browsing.</w:t>
      </w:r>
      <w:proofErr w:type="gramEnd"/>
      <w:r w:rsidRPr="00A51485">
        <w:rPr>
          <w:rFonts w:asciiTheme="minorHAnsi" w:eastAsia="Times New Roman" w:hAnsiTheme="minorHAnsi" w:cs="Times New Roman"/>
        </w:rPr>
        <w:t xml:space="preserve"> In </w:t>
      </w:r>
      <w:r w:rsidRPr="00A51485">
        <w:rPr>
          <w:rFonts w:asciiTheme="minorHAnsi" w:eastAsia="Times New Roman" w:hAnsiTheme="minorHAnsi" w:cs="Times New Roman"/>
          <w:i/>
          <w:iCs/>
        </w:rPr>
        <w:t xml:space="preserve">Proceedings of the SIGCHI conference on Human </w:t>
      </w:r>
      <w:r w:rsidRPr="00A51485">
        <w:rPr>
          <w:rFonts w:asciiTheme="minorHAnsi" w:eastAsia="Times New Roman" w:hAnsiTheme="minorHAnsi" w:cs="Times New Roman"/>
          <w:i/>
          <w:iCs/>
        </w:rPr>
        <w:lastRenderedPageBreak/>
        <w:t>factors in computing systems</w:t>
      </w:r>
      <w:r w:rsidRPr="00A51485">
        <w:rPr>
          <w:rFonts w:asciiTheme="minorHAnsi" w:eastAsia="Times New Roman" w:hAnsiTheme="minorHAnsi" w:cs="Times New Roman"/>
        </w:rPr>
        <w:t xml:space="preserve"> (pp. 401–408). </w:t>
      </w:r>
      <w:proofErr w:type="gramStart"/>
      <w:r w:rsidRPr="00A51485">
        <w:rPr>
          <w:rFonts w:asciiTheme="minorHAnsi" w:eastAsia="Times New Roman" w:hAnsiTheme="minorHAnsi" w:cs="Times New Roman"/>
        </w:rPr>
        <w:t>ACM.</w:t>
      </w:r>
      <w:proofErr w:type="gramEnd"/>
      <w:r w:rsidRPr="00A51485">
        <w:rPr>
          <w:rFonts w:asciiTheme="minorHAnsi" w:eastAsia="Times New Roman" w:hAnsiTheme="minorHAnsi" w:cs="Times New Roman"/>
        </w:rPr>
        <w:t xml:space="preserve"> http://kevinli.net/flamenco-chi03.pdf</w:t>
      </w:r>
    </w:p>
    <w:p w:rsidR="00A51485" w:rsidRPr="00A51485" w:rsidRDefault="00A51485" w:rsidP="00987A55">
      <w:pPr>
        <w:ind w:left="1440"/>
        <w:rPr>
          <w:rFonts w:asciiTheme="minorHAnsi" w:hAnsiTheme="minorHAnsi"/>
        </w:rPr>
      </w:pPr>
    </w:p>
    <w:p w:rsidR="00A51485" w:rsidRPr="00A51485" w:rsidRDefault="00A51485" w:rsidP="00987A55">
      <w:pPr>
        <w:ind w:left="1440"/>
        <w:rPr>
          <w:rFonts w:asciiTheme="minorHAnsi" w:hAnsiTheme="minorHAnsi"/>
        </w:rPr>
      </w:pPr>
      <w:proofErr w:type="spellStart"/>
      <w:r w:rsidRPr="00A51485">
        <w:rPr>
          <w:rFonts w:asciiTheme="minorHAnsi" w:hAnsiTheme="minorHAnsi"/>
        </w:rPr>
        <w:t>Ranganathan</w:t>
      </w:r>
      <w:proofErr w:type="spellEnd"/>
      <w:r w:rsidRPr="00A51485">
        <w:rPr>
          <w:rFonts w:asciiTheme="minorHAnsi" w:hAnsiTheme="minorHAnsi"/>
        </w:rPr>
        <w:t xml:space="preserve"> for IAs by Mike </w:t>
      </w:r>
      <w:proofErr w:type="spellStart"/>
      <w:r w:rsidRPr="00A51485">
        <w:rPr>
          <w:rFonts w:asciiTheme="minorHAnsi" w:hAnsiTheme="minorHAnsi"/>
        </w:rPr>
        <w:t>Steckel</w:t>
      </w:r>
      <w:proofErr w:type="spellEnd"/>
      <w:r w:rsidRPr="00A51485">
        <w:rPr>
          <w:rFonts w:asciiTheme="minorHAnsi" w:hAnsiTheme="minorHAnsi"/>
        </w:rPr>
        <w:t xml:space="preserve"> on 2002/10/07: </w:t>
      </w:r>
      <w:hyperlink r:id="rId45" w:history="1">
        <w:r w:rsidRPr="00A51485">
          <w:rPr>
            <w:rStyle w:val="Hyperlink"/>
            <w:rFonts w:asciiTheme="minorHAnsi" w:hAnsiTheme="minorHAnsi"/>
          </w:rPr>
          <w:t>http://boxesandarrows.com/ranganathan-for-ias/</w:t>
        </w:r>
      </w:hyperlink>
    </w:p>
    <w:p w:rsidR="00A51485" w:rsidRPr="00A51485" w:rsidRDefault="00A51485" w:rsidP="00987A55">
      <w:pPr>
        <w:ind w:left="1440"/>
        <w:rPr>
          <w:rFonts w:asciiTheme="minorHAnsi" w:hAnsiTheme="minorHAnsi"/>
        </w:rPr>
      </w:pPr>
    </w:p>
    <w:p w:rsidR="00A51485" w:rsidRPr="00A51485" w:rsidRDefault="00A51485" w:rsidP="001013A1">
      <w:pPr>
        <w:rPr>
          <w:rFonts w:asciiTheme="minorHAnsi" w:hAnsiTheme="minorHAnsi"/>
        </w:rPr>
      </w:pPr>
    </w:p>
    <w:p w:rsidR="00A51485" w:rsidRPr="00A51485" w:rsidRDefault="00A51485" w:rsidP="007C6E87">
      <w:pPr>
        <w:pStyle w:val="Heading2"/>
        <w:rPr>
          <w:rFonts w:asciiTheme="minorHAnsi" w:hAnsiTheme="minorHAnsi"/>
        </w:rPr>
      </w:pPr>
      <w:r w:rsidRPr="00A51485">
        <w:rPr>
          <w:rFonts w:asciiTheme="minorHAnsi" w:hAnsiTheme="minorHAnsi"/>
        </w:rPr>
        <w:t xml:space="preserve">October </w:t>
      </w:r>
      <w:proofErr w:type="gramStart"/>
      <w:r w:rsidRPr="00A51485">
        <w:rPr>
          <w:rFonts w:asciiTheme="minorHAnsi" w:hAnsiTheme="minorHAnsi"/>
        </w:rPr>
        <w:t>27</w:t>
      </w:r>
      <w:r w:rsidRPr="00A51485">
        <w:rPr>
          <w:rFonts w:asciiTheme="minorHAnsi" w:hAnsiTheme="minorHAnsi"/>
          <w:vertAlign w:val="superscript"/>
        </w:rPr>
        <w:t>th</w:t>
      </w:r>
      <w:r w:rsidRPr="00A51485">
        <w:rPr>
          <w:rFonts w:asciiTheme="minorHAnsi" w:hAnsiTheme="minorHAnsi"/>
        </w:rPr>
        <w:t xml:space="preserve">  Faceted</w:t>
      </w:r>
      <w:proofErr w:type="gramEnd"/>
      <w:r w:rsidRPr="00A51485">
        <w:rPr>
          <w:rFonts w:asciiTheme="minorHAnsi" w:hAnsiTheme="minorHAnsi"/>
        </w:rPr>
        <w:t xml:space="preserve"> Browsing</w:t>
      </w:r>
    </w:p>
    <w:p w:rsidR="00A51485" w:rsidRPr="00A51485" w:rsidRDefault="00A51485" w:rsidP="000A637B">
      <w:pPr>
        <w:rPr>
          <w:rFonts w:asciiTheme="minorHAnsi" w:hAnsiTheme="minorHAnsi"/>
        </w:rPr>
      </w:pPr>
      <w:r w:rsidRPr="00A51485">
        <w:rPr>
          <w:rFonts w:asciiTheme="minorHAnsi" w:hAnsiTheme="minorHAnsi"/>
        </w:rPr>
        <w:tab/>
      </w:r>
    </w:p>
    <w:p w:rsidR="00A51485" w:rsidRPr="00A51485" w:rsidRDefault="00A51485" w:rsidP="000A637B">
      <w:pPr>
        <w:rPr>
          <w:rFonts w:asciiTheme="minorHAnsi" w:hAnsiTheme="minorHAnsi"/>
          <w:color w:val="C00000"/>
        </w:rPr>
      </w:pPr>
      <w:r w:rsidRPr="00A51485">
        <w:rPr>
          <w:rFonts w:asciiTheme="minorHAnsi" w:hAnsiTheme="minorHAnsi"/>
        </w:rPr>
        <w:tab/>
      </w:r>
      <w:r w:rsidRPr="00A51485">
        <w:rPr>
          <w:rFonts w:asciiTheme="minorHAnsi" w:hAnsiTheme="minorHAnsi"/>
          <w:color w:val="C00000"/>
        </w:rPr>
        <w:t>Faceted classification exercise due</w:t>
      </w:r>
    </w:p>
    <w:p w:rsidR="00A51485" w:rsidRPr="00A51485" w:rsidRDefault="00A51485" w:rsidP="000A637B">
      <w:pPr>
        <w:rPr>
          <w:rFonts w:asciiTheme="minorHAnsi" w:hAnsiTheme="minorHAnsi"/>
        </w:rPr>
      </w:pPr>
      <w:r w:rsidRPr="00A51485">
        <w:rPr>
          <w:rFonts w:asciiTheme="minorHAnsi" w:hAnsiTheme="minorHAnsi"/>
        </w:rPr>
        <w:tab/>
      </w:r>
    </w:p>
    <w:p w:rsidR="00A51485" w:rsidRPr="00A51485" w:rsidRDefault="00A51485" w:rsidP="000A637B">
      <w:pPr>
        <w:ind w:left="720"/>
        <w:rPr>
          <w:rFonts w:asciiTheme="minorHAnsi" w:hAnsiTheme="minorHAnsi"/>
          <w:b/>
          <w:i/>
        </w:rPr>
      </w:pPr>
      <w:r w:rsidRPr="00A51485">
        <w:rPr>
          <w:rFonts w:asciiTheme="minorHAnsi" w:hAnsiTheme="minorHAnsi"/>
          <w:b/>
          <w:i/>
        </w:rPr>
        <w:t xml:space="preserve">Readings: </w:t>
      </w:r>
    </w:p>
    <w:p w:rsidR="00A51485" w:rsidRPr="00A51485" w:rsidRDefault="00A51485" w:rsidP="000A637B">
      <w:pPr>
        <w:ind w:left="1440"/>
        <w:rPr>
          <w:rFonts w:asciiTheme="minorHAnsi" w:hAnsiTheme="minorHAnsi"/>
        </w:rPr>
      </w:pPr>
    </w:p>
    <w:p w:rsidR="00A51485" w:rsidRPr="00A51485" w:rsidRDefault="00A51485" w:rsidP="000A637B">
      <w:pPr>
        <w:ind w:left="1440"/>
        <w:rPr>
          <w:rFonts w:asciiTheme="minorHAnsi" w:hAnsiTheme="minorHAnsi"/>
        </w:rPr>
      </w:pPr>
      <w:r w:rsidRPr="00A51485">
        <w:rPr>
          <w:rFonts w:asciiTheme="minorHAnsi" w:hAnsiTheme="minorHAnsi"/>
        </w:rPr>
        <w:t xml:space="preserve">La </w:t>
      </w:r>
      <w:proofErr w:type="spellStart"/>
      <w:r w:rsidRPr="00A51485">
        <w:rPr>
          <w:rFonts w:asciiTheme="minorHAnsi" w:hAnsiTheme="minorHAnsi"/>
        </w:rPr>
        <w:t>Barre</w:t>
      </w:r>
      <w:proofErr w:type="spellEnd"/>
      <w:r w:rsidRPr="00A51485">
        <w:rPr>
          <w:rFonts w:asciiTheme="minorHAnsi" w:hAnsiTheme="minorHAnsi"/>
        </w:rPr>
        <w:t>, Kathryn A. (2006) Reconsidering the Practical Application of Facets on the Webhttps://www.ideals.illinois.edu/handle/2142/15103</w:t>
      </w:r>
    </w:p>
    <w:p w:rsidR="00A51485" w:rsidRPr="00A51485" w:rsidRDefault="00A51485" w:rsidP="007C6E87">
      <w:pPr>
        <w:pStyle w:val="Heading2"/>
        <w:rPr>
          <w:rFonts w:asciiTheme="minorHAnsi" w:hAnsiTheme="minorHAnsi"/>
        </w:rPr>
      </w:pPr>
    </w:p>
    <w:p w:rsidR="00A51485" w:rsidRPr="00A51485" w:rsidRDefault="00A51485" w:rsidP="007C6E87">
      <w:pPr>
        <w:pStyle w:val="Heading2"/>
        <w:rPr>
          <w:rFonts w:asciiTheme="minorHAnsi" w:hAnsiTheme="minorHAnsi"/>
        </w:rPr>
      </w:pPr>
      <w:r w:rsidRPr="00A51485">
        <w:rPr>
          <w:rFonts w:asciiTheme="minorHAnsi" w:hAnsiTheme="minorHAnsi"/>
        </w:rPr>
        <w:t xml:space="preserve">October </w:t>
      </w:r>
      <w:proofErr w:type="gramStart"/>
      <w:r w:rsidRPr="00A51485">
        <w:rPr>
          <w:rFonts w:asciiTheme="minorHAnsi" w:hAnsiTheme="minorHAnsi"/>
        </w:rPr>
        <w:t>29  Ontologies</w:t>
      </w:r>
      <w:proofErr w:type="gramEnd"/>
      <w:r w:rsidRPr="00A51485">
        <w:rPr>
          <w:rFonts w:asciiTheme="minorHAnsi" w:hAnsiTheme="minorHAnsi"/>
        </w:rPr>
        <w:t xml:space="preserve"> </w:t>
      </w:r>
    </w:p>
    <w:p w:rsidR="00A51485" w:rsidRPr="00A51485" w:rsidRDefault="00A51485" w:rsidP="00794173">
      <w:pPr>
        <w:ind w:left="2160"/>
        <w:rPr>
          <w:rFonts w:asciiTheme="minorHAnsi" w:eastAsiaTheme="majorEastAsia" w:hAnsiTheme="minorHAnsi" w:cstheme="majorBidi"/>
          <w:b/>
          <w:bCs/>
          <w:i/>
          <w:szCs w:val="26"/>
        </w:rPr>
      </w:pPr>
    </w:p>
    <w:p w:rsidR="00A51485" w:rsidRPr="00A51485" w:rsidRDefault="00A51485" w:rsidP="000A637B">
      <w:pPr>
        <w:ind w:firstLine="720"/>
        <w:rPr>
          <w:rFonts w:asciiTheme="minorHAnsi" w:eastAsiaTheme="majorEastAsia" w:hAnsiTheme="minorHAnsi" w:cstheme="majorBidi"/>
          <w:b/>
          <w:bCs/>
          <w:i/>
          <w:szCs w:val="26"/>
        </w:rPr>
      </w:pPr>
      <w:r w:rsidRPr="00A51485">
        <w:rPr>
          <w:rFonts w:asciiTheme="minorHAnsi" w:eastAsiaTheme="majorEastAsia" w:hAnsiTheme="minorHAnsi" w:cstheme="majorBidi"/>
          <w:b/>
          <w:bCs/>
          <w:i/>
          <w:szCs w:val="26"/>
        </w:rPr>
        <w:t>Readings:</w:t>
      </w:r>
    </w:p>
    <w:p w:rsidR="00A51485" w:rsidRPr="00A51485" w:rsidRDefault="00A51485" w:rsidP="000A637B">
      <w:pPr>
        <w:pStyle w:val="Heading2"/>
        <w:ind w:left="1440"/>
        <w:rPr>
          <w:rStyle w:val="watch-title"/>
          <w:rFonts w:asciiTheme="minorHAnsi" w:hAnsiTheme="minorHAnsi"/>
          <w:b w:val="0"/>
        </w:rPr>
      </w:pPr>
      <w:r w:rsidRPr="00A51485">
        <w:rPr>
          <w:rFonts w:asciiTheme="minorHAnsi" w:hAnsiTheme="minorHAnsi"/>
          <w:b w:val="0"/>
        </w:rPr>
        <w:t xml:space="preserve">Ontology Development 101: A Guide to Creating Your First Ontology </w:t>
      </w:r>
      <w:hyperlink r:id="rId46" w:history="1">
        <w:r w:rsidRPr="00A51485">
          <w:rPr>
            <w:rStyle w:val="Hyperlink"/>
            <w:rFonts w:asciiTheme="minorHAnsi" w:hAnsiTheme="minorHAnsi"/>
            <w:b w:val="0"/>
          </w:rPr>
          <w:t>http://protege.stanford.edu/publications/ontology_development/ontology101-noy-mcguinness.html</w:t>
        </w:r>
      </w:hyperlink>
      <w:r w:rsidRPr="00A51485">
        <w:rPr>
          <w:rStyle w:val="watch-title"/>
          <w:rFonts w:asciiTheme="minorHAnsi" w:hAnsiTheme="minorHAnsi"/>
          <w:b w:val="0"/>
        </w:rPr>
        <w:t xml:space="preserve"> </w:t>
      </w:r>
    </w:p>
    <w:p w:rsidR="00A51485" w:rsidRPr="00A51485" w:rsidRDefault="00A51485" w:rsidP="00826F81">
      <w:pPr>
        <w:rPr>
          <w:rFonts w:asciiTheme="minorHAnsi" w:hAnsiTheme="minorHAnsi"/>
        </w:rPr>
      </w:pPr>
    </w:p>
    <w:p w:rsidR="00A51485" w:rsidRPr="00A51485" w:rsidRDefault="00A51485" w:rsidP="0083069A">
      <w:pPr>
        <w:ind w:left="1440"/>
        <w:rPr>
          <w:rFonts w:asciiTheme="minorHAnsi" w:hAnsiTheme="minorHAnsi"/>
        </w:rPr>
      </w:pPr>
      <w:r w:rsidRPr="00A51485">
        <w:rPr>
          <w:rFonts w:asciiTheme="minorHAnsi" w:hAnsiTheme="minorHAnsi"/>
        </w:rPr>
        <w:t xml:space="preserve">What is </w:t>
      </w:r>
      <w:proofErr w:type="gramStart"/>
      <w:r w:rsidRPr="00A51485">
        <w:rPr>
          <w:rFonts w:asciiTheme="minorHAnsi" w:hAnsiTheme="minorHAnsi"/>
        </w:rPr>
        <w:t>an Ontology</w:t>
      </w:r>
      <w:proofErr w:type="gramEnd"/>
      <w:r w:rsidRPr="00A51485">
        <w:rPr>
          <w:rFonts w:asciiTheme="minorHAnsi" w:hAnsiTheme="minorHAnsi"/>
        </w:rPr>
        <w:t>? http://www.youtube.com/watch?v=jfUPLuPL3Ho</w:t>
      </w:r>
    </w:p>
    <w:p w:rsidR="00A51485" w:rsidRPr="00A51485" w:rsidRDefault="00A51485" w:rsidP="0083069A">
      <w:pPr>
        <w:ind w:left="1440"/>
        <w:rPr>
          <w:rFonts w:asciiTheme="minorHAnsi" w:hAnsiTheme="minorHAnsi"/>
        </w:rPr>
      </w:pPr>
    </w:p>
    <w:p w:rsidR="00A51485" w:rsidRPr="00A51485" w:rsidRDefault="00A51485" w:rsidP="00794173">
      <w:pPr>
        <w:ind w:firstLine="720"/>
        <w:rPr>
          <w:rFonts w:asciiTheme="minorHAnsi" w:hAnsiTheme="minorHAnsi"/>
          <w:b/>
          <w:i/>
        </w:rPr>
      </w:pPr>
      <w:r w:rsidRPr="00A51485">
        <w:rPr>
          <w:rFonts w:asciiTheme="minorHAnsi" w:hAnsiTheme="minorHAnsi"/>
          <w:b/>
          <w:i/>
        </w:rPr>
        <w:t xml:space="preserve">Explore: </w:t>
      </w:r>
    </w:p>
    <w:p w:rsidR="00A51485" w:rsidRPr="00A51485" w:rsidRDefault="00A51485" w:rsidP="007950C3">
      <w:pPr>
        <w:ind w:left="1440"/>
        <w:rPr>
          <w:rFonts w:asciiTheme="minorHAnsi" w:hAnsiTheme="minorHAnsi"/>
        </w:rPr>
      </w:pPr>
      <w:r w:rsidRPr="00A51485">
        <w:rPr>
          <w:rFonts w:asciiTheme="minorHAnsi" w:hAnsiTheme="minorHAnsi"/>
        </w:rPr>
        <w:t xml:space="preserve">Gene Ontology   </w:t>
      </w:r>
      <w:hyperlink r:id="rId47" w:history="1">
        <w:r w:rsidRPr="00A51485">
          <w:rPr>
            <w:rStyle w:val="Hyperlink"/>
            <w:rFonts w:asciiTheme="minorHAnsi" w:hAnsiTheme="minorHAnsi"/>
          </w:rPr>
          <w:t>http://www.geneontology.org/</w:t>
        </w:r>
      </w:hyperlink>
    </w:p>
    <w:p w:rsidR="00A51485" w:rsidRPr="00A51485" w:rsidRDefault="00A51485" w:rsidP="007950C3">
      <w:pPr>
        <w:ind w:left="1440"/>
        <w:rPr>
          <w:rFonts w:asciiTheme="minorHAnsi" w:hAnsiTheme="minorHAnsi"/>
        </w:rPr>
      </w:pPr>
      <w:r w:rsidRPr="00A51485">
        <w:rPr>
          <w:rFonts w:asciiTheme="minorHAnsi" w:hAnsiTheme="minorHAnsi"/>
        </w:rPr>
        <w:t xml:space="preserve">Disease </w:t>
      </w:r>
      <w:proofErr w:type="gramStart"/>
      <w:r w:rsidRPr="00A51485">
        <w:rPr>
          <w:rFonts w:asciiTheme="minorHAnsi" w:hAnsiTheme="minorHAnsi"/>
        </w:rPr>
        <w:t xml:space="preserve">Ontology  </w:t>
      </w:r>
      <w:proofErr w:type="gramEnd"/>
      <w:r w:rsidRPr="00A51485">
        <w:rPr>
          <w:rFonts w:asciiTheme="minorHAnsi" w:hAnsiTheme="minorHAnsi"/>
        </w:rPr>
        <w:fldChar w:fldCharType="begin"/>
      </w:r>
      <w:r w:rsidRPr="00A51485">
        <w:rPr>
          <w:rFonts w:asciiTheme="minorHAnsi" w:hAnsiTheme="minorHAnsi"/>
        </w:rPr>
        <w:instrText xml:space="preserve"> HYPERLINK "http://disease-ontology.org/" </w:instrText>
      </w:r>
      <w:r w:rsidRPr="00A51485">
        <w:rPr>
          <w:rFonts w:asciiTheme="minorHAnsi" w:hAnsiTheme="minorHAnsi"/>
        </w:rPr>
        <w:fldChar w:fldCharType="separate"/>
      </w:r>
      <w:r w:rsidRPr="00A51485">
        <w:rPr>
          <w:rStyle w:val="Hyperlink"/>
          <w:rFonts w:asciiTheme="minorHAnsi" w:hAnsiTheme="minorHAnsi"/>
        </w:rPr>
        <w:t>http://disease-ontology.org/</w:t>
      </w:r>
      <w:r w:rsidRPr="00A51485">
        <w:rPr>
          <w:rFonts w:asciiTheme="minorHAnsi" w:hAnsiTheme="minorHAnsi"/>
        </w:rPr>
        <w:fldChar w:fldCharType="end"/>
      </w:r>
      <w:r w:rsidRPr="00A51485">
        <w:rPr>
          <w:rFonts w:asciiTheme="minorHAnsi" w:hAnsiTheme="minorHAnsi"/>
        </w:rPr>
        <w:t xml:space="preserve">  please read the tutorial</w:t>
      </w:r>
      <w:r w:rsidRPr="00A51485">
        <w:rPr>
          <w:rFonts w:asciiTheme="minorHAnsi" w:hAnsiTheme="minorHAnsi"/>
        </w:rPr>
        <w:br/>
      </w:r>
    </w:p>
    <w:p w:rsidR="00A51485" w:rsidRPr="00A51485" w:rsidRDefault="00A51485" w:rsidP="007950C3">
      <w:pPr>
        <w:pStyle w:val="Heading2"/>
        <w:rPr>
          <w:rFonts w:asciiTheme="minorHAnsi" w:hAnsiTheme="minorHAnsi"/>
        </w:rPr>
      </w:pPr>
      <w:r w:rsidRPr="00A51485">
        <w:rPr>
          <w:rFonts w:asciiTheme="minorHAnsi" w:hAnsiTheme="minorHAnsi"/>
        </w:rPr>
        <w:t xml:space="preserve">November </w:t>
      </w:r>
      <w:proofErr w:type="gramStart"/>
      <w:r w:rsidRPr="00A51485">
        <w:rPr>
          <w:rFonts w:asciiTheme="minorHAnsi" w:hAnsiTheme="minorHAnsi"/>
        </w:rPr>
        <w:t>3  Taking</w:t>
      </w:r>
      <w:proofErr w:type="gramEnd"/>
      <w:r w:rsidRPr="00A51485">
        <w:rPr>
          <w:rFonts w:asciiTheme="minorHAnsi" w:hAnsiTheme="minorHAnsi"/>
        </w:rPr>
        <w:t xml:space="preserve"> it to the Web</w:t>
      </w:r>
    </w:p>
    <w:p w:rsidR="00A51485" w:rsidRPr="00A51485" w:rsidRDefault="00A51485" w:rsidP="007950C3">
      <w:pPr>
        <w:pStyle w:val="Heading2"/>
        <w:ind w:left="720"/>
        <w:rPr>
          <w:rFonts w:asciiTheme="minorHAnsi" w:hAnsiTheme="minorHAnsi"/>
        </w:rPr>
      </w:pPr>
      <w:r w:rsidRPr="00A51485">
        <w:rPr>
          <w:rFonts w:asciiTheme="minorHAnsi" w:hAnsiTheme="minorHAnsi"/>
        </w:rPr>
        <w:t>Readings:</w:t>
      </w:r>
    </w:p>
    <w:p w:rsidR="00A51485" w:rsidRPr="00A51485" w:rsidRDefault="00A51485" w:rsidP="00111B91">
      <w:pPr>
        <w:pStyle w:val="Heading2"/>
        <w:ind w:left="1440"/>
        <w:rPr>
          <w:rFonts w:asciiTheme="minorHAnsi" w:hAnsiTheme="minorHAnsi"/>
          <w:b w:val="0"/>
        </w:rPr>
      </w:pPr>
      <w:r w:rsidRPr="00A51485">
        <w:rPr>
          <w:rStyle w:val="watch-title"/>
          <w:rFonts w:asciiTheme="minorHAnsi" w:hAnsiTheme="minorHAnsi"/>
          <w:b w:val="0"/>
        </w:rPr>
        <w:t xml:space="preserve">Introduction to the Semantic </w:t>
      </w:r>
      <w:proofErr w:type="gramStart"/>
      <w:r w:rsidRPr="00A51485">
        <w:rPr>
          <w:rStyle w:val="watch-title"/>
          <w:rFonts w:asciiTheme="minorHAnsi" w:hAnsiTheme="minorHAnsi"/>
          <w:b w:val="0"/>
        </w:rPr>
        <w:t xml:space="preserve">Web  </w:t>
      </w:r>
      <w:proofErr w:type="gramEnd"/>
      <w:r w:rsidRPr="00A51485">
        <w:rPr>
          <w:rStyle w:val="watch-title"/>
          <w:rFonts w:asciiTheme="minorHAnsi" w:hAnsiTheme="minorHAnsi"/>
          <w:b w:val="0"/>
        </w:rPr>
        <w:fldChar w:fldCharType="begin"/>
      </w:r>
      <w:r w:rsidRPr="00A51485">
        <w:rPr>
          <w:rStyle w:val="watch-title"/>
          <w:rFonts w:asciiTheme="minorHAnsi" w:hAnsiTheme="minorHAnsi"/>
          <w:b w:val="0"/>
        </w:rPr>
        <w:instrText xml:space="preserve"> HYPERLINK "http://www.youtube.com/watch?v=OGg8A2zfWKg" </w:instrText>
      </w:r>
      <w:r w:rsidRPr="00A51485">
        <w:rPr>
          <w:rStyle w:val="watch-title"/>
          <w:rFonts w:asciiTheme="minorHAnsi" w:hAnsiTheme="minorHAnsi"/>
          <w:b w:val="0"/>
        </w:rPr>
        <w:fldChar w:fldCharType="separate"/>
      </w:r>
      <w:r w:rsidRPr="00A51485">
        <w:rPr>
          <w:rStyle w:val="Hyperlink"/>
          <w:rFonts w:asciiTheme="minorHAnsi" w:hAnsiTheme="minorHAnsi"/>
          <w:b w:val="0"/>
        </w:rPr>
        <w:t>http://www.youtube.com/watch?v=OGg8A2zfWKg</w:t>
      </w:r>
      <w:r w:rsidRPr="00A51485">
        <w:rPr>
          <w:rStyle w:val="watch-title"/>
          <w:rFonts w:asciiTheme="minorHAnsi" w:hAnsiTheme="minorHAnsi"/>
          <w:b w:val="0"/>
        </w:rPr>
        <w:fldChar w:fldCharType="end"/>
      </w:r>
    </w:p>
    <w:p w:rsidR="00A51485" w:rsidRPr="00A51485" w:rsidRDefault="00A51485" w:rsidP="007950C3">
      <w:pPr>
        <w:ind w:left="1440"/>
        <w:rPr>
          <w:rFonts w:asciiTheme="minorHAnsi" w:hAnsiTheme="minorHAnsi"/>
        </w:rPr>
      </w:pPr>
    </w:p>
    <w:p w:rsidR="00A51485" w:rsidRPr="00A51485" w:rsidRDefault="00A51485" w:rsidP="007950C3">
      <w:pPr>
        <w:ind w:left="1440"/>
        <w:rPr>
          <w:rFonts w:asciiTheme="minorHAnsi" w:hAnsiTheme="minorHAnsi"/>
        </w:rPr>
      </w:pPr>
      <w:r w:rsidRPr="00A51485">
        <w:rPr>
          <w:rFonts w:asciiTheme="minorHAnsi" w:hAnsiTheme="minorHAnsi"/>
        </w:rPr>
        <w:t xml:space="preserve">XML Namespaces: </w:t>
      </w:r>
      <w:hyperlink r:id="rId48" w:history="1">
        <w:r w:rsidRPr="00A51485">
          <w:rPr>
            <w:rStyle w:val="Hyperlink"/>
            <w:rFonts w:asciiTheme="minorHAnsi" w:hAnsiTheme="minorHAnsi"/>
          </w:rPr>
          <w:t>http://www.w3schools.com/xml/xml_namespaces.asp</w:t>
        </w:r>
      </w:hyperlink>
    </w:p>
    <w:p w:rsidR="00A51485" w:rsidRPr="00A51485" w:rsidRDefault="00A51485" w:rsidP="007950C3">
      <w:pPr>
        <w:ind w:left="1440"/>
        <w:rPr>
          <w:rFonts w:asciiTheme="minorHAnsi" w:hAnsiTheme="minorHAnsi"/>
        </w:rPr>
      </w:pPr>
    </w:p>
    <w:p w:rsidR="00A51485" w:rsidRPr="00A51485" w:rsidRDefault="00A51485" w:rsidP="007950C3">
      <w:pPr>
        <w:ind w:left="1440"/>
        <w:rPr>
          <w:rFonts w:asciiTheme="minorHAnsi" w:hAnsiTheme="minorHAnsi"/>
        </w:rPr>
      </w:pPr>
      <w:r w:rsidRPr="00A51485">
        <w:rPr>
          <w:rFonts w:asciiTheme="minorHAnsi" w:hAnsiTheme="minorHAnsi"/>
        </w:rPr>
        <w:t xml:space="preserve">RDF: </w:t>
      </w:r>
      <w:hyperlink r:id="rId49" w:history="1">
        <w:r w:rsidRPr="00A51485">
          <w:rPr>
            <w:rStyle w:val="Hyperlink"/>
            <w:rFonts w:asciiTheme="minorHAnsi" w:hAnsiTheme="minorHAnsi"/>
          </w:rPr>
          <w:t>http://www.w3schools.com/webservices/ws_rdf_intro.asp</w:t>
        </w:r>
      </w:hyperlink>
      <w:r w:rsidRPr="00A51485">
        <w:rPr>
          <w:rFonts w:asciiTheme="minorHAnsi" w:hAnsiTheme="minorHAnsi"/>
        </w:rPr>
        <w:t>  (Please review the 10 sections (Intro – Reference)</w:t>
      </w:r>
    </w:p>
    <w:p w:rsidR="00A51485" w:rsidRPr="00A51485" w:rsidRDefault="00A51485" w:rsidP="007950C3">
      <w:pPr>
        <w:ind w:left="1440"/>
        <w:rPr>
          <w:rFonts w:asciiTheme="minorHAnsi" w:hAnsiTheme="minorHAnsi"/>
        </w:rPr>
      </w:pPr>
    </w:p>
    <w:p w:rsidR="00A51485" w:rsidRPr="00A51485" w:rsidRDefault="00A51485" w:rsidP="007950C3">
      <w:pPr>
        <w:ind w:left="1440"/>
        <w:rPr>
          <w:rFonts w:asciiTheme="minorHAnsi" w:hAnsiTheme="minorHAnsi"/>
        </w:rPr>
      </w:pPr>
      <w:r w:rsidRPr="00A51485">
        <w:rPr>
          <w:rFonts w:asciiTheme="minorHAnsi" w:hAnsiTheme="minorHAnsi"/>
        </w:rPr>
        <w:lastRenderedPageBreak/>
        <w:t xml:space="preserve">What is RDF and </w:t>
      </w:r>
      <w:proofErr w:type="gramStart"/>
      <w:r w:rsidRPr="00A51485">
        <w:rPr>
          <w:rFonts w:asciiTheme="minorHAnsi" w:hAnsiTheme="minorHAnsi"/>
        </w:rPr>
        <w:t>What</w:t>
      </w:r>
      <w:proofErr w:type="gramEnd"/>
      <w:r w:rsidRPr="00A51485">
        <w:rPr>
          <w:rFonts w:asciiTheme="minorHAnsi" w:hAnsiTheme="minorHAnsi"/>
        </w:rPr>
        <w:t xml:space="preserve"> is it Good For? </w:t>
      </w:r>
      <w:hyperlink r:id="rId50" w:history="1">
        <w:r w:rsidRPr="00A51485">
          <w:rPr>
            <w:rStyle w:val="Hyperlink"/>
            <w:rFonts w:asciiTheme="minorHAnsi" w:hAnsiTheme="minorHAnsi"/>
          </w:rPr>
          <w:t>http://www.rdfabout.com/intro/</w:t>
        </w:r>
      </w:hyperlink>
      <w:r w:rsidRPr="00A51485">
        <w:rPr>
          <w:rFonts w:asciiTheme="minorHAnsi" w:hAnsiTheme="minorHAnsi"/>
        </w:rPr>
        <w:t xml:space="preserve">   chapters 1 - 4</w:t>
      </w:r>
    </w:p>
    <w:p w:rsidR="00A51485" w:rsidRPr="00A51485" w:rsidRDefault="00A51485" w:rsidP="007950C3">
      <w:pPr>
        <w:ind w:left="1440"/>
        <w:rPr>
          <w:rFonts w:asciiTheme="minorHAnsi" w:hAnsiTheme="minorHAnsi"/>
        </w:rPr>
      </w:pPr>
    </w:p>
    <w:p w:rsidR="00A51485" w:rsidRPr="00A51485" w:rsidRDefault="00A51485" w:rsidP="007950C3">
      <w:pPr>
        <w:ind w:left="1440"/>
        <w:rPr>
          <w:rFonts w:asciiTheme="minorHAnsi" w:hAnsiTheme="minorHAnsi"/>
        </w:rPr>
      </w:pPr>
      <w:r w:rsidRPr="00A51485">
        <w:rPr>
          <w:rFonts w:asciiTheme="minorHAnsi" w:hAnsiTheme="minorHAnsi"/>
        </w:rPr>
        <w:t>Glushko 4.2.2.4</w:t>
      </w:r>
    </w:p>
    <w:p w:rsidR="00A51485" w:rsidRPr="00A51485" w:rsidRDefault="00A51485" w:rsidP="00E07828">
      <w:pPr>
        <w:rPr>
          <w:rFonts w:asciiTheme="minorHAnsi" w:hAnsiTheme="minorHAnsi"/>
        </w:rPr>
      </w:pPr>
    </w:p>
    <w:p w:rsidR="00A51485" w:rsidRPr="00A51485" w:rsidRDefault="00A51485" w:rsidP="007950C3">
      <w:pPr>
        <w:pStyle w:val="Heading2"/>
        <w:rPr>
          <w:rFonts w:asciiTheme="minorHAnsi" w:hAnsiTheme="minorHAnsi"/>
        </w:rPr>
      </w:pPr>
      <w:r w:rsidRPr="00A51485">
        <w:rPr>
          <w:rFonts w:asciiTheme="minorHAnsi" w:hAnsiTheme="minorHAnsi"/>
        </w:rPr>
        <w:t>November 5   Linked Data in Libraries and Archives</w:t>
      </w:r>
    </w:p>
    <w:p w:rsidR="00A51485" w:rsidRPr="00A51485" w:rsidRDefault="00A51485" w:rsidP="007950C3">
      <w:pPr>
        <w:ind w:firstLine="720"/>
        <w:rPr>
          <w:rFonts w:asciiTheme="minorHAnsi" w:hAnsiTheme="minorHAnsi"/>
        </w:rPr>
      </w:pPr>
    </w:p>
    <w:p w:rsidR="00A51485" w:rsidRPr="00A51485" w:rsidRDefault="00A51485" w:rsidP="007950C3">
      <w:pPr>
        <w:ind w:firstLine="720"/>
        <w:rPr>
          <w:rFonts w:asciiTheme="minorHAnsi" w:hAnsiTheme="minorHAnsi"/>
          <w:b/>
          <w:i/>
        </w:rPr>
      </w:pPr>
      <w:r w:rsidRPr="00A51485">
        <w:rPr>
          <w:rFonts w:asciiTheme="minorHAnsi" w:hAnsiTheme="minorHAnsi"/>
          <w:b/>
          <w:i/>
        </w:rPr>
        <w:t>Read/ Listen/View:</w:t>
      </w:r>
    </w:p>
    <w:p w:rsidR="00A51485" w:rsidRPr="00A51485" w:rsidRDefault="00A51485" w:rsidP="007950C3">
      <w:pPr>
        <w:ind w:left="1440"/>
        <w:rPr>
          <w:rFonts w:asciiTheme="minorHAnsi" w:hAnsiTheme="minorHAnsi"/>
        </w:rPr>
      </w:pPr>
      <w:r w:rsidRPr="00A51485">
        <w:rPr>
          <w:rFonts w:asciiTheme="minorHAnsi" w:hAnsiTheme="minorHAnsi"/>
        </w:rPr>
        <w:t xml:space="preserve">Riley, J. (2012). Linked Data and RDA: Looking at Next-Generation Cataloging. UNC Libraries, Digital Discussion Sessions. (The recording of the talk is available via </w:t>
      </w:r>
      <w:proofErr w:type="spellStart"/>
      <w:r w:rsidRPr="00A51485">
        <w:rPr>
          <w:rFonts w:asciiTheme="minorHAnsi" w:hAnsiTheme="minorHAnsi"/>
        </w:rPr>
        <w:t>iTunesU</w:t>
      </w:r>
      <w:proofErr w:type="spellEnd"/>
      <w:r w:rsidRPr="00A51485">
        <w:rPr>
          <w:rFonts w:asciiTheme="minorHAnsi" w:hAnsiTheme="minorHAnsi"/>
        </w:rPr>
        <w:t>, and the slides are in Sakai Resources): http://digitaldiscussions.web.unc.edu/2012/08/17/recording-available-for-first-digital-discussions-session/</w:t>
      </w:r>
    </w:p>
    <w:p w:rsidR="00A51485" w:rsidRPr="00A51485" w:rsidRDefault="00A51485" w:rsidP="0087314C">
      <w:pPr>
        <w:rPr>
          <w:rFonts w:asciiTheme="minorHAnsi" w:hAnsiTheme="minorHAnsi"/>
        </w:rPr>
      </w:pPr>
    </w:p>
    <w:p w:rsidR="00A51485" w:rsidRPr="00A51485" w:rsidRDefault="00A51485" w:rsidP="00111B91">
      <w:pPr>
        <w:ind w:left="720" w:firstLine="720"/>
        <w:rPr>
          <w:rFonts w:asciiTheme="minorHAnsi" w:hAnsiTheme="minorHAnsi"/>
        </w:rPr>
      </w:pPr>
      <w:proofErr w:type="spellStart"/>
      <w:proofErr w:type="gramStart"/>
      <w:r w:rsidRPr="00A51485">
        <w:rPr>
          <w:rFonts w:asciiTheme="minorHAnsi" w:hAnsiTheme="minorHAnsi"/>
        </w:rPr>
        <w:t>BibFrame</w:t>
      </w:r>
      <w:proofErr w:type="spellEnd"/>
      <w:r w:rsidRPr="00A51485">
        <w:rPr>
          <w:rFonts w:asciiTheme="minorHAnsi" w:hAnsiTheme="minorHAnsi"/>
        </w:rPr>
        <w:t xml:space="preserve">  </w:t>
      </w:r>
      <w:proofErr w:type="gramEnd"/>
      <w:r w:rsidRPr="00A51485">
        <w:rPr>
          <w:rFonts w:asciiTheme="minorHAnsi" w:hAnsiTheme="minorHAnsi"/>
        </w:rPr>
        <w:fldChar w:fldCharType="begin"/>
      </w:r>
      <w:r w:rsidRPr="00A51485">
        <w:rPr>
          <w:rFonts w:asciiTheme="minorHAnsi" w:hAnsiTheme="minorHAnsi"/>
        </w:rPr>
        <w:instrText xml:space="preserve"> HYPERLINK "http://www.loc.gov/bibframe/" </w:instrText>
      </w:r>
      <w:r w:rsidRPr="00A51485">
        <w:rPr>
          <w:rFonts w:asciiTheme="minorHAnsi" w:hAnsiTheme="minorHAnsi"/>
        </w:rPr>
        <w:fldChar w:fldCharType="separate"/>
      </w:r>
      <w:r w:rsidRPr="00A51485">
        <w:rPr>
          <w:rStyle w:val="Hyperlink"/>
          <w:rFonts w:asciiTheme="minorHAnsi" w:hAnsiTheme="minorHAnsi"/>
        </w:rPr>
        <w:t>http://www.loc.gov/bibframe/</w:t>
      </w:r>
      <w:r w:rsidRPr="00A51485">
        <w:rPr>
          <w:rFonts w:asciiTheme="minorHAnsi" w:hAnsiTheme="minorHAnsi"/>
        </w:rPr>
        <w:fldChar w:fldCharType="end"/>
      </w:r>
      <w:r w:rsidRPr="00A51485">
        <w:rPr>
          <w:rFonts w:asciiTheme="minorHAnsi" w:hAnsiTheme="minorHAnsi"/>
        </w:rPr>
        <w:t xml:space="preserve">   Read the FAQs</w:t>
      </w:r>
    </w:p>
    <w:p w:rsidR="00A51485" w:rsidRPr="00A51485" w:rsidRDefault="00A51485" w:rsidP="00111B91">
      <w:pPr>
        <w:ind w:left="720" w:firstLine="720"/>
        <w:rPr>
          <w:rFonts w:asciiTheme="minorHAnsi" w:hAnsiTheme="minorHAnsi"/>
        </w:rPr>
      </w:pPr>
    </w:p>
    <w:p w:rsidR="00A51485" w:rsidRPr="00A51485" w:rsidRDefault="00A51485" w:rsidP="00542628">
      <w:pPr>
        <w:ind w:left="1440"/>
        <w:rPr>
          <w:rFonts w:asciiTheme="minorHAnsi" w:hAnsiTheme="minorHAnsi"/>
        </w:rPr>
      </w:pPr>
      <w:r w:rsidRPr="00A51485">
        <w:rPr>
          <w:rFonts w:asciiTheme="minorHAnsi" w:hAnsiTheme="minorHAnsi"/>
        </w:rPr>
        <w:t xml:space="preserve">Social Networks and Archival Context Project: a Case Study of Emerging </w:t>
      </w:r>
      <w:proofErr w:type="spellStart"/>
      <w:r w:rsidRPr="00A51485">
        <w:rPr>
          <w:rFonts w:asciiTheme="minorHAnsi" w:hAnsiTheme="minorHAnsi"/>
        </w:rPr>
        <w:t>Cyberinfrastructure</w:t>
      </w:r>
      <w:proofErr w:type="spellEnd"/>
      <w:r w:rsidRPr="00A51485">
        <w:rPr>
          <w:rFonts w:asciiTheme="minorHAnsi" w:hAnsiTheme="minorHAnsi"/>
        </w:rPr>
        <w:t xml:space="preserve"> http://www.digitalhumanities.org/dhq/vol/8/3/000184/000184.html</w:t>
      </w:r>
    </w:p>
    <w:p w:rsidR="00A51485" w:rsidRPr="00A51485" w:rsidRDefault="00A51485" w:rsidP="0087314C">
      <w:pPr>
        <w:rPr>
          <w:rFonts w:asciiTheme="minorHAnsi" w:hAnsiTheme="minorHAnsi"/>
        </w:rPr>
      </w:pPr>
    </w:p>
    <w:p w:rsidR="00A51485" w:rsidRPr="00A51485" w:rsidRDefault="00A51485" w:rsidP="001013A1">
      <w:pPr>
        <w:rPr>
          <w:rFonts w:asciiTheme="minorHAnsi" w:hAnsiTheme="minorHAnsi"/>
        </w:rPr>
      </w:pPr>
    </w:p>
    <w:p w:rsidR="00A51485" w:rsidRPr="00A51485" w:rsidRDefault="00A51485" w:rsidP="00A5232F">
      <w:pPr>
        <w:pStyle w:val="Heading4"/>
        <w:rPr>
          <w:rFonts w:asciiTheme="minorHAnsi" w:hAnsiTheme="minorHAnsi"/>
        </w:rPr>
      </w:pPr>
      <w:r w:rsidRPr="00A51485">
        <w:rPr>
          <w:rFonts w:asciiTheme="minorHAnsi" w:hAnsiTheme="minorHAnsi"/>
          <w:i w:val="0"/>
          <w:color w:val="auto"/>
        </w:rPr>
        <w:t>November 10</w:t>
      </w:r>
      <w:r w:rsidRPr="00A51485">
        <w:rPr>
          <w:rFonts w:asciiTheme="minorHAnsi" w:hAnsiTheme="minorHAnsi"/>
          <w:color w:val="auto"/>
        </w:rPr>
        <w:t xml:space="preserve"> </w:t>
      </w:r>
      <w:r w:rsidRPr="00A51485">
        <w:rPr>
          <w:rFonts w:asciiTheme="minorHAnsi" w:hAnsiTheme="minorHAnsi"/>
          <w:i w:val="0"/>
          <w:color w:val="auto"/>
        </w:rPr>
        <w:t>Understanding MARC</w:t>
      </w:r>
      <w:r w:rsidRPr="00A51485">
        <w:rPr>
          <w:rFonts w:asciiTheme="minorHAnsi" w:hAnsiTheme="minorHAnsi"/>
          <w:color w:val="auto"/>
        </w:rPr>
        <w:t xml:space="preserve"> </w:t>
      </w:r>
    </w:p>
    <w:p w:rsidR="00A51485" w:rsidRPr="00A51485" w:rsidRDefault="00A51485" w:rsidP="00A5232F">
      <w:pPr>
        <w:pStyle w:val="Heading4"/>
        <w:ind w:left="720"/>
        <w:rPr>
          <w:rFonts w:asciiTheme="minorHAnsi" w:hAnsiTheme="minorHAnsi"/>
          <w:color w:val="auto"/>
        </w:rPr>
      </w:pPr>
      <w:r w:rsidRPr="00A51485">
        <w:rPr>
          <w:rFonts w:asciiTheme="minorHAnsi" w:hAnsiTheme="minorHAnsi"/>
        </w:rPr>
        <w:t xml:space="preserve"> </w:t>
      </w:r>
      <w:r w:rsidRPr="00A51485">
        <w:rPr>
          <w:rFonts w:asciiTheme="minorHAnsi" w:hAnsiTheme="minorHAnsi"/>
          <w:color w:val="auto"/>
        </w:rPr>
        <w:t>Read</w:t>
      </w:r>
      <w:bookmarkStart w:id="0" w:name="_GoBack"/>
      <w:bookmarkEnd w:id="0"/>
      <w:r w:rsidRPr="00A51485">
        <w:rPr>
          <w:rFonts w:asciiTheme="minorHAnsi" w:hAnsiTheme="minorHAnsi"/>
          <w:color w:val="auto"/>
        </w:rPr>
        <w:t>ings:</w:t>
      </w:r>
    </w:p>
    <w:p w:rsidR="00A51485" w:rsidRPr="00A51485" w:rsidRDefault="00A51485" w:rsidP="00A5232F">
      <w:pPr>
        <w:rPr>
          <w:rFonts w:asciiTheme="minorHAnsi" w:hAnsiTheme="minorHAnsi"/>
        </w:rPr>
      </w:pPr>
    </w:p>
    <w:p w:rsidR="00A51485" w:rsidRPr="00A51485" w:rsidRDefault="00A51485" w:rsidP="00A5232F">
      <w:pPr>
        <w:ind w:left="1440"/>
        <w:rPr>
          <w:rFonts w:asciiTheme="minorHAnsi" w:hAnsiTheme="minorHAnsi"/>
        </w:rPr>
      </w:pPr>
      <w:r w:rsidRPr="00A51485">
        <w:rPr>
          <w:rFonts w:asciiTheme="minorHAnsi" w:hAnsiTheme="minorHAnsi"/>
        </w:rPr>
        <w:t xml:space="preserve">Understanding MARC: </w:t>
      </w:r>
      <w:hyperlink r:id="rId51" w:history="1">
        <w:r w:rsidRPr="00A51485">
          <w:rPr>
            <w:rStyle w:val="Hyperlink"/>
            <w:rFonts w:asciiTheme="minorHAnsi" w:hAnsiTheme="minorHAnsi"/>
          </w:rPr>
          <w:t>http://www.loc.gov/marc/umb/um01to06.html</w:t>
        </w:r>
      </w:hyperlink>
      <w:r w:rsidRPr="00A51485">
        <w:rPr>
          <w:rFonts w:asciiTheme="minorHAnsi" w:hAnsiTheme="minorHAnsi"/>
        </w:rPr>
        <w:t xml:space="preserve">  “What is a MARC Record and Why is it Important?” I-VI</w:t>
      </w:r>
    </w:p>
    <w:p w:rsidR="00A51485" w:rsidRPr="00A51485" w:rsidRDefault="00A51485" w:rsidP="00A5232F">
      <w:pPr>
        <w:ind w:left="1440"/>
        <w:rPr>
          <w:rFonts w:asciiTheme="minorHAnsi" w:hAnsiTheme="minorHAnsi"/>
        </w:rPr>
      </w:pPr>
    </w:p>
    <w:p w:rsidR="00A51485" w:rsidRPr="00A51485" w:rsidRDefault="00A51485" w:rsidP="00A5232F">
      <w:pPr>
        <w:ind w:left="1440"/>
        <w:rPr>
          <w:rFonts w:asciiTheme="minorHAnsi" w:hAnsiTheme="minorHAnsi"/>
        </w:rPr>
      </w:pPr>
      <w:r w:rsidRPr="00A51485">
        <w:rPr>
          <w:rFonts w:asciiTheme="minorHAnsi" w:hAnsiTheme="minorHAnsi"/>
        </w:rPr>
        <w:t>Another reference: http://www.oclc.org/bibformats/en.html</w:t>
      </w:r>
    </w:p>
    <w:p w:rsidR="00A51485" w:rsidRPr="00A51485" w:rsidRDefault="00A51485" w:rsidP="007C6E87">
      <w:pPr>
        <w:pStyle w:val="Heading2"/>
        <w:rPr>
          <w:rFonts w:asciiTheme="minorHAnsi" w:hAnsiTheme="minorHAnsi"/>
        </w:rPr>
      </w:pPr>
    </w:p>
    <w:p w:rsidR="00A51485" w:rsidRPr="00A51485" w:rsidRDefault="00A51485" w:rsidP="007C6E87">
      <w:pPr>
        <w:pStyle w:val="Heading2"/>
        <w:rPr>
          <w:rFonts w:asciiTheme="minorHAnsi" w:hAnsiTheme="minorHAnsi"/>
        </w:rPr>
      </w:pPr>
      <w:r w:rsidRPr="00A51485">
        <w:rPr>
          <w:rFonts w:asciiTheme="minorHAnsi" w:hAnsiTheme="minorHAnsi"/>
        </w:rPr>
        <w:t>November 12   XML</w:t>
      </w:r>
    </w:p>
    <w:p w:rsidR="00A51485" w:rsidRPr="00A51485" w:rsidRDefault="00A51485" w:rsidP="00A5232F">
      <w:pPr>
        <w:ind w:firstLine="720"/>
        <w:rPr>
          <w:rFonts w:asciiTheme="minorHAnsi" w:hAnsiTheme="minorHAnsi"/>
          <w:b/>
          <w:i/>
        </w:rPr>
      </w:pPr>
    </w:p>
    <w:p w:rsidR="00A51485" w:rsidRPr="00A51485" w:rsidRDefault="00A51485" w:rsidP="00A5232F">
      <w:pPr>
        <w:ind w:firstLine="720"/>
        <w:rPr>
          <w:rFonts w:asciiTheme="minorHAnsi" w:hAnsiTheme="minorHAnsi"/>
          <w:b/>
          <w:i/>
        </w:rPr>
      </w:pPr>
      <w:r w:rsidRPr="00A51485">
        <w:rPr>
          <w:rFonts w:asciiTheme="minorHAnsi" w:hAnsiTheme="minorHAnsi"/>
          <w:b/>
          <w:i/>
        </w:rPr>
        <w:t xml:space="preserve">Readings: </w:t>
      </w:r>
    </w:p>
    <w:p w:rsidR="00A51485" w:rsidRPr="00A51485" w:rsidRDefault="00A51485" w:rsidP="00A5232F">
      <w:pPr>
        <w:ind w:left="1440"/>
        <w:rPr>
          <w:rFonts w:asciiTheme="minorHAnsi" w:hAnsiTheme="minorHAnsi"/>
        </w:rPr>
      </w:pPr>
    </w:p>
    <w:p w:rsidR="00A51485" w:rsidRPr="00A51485" w:rsidRDefault="00A51485" w:rsidP="00A5232F">
      <w:pPr>
        <w:ind w:left="1440"/>
        <w:rPr>
          <w:rFonts w:asciiTheme="minorHAnsi" w:hAnsiTheme="minorHAnsi"/>
        </w:rPr>
      </w:pPr>
      <w:proofErr w:type="gramStart"/>
      <w:r w:rsidRPr="00A51485">
        <w:rPr>
          <w:rFonts w:asciiTheme="minorHAnsi" w:hAnsiTheme="minorHAnsi"/>
        </w:rPr>
        <w:t>XML in 10 points.</w:t>
      </w:r>
      <w:proofErr w:type="gramEnd"/>
      <w:r w:rsidRPr="00A51485">
        <w:rPr>
          <w:rFonts w:asciiTheme="minorHAnsi" w:hAnsiTheme="minorHAnsi"/>
        </w:rPr>
        <w:t xml:space="preserve"> </w:t>
      </w:r>
      <w:hyperlink r:id="rId52" w:history="1">
        <w:r w:rsidRPr="00A51485">
          <w:rPr>
            <w:rStyle w:val="Hyperlink"/>
            <w:rFonts w:asciiTheme="minorHAnsi" w:hAnsiTheme="minorHAnsi"/>
          </w:rPr>
          <w:t>http://www.w3.org/XML/1999/XML-in-10-points</w:t>
        </w:r>
      </w:hyperlink>
    </w:p>
    <w:p w:rsidR="00A51485" w:rsidRPr="00A51485" w:rsidRDefault="00A51485" w:rsidP="00A5232F">
      <w:pPr>
        <w:ind w:left="1440"/>
        <w:rPr>
          <w:rFonts w:asciiTheme="minorHAnsi" w:hAnsiTheme="minorHAnsi"/>
        </w:rPr>
      </w:pPr>
    </w:p>
    <w:p w:rsidR="00A51485" w:rsidRPr="00A51485" w:rsidRDefault="00A51485" w:rsidP="00A5232F">
      <w:pPr>
        <w:ind w:left="1440"/>
        <w:rPr>
          <w:rFonts w:asciiTheme="minorHAnsi" w:hAnsiTheme="minorHAnsi"/>
        </w:rPr>
      </w:pPr>
      <w:r w:rsidRPr="00A51485">
        <w:rPr>
          <w:rFonts w:asciiTheme="minorHAnsi" w:hAnsiTheme="minorHAnsi"/>
        </w:rPr>
        <w:t>XML tutorial:  http://www.w3schools.com/xml/xml_whatis.asp</w:t>
      </w:r>
    </w:p>
    <w:p w:rsidR="00A51485" w:rsidRPr="00A51485" w:rsidRDefault="00A51485" w:rsidP="00A5232F">
      <w:pPr>
        <w:ind w:left="1440"/>
        <w:rPr>
          <w:rFonts w:asciiTheme="minorHAnsi" w:hAnsiTheme="minorHAnsi"/>
        </w:rPr>
      </w:pPr>
      <w:r w:rsidRPr="00A51485">
        <w:rPr>
          <w:rFonts w:asciiTheme="minorHAnsi" w:hAnsiTheme="minorHAnsi"/>
        </w:rPr>
        <w:t>If you don’t know about XML, this is a good place to learn. Regardless, it will be good to review it before the class.</w:t>
      </w:r>
    </w:p>
    <w:p w:rsidR="00A51485" w:rsidRPr="00A51485" w:rsidRDefault="00A51485" w:rsidP="00A5232F">
      <w:pPr>
        <w:ind w:left="1440"/>
        <w:rPr>
          <w:rFonts w:asciiTheme="minorHAnsi" w:hAnsiTheme="minorHAnsi"/>
        </w:rPr>
      </w:pPr>
    </w:p>
    <w:p w:rsidR="00A51485" w:rsidRPr="00A51485" w:rsidRDefault="00A51485" w:rsidP="00A5232F">
      <w:pPr>
        <w:ind w:left="1440"/>
        <w:rPr>
          <w:rFonts w:asciiTheme="minorHAnsi" w:hAnsiTheme="minorHAnsi"/>
        </w:rPr>
      </w:pPr>
      <w:r w:rsidRPr="00A51485">
        <w:rPr>
          <w:rFonts w:asciiTheme="minorHAnsi" w:hAnsiTheme="minorHAnsi"/>
        </w:rPr>
        <w:lastRenderedPageBreak/>
        <w:t xml:space="preserve">Birnbaum, David J. “What is XML and why should humanists care? </w:t>
      </w:r>
      <w:proofErr w:type="gramStart"/>
      <w:r w:rsidRPr="00A51485">
        <w:rPr>
          <w:rFonts w:asciiTheme="minorHAnsi" w:hAnsiTheme="minorHAnsi"/>
        </w:rPr>
        <w:t>An even gentler introduction to XML”, January 5, 2012.</w:t>
      </w:r>
      <w:proofErr w:type="gramEnd"/>
      <w:r w:rsidRPr="00A51485">
        <w:rPr>
          <w:rFonts w:asciiTheme="minorHAnsi" w:hAnsiTheme="minorHAnsi"/>
        </w:rPr>
        <w:t xml:space="preserve"> </w:t>
      </w:r>
      <w:hyperlink r:id="rId53" w:history="1">
        <w:r w:rsidRPr="00A51485">
          <w:rPr>
            <w:rStyle w:val="Hyperlink"/>
            <w:rFonts w:asciiTheme="minorHAnsi" w:hAnsiTheme="minorHAnsi"/>
          </w:rPr>
          <w:t>http://dh.obdurodon.org/what-is-xml.xhtml</w:t>
        </w:r>
      </w:hyperlink>
      <w:r w:rsidRPr="00A51485">
        <w:rPr>
          <w:rFonts w:asciiTheme="minorHAnsi" w:hAnsiTheme="minorHAnsi"/>
        </w:rPr>
        <w:t>. Read up to The XML family of standards closely and skim the rest.</w:t>
      </w:r>
    </w:p>
    <w:p w:rsidR="00A51485" w:rsidRPr="00A51485" w:rsidRDefault="00A51485" w:rsidP="00A5232F">
      <w:pPr>
        <w:ind w:left="1440"/>
        <w:rPr>
          <w:rFonts w:asciiTheme="minorHAnsi" w:hAnsiTheme="minorHAnsi"/>
        </w:rPr>
      </w:pPr>
    </w:p>
    <w:p w:rsidR="00A51485" w:rsidRPr="00A51485" w:rsidRDefault="00A51485" w:rsidP="00A5232F">
      <w:pPr>
        <w:ind w:left="1440"/>
        <w:rPr>
          <w:rFonts w:asciiTheme="minorHAnsi" w:hAnsiTheme="minorHAnsi"/>
        </w:rPr>
      </w:pPr>
      <w:proofErr w:type="spellStart"/>
      <w:r w:rsidRPr="00A51485">
        <w:rPr>
          <w:rFonts w:asciiTheme="minorHAnsi" w:hAnsiTheme="minorHAnsi"/>
        </w:rPr>
        <w:t>Morrisey</w:t>
      </w:r>
      <w:proofErr w:type="spellEnd"/>
      <w:r w:rsidRPr="00A51485">
        <w:rPr>
          <w:rFonts w:asciiTheme="minorHAnsi" w:hAnsiTheme="minorHAnsi"/>
        </w:rPr>
        <w:t>, Sheila "More What You’d Call ‘Guidelines’ Than Actual Rules”: Variation in the Use of Standards the Journal of electronic Publishing  Volume 14, Issue 1, Summer 2011</w:t>
      </w:r>
      <w:hyperlink r:id="rId54" w:history="1">
        <w:r w:rsidRPr="00A51485">
          <w:rPr>
            <w:rStyle w:val="Hyperlink"/>
            <w:rFonts w:asciiTheme="minorHAnsi" w:hAnsiTheme="minorHAnsi"/>
          </w:rPr>
          <w:t xml:space="preserve"> http://quod.lib.umich.edu/j/jep/3336451.0014.104?view=text;rgn=main</w:t>
        </w:r>
      </w:hyperlink>
    </w:p>
    <w:p w:rsidR="00A51485" w:rsidRPr="00A51485" w:rsidRDefault="00A51485" w:rsidP="00794173">
      <w:pPr>
        <w:rPr>
          <w:rFonts w:asciiTheme="minorHAnsi" w:hAnsiTheme="minorHAnsi"/>
        </w:rPr>
      </w:pPr>
    </w:p>
    <w:p w:rsidR="00A51485" w:rsidRPr="00A51485" w:rsidRDefault="00A51485" w:rsidP="007C6E87">
      <w:pPr>
        <w:pStyle w:val="Heading2"/>
        <w:rPr>
          <w:rFonts w:asciiTheme="minorHAnsi" w:hAnsiTheme="minorHAnsi"/>
        </w:rPr>
      </w:pPr>
      <w:r w:rsidRPr="00A51485">
        <w:rPr>
          <w:rFonts w:asciiTheme="minorHAnsi" w:hAnsiTheme="minorHAnsi"/>
        </w:rPr>
        <w:t xml:space="preserve">November 17 </w:t>
      </w:r>
      <w:r w:rsidRPr="00A51485">
        <w:rPr>
          <w:rFonts w:asciiTheme="minorHAnsi" w:hAnsiTheme="minorHAnsi" w:cs="Times New Roman"/>
        </w:rPr>
        <w:t>OAI and Z39.50</w:t>
      </w:r>
      <w:r w:rsidRPr="00A51485">
        <w:rPr>
          <w:rFonts w:asciiTheme="minorHAnsi" w:hAnsiTheme="minorHAnsi"/>
        </w:rPr>
        <w:t> </w:t>
      </w:r>
    </w:p>
    <w:p w:rsidR="00A51485" w:rsidRPr="00A51485" w:rsidRDefault="00A51485" w:rsidP="007C6E87">
      <w:pPr>
        <w:pStyle w:val="Heading4"/>
        <w:ind w:left="720"/>
        <w:rPr>
          <w:rFonts w:asciiTheme="minorHAnsi" w:hAnsiTheme="minorHAnsi"/>
        </w:rPr>
      </w:pPr>
      <w:r w:rsidRPr="00A51485">
        <w:rPr>
          <w:rFonts w:asciiTheme="minorHAnsi" w:hAnsiTheme="minorHAnsi"/>
          <w:color w:val="auto"/>
        </w:rPr>
        <w:t>Readings: (all are in Sakai/Resources/Readings</w:t>
      </w:r>
    </w:p>
    <w:p w:rsidR="00A51485" w:rsidRPr="00A51485" w:rsidRDefault="00A51485" w:rsidP="00A5232F">
      <w:pPr>
        <w:pStyle w:val="NormalWeb"/>
        <w:ind w:left="1440"/>
        <w:rPr>
          <w:rFonts w:asciiTheme="minorHAnsi" w:hAnsiTheme="minorHAnsi"/>
        </w:rPr>
      </w:pPr>
      <w:proofErr w:type="spellStart"/>
      <w:r w:rsidRPr="00A51485">
        <w:rPr>
          <w:rFonts w:asciiTheme="minorHAnsi" w:hAnsiTheme="minorHAnsi"/>
        </w:rPr>
        <w:t>Joteen</w:t>
      </w:r>
      <w:proofErr w:type="spellEnd"/>
      <w:r w:rsidRPr="00A51485">
        <w:rPr>
          <w:rFonts w:asciiTheme="minorHAnsi" w:hAnsiTheme="minorHAnsi"/>
        </w:rPr>
        <w:t xml:space="preserve"> Singh, R. K. </w:t>
      </w:r>
      <w:proofErr w:type="gramStart"/>
      <w:r w:rsidRPr="00A51485">
        <w:rPr>
          <w:rStyle w:val="Emphasis"/>
          <w:rFonts w:asciiTheme="minorHAnsi" w:eastAsiaTheme="majorEastAsia" w:hAnsiTheme="minorHAnsi"/>
        </w:rPr>
        <w:t>A Library Software Model in 21st Century Network Environment.</w:t>
      </w:r>
      <w:proofErr w:type="gramEnd"/>
      <w:r w:rsidRPr="00A51485">
        <w:rPr>
          <w:rStyle w:val="Emphasis"/>
          <w:rFonts w:asciiTheme="minorHAnsi" w:eastAsiaTheme="majorEastAsia" w:hAnsiTheme="minorHAnsi"/>
        </w:rPr>
        <w:t xml:space="preserve"> DESIDOC Journal of Library &amp; Information Technology; May 2010, Vol. 30 Issue 3, p51-55, 5p</w:t>
      </w:r>
    </w:p>
    <w:p w:rsidR="00A51485" w:rsidRPr="00A51485" w:rsidRDefault="00A51485" w:rsidP="00794173">
      <w:pPr>
        <w:pStyle w:val="NormalWeb"/>
        <w:ind w:left="1440"/>
        <w:rPr>
          <w:rFonts w:asciiTheme="minorHAnsi" w:hAnsiTheme="minorHAnsi"/>
        </w:rPr>
      </w:pPr>
      <w:proofErr w:type="spellStart"/>
      <w:proofErr w:type="gramStart"/>
      <w:r w:rsidRPr="00A51485">
        <w:rPr>
          <w:rFonts w:asciiTheme="minorHAnsi" w:hAnsiTheme="minorHAnsi"/>
        </w:rPr>
        <w:t>Shreeves</w:t>
      </w:r>
      <w:proofErr w:type="spellEnd"/>
      <w:r w:rsidRPr="00A51485">
        <w:rPr>
          <w:rFonts w:asciiTheme="minorHAnsi" w:hAnsiTheme="minorHAnsi"/>
        </w:rPr>
        <w:t xml:space="preserve">, Sarah L.; </w:t>
      </w:r>
      <w:proofErr w:type="spellStart"/>
      <w:r w:rsidRPr="00A51485">
        <w:rPr>
          <w:rFonts w:asciiTheme="minorHAnsi" w:hAnsiTheme="minorHAnsi"/>
        </w:rPr>
        <w:t>Haning</w:t>
      </w:r>
      <w:proofErr w:type="spellEnd"/>
      <w:r w:rsidRPr="00A51485">
        <w:rPr>
          <w:rFonts w:asciiTheme="minorHAnsi" w:hAnsiTheme="minorHAnsi"/>
        </w:rPr>
        <w:t xml:space="preserve">, Thomas G.; </w:t>
      </w:r>
      <w:proofErr w:type="spellStart"/>
      <w:r w:rsidRPr="00A51485">
        <w:rPr>
          <w:rFonts w:asciiTheme="minorHAnsi" w:hAnsiTheme="minorHAnsi"/>
        </w:rPr>
        <w:t>Hagedorn</w:t>
      </w:r>
      <w:proofErr w:type="spellEnd"/>
      <w:r w:rsidRPr="00A51485">
        <w:rPr>
          <w:rFonts w:asciiTheme="minorHAnsi" w:hAnsiTheme="minorHAnsi"/>
        </w:rPr>
        <w:t>, Kat.</w:t>
      </w:r>
      <w:proofErr w:type="gramEnd"/>
      <w:r w:rsidRPr="00A51485">
        <w:rPr>
          <w:rFonts w:asciiTheme="minorHAnsi" w:hAnsiTheme="minorHAnsi"/>
        </w:rPr>
        <w:t xml:space="preserve"> Library Trends, Spring2005, Vol. 53 Issue 4, p576-589, 14p</w:t>
      </w:r>
    </w:p>
    <w:p w:rsidR="00A51485" w:rsidRPr="00A51485" w:rsidRDefault="00A51485" w:rsidP="00794173">
      <w:pPr>
        <w:pStyle w:val="NormalWeb"/>
        <w:ind w:left="1440"/>
        <w:rPr>
          <w:rFonts w:asciiTheme="minorHAnsi" w:hAnsiTheme="minorHAnsi"/>
        </w:rPr>
      </w:pPr>
      <w:proofErr w:type="spellStart"/>
      <w:r w:rsidRPr="00A51485">
        <w:rPr>
          <w:rFonts w:asciiTheme="minorHAnsi" w:hAnsiTheme="minorHAnsi"/>
        </w:rPr>
        <w:t>Yiotis</w:t>
      </w:r>
      <w:proofErr w:type="spellEnd"/>
      <w:r w:rsidRPr="00A51485">
        <w:rPr>
          <w:rFonts w:asciiTheme="minorHAnsi" w:hAnsiTheme="minorHAnsi"/>
        </w:rPr>
        <w:t xml:space="preserve">, Kristen. </w:t>
      </w:r>
      <w:r w:rsidRPr="00A51485">
        <w:rPr>
          <w:rStyle w:val="Emphasis"/>
          <w:rFonts w:asciiTheme="minorHAnsi" w:eastAsiaTheme="majorEastAsia" w:hAnsiTheme="minorHAnsi"/>
        </w:rPr>
        <w:t>The open access initiative: a new paradigm for scholarly communications</w:t>
      </w:r>
      <w:r w:rsidRPr="00A51485">
        <w:rPr>
          <w:rFonts w:asciiTheme="minorHAnsi" w:hAnsiTheme="minorHAnsi"/>
        </w:rPr>
        <w:t>. Information Technology &amp; Libraries; December 2005, Vol. 24 Issue 4, p157-162, 6p</w:t>
      </w:r>
    </w:p>
    <w:p w:rsidR="00A51485" w:rsidRPr="00A51485" w:rsidRDefault="00A51485" w:rsidP="00794173">
      <w:pPr>
        <w:pStyle w:val="NormalWeb"/>
        <w:ind w:left="1440"/>
        <w:rPr>
          <w:rFonts w:asciiTheme="minorHAnsi" w:hAnsiTheme="minorHAnsi"/>
        </w:rPr>
      </w:pPr>
      <w:r w:rsidRPr="00A51485">
        <w:rPr>
          <w:rFonts w:asciiTheme="minorHAnsi" w:hAnsiTheme="minorHAnsi"/>
        </w:rPr>
        <w:t xml:space="preserve">Ward, </w:t>
      </w:r>
      <w:proofErr w:type="spellStart"/>
      <w:r w:rsidRPr="00A51485">
        <w:rPr>
          <w:rFonts w:asciiTheme="minorHAnsi" w:hAnsiTheme="minorHAnsi"/>
        </w:rPr>
        <w:t>Maribeth</w:t>
      </w:r>
      <w:proofErr w:type="spellEnd"/>
      <w:r w:rsidRPr="00A51485">
        <w:rPr>
          <w:rFonts w:asciiTheme="minorHAnsi" w:hAnsiTheme="minorHAnsi"/>
          <w:b/>
          <w:bCs/>
        </w:rPr>
        <w:t xml:space="preserve">. </w:t>
      </w:r>
      <w:proofErr w:type="gramStart"/>
      <w:r w:rsidRPr="00A51485">
        <w:rPr>
          <w:rStyle w:val="Emphasis"/>
          <w:rFonts w:asciiTheme="minorHAnsi" w:eastAsiaTheme="majorEastAsia" w:hAnsiTheme="minorHAnsi"/>
        </w:rPr>
        <w:t>Expanding access to information with Z39.50</w:t>
      </w:r>
      <w:r w:rsidRPr="00A51485">
        <w:rPr>
          <w:rFonts w:asciiTheme="minorHAnsi" w:hAnsiTheme="minorHAnsi"/>
        </w:rPr>
        <w:t>.</w:t>
      </w:r>
      <w:proofErr w:type="gramEnd"/>
      <w:r w:rsidRPr="00A51485">
        <w:rPr>
          <w:rFonts w:asciiTheme="minorHAnsi" w:hAnsiTheme="minorHAnsi"/>
        </w:rPr>
        <w:t xml:space="preserve"> American Libraries, July/August 1994, Vol. 25, p639-641, 3p</w:t>
      </w:r>
    </w:p>
    <w:p w:rsidR="00A51485" w:rsidRPr="00A51485" w:rsidRDefault="00A51485" w:rsidP="00A5232F">
      <w:pPr>
        <w:pStyle w:val="Heading2"/>
        <w:rPr>
          <w:rFonts w:asciiTheme="minorHAnsi" w:hAnsiTheme="minorHAnsi"/>
        </w:rPr>
      </w:pPr>
      <w:r w:rsidRPr="00A51485">
        <w:rPr>
          <w:rFonts w:asciiTheme="minorHAnsi" w:hAnsiTheme="minorHAnsi"/>
        </w:rPr>
        <w:t xml:space="preserve">November 19 </w:t>
      </w:r>
      <w:r w:rsidRPr="00A51485">
        <w:rPr>
          <w:rFonts w:asciiTheme="minorHAnsi" w:hAnsiTheme="minorHAnsi"/>
          <w:color w:val="C00000"/>
        </w:rPr>
        <w:t xml:space="preserve">MARC and XML Assignment due </w:t>
      </w:r>
    </w:p>
    <w:p w:rsidR="00A51485" w:rsidRPr="00A51485" w:rsidRDefault="00A51485" w:rsidP="001013A1">
      <w:pPr>
        <w:pStyle w:val="Heading2"/>
        <w:rPr>
          <w:rFonts w:asciiTheme="minorHAnsi" w:hAnsiTheme="minorHAnsi"/>
        </w:rPr>
      </w:pPr>
      <w:r w:rsidRPr="00A51485">
        <w:rPr>
          <w:rFonts w:asciiTheme="minorHAnsi" w:hAnsiTheme="minorHAnsi"/>
        </w:rPr>
        <w:t>November 24: Review</w:t>
      </w:r>
    </w:p>
    <w:p w:rsidR="00A51485" w:rsidRPr="00A51485" w:rsidRDefault="00A51485" w:rsidP="000A637B">
      <w:pPr>
        <w:rPr>
          <w:rFonts w:asciiTheme="minorHAnsi" w:hAnsiTheme="minorHAnsi"/>
        </w:rPr>
      </w:pPr>
      <w:r w:rsidRPr="00A51485">
        <w:rPr>
          <w:rFonts w:asciiTheme="minorHAnsi" w:hAnsiTheme="minorHAnsi"/>
        </w:rPr>
        <w:tab/>
      </w:r>
    </w:p>
    <w:p w:rsidR="00A51485" w:rsidRPr="00A51485" w:rsidRDefault="00A51485" w:rsidP="000A637B">
      <w:pPr>
        <w:ind w:left="720"/>
        <w:rPr>
          <w:rFonts w:asciiTheme="minorHAnsi" w:hAnsiTheme="minorHAnsi"/>
          <w:b/>
        </w:rPr>
      </w:pPr>
      <w:r w:rsidRPr="00A51485">
        <w:rPr>
          <w:rFonts w:asciiTheme="minorHAnsi" w:hAnsiTheme="minorHAnsi"/>
          <w:b/>
        </w:rPr>
        <w:t xml:space="preserve">Reading: </w:t>
      </w:r>
    </w:p>
    <w:p w:rsidR="00A51485" w:rsidRPr="00A51485" w:rsidRDefault="00A51485" w:rsidP="000A637B">
      <w:pPr>
        <w:rPr>
          <w:rFonts w:asciiTheme="minorHAnsi" w:hAnsiTheme="minorHAnsi"/>
        </w:rPr>
      </w:pPr>
    </w:p>
    <w:p w:rsidR="00A51485" w:rsidRPr="00A51485" w:rsidRDefault="00A51485" w:rsidP="000A637B">
      <w:pPr>
        <w:ind w:left="1440"/>
        <w:rPr>
          <w:rFonts w:asciiTheme="minorHAnsi" w:hAnsiTheme="minorHAnsi"/>
        </w:rPr>
      </w:pPr>
      <w:proofErr w:type="spellStart"/>
      <w:r w:rsidRPr="00A51485">
        <w:rPr>
          <w:rFonts w:asciiTheme="minorHAnsi" w:hAnsiTheme="minorHAnsi"/>
        </w:rPr>
        <w:t>Hjorland</w:t>
      </w:r>
      <w:proofErr w:type="spellEnd"/>
      <w:r w:rsidRPr="00A51485">
        <w:rPr>
          <w:rFonts w:asciiTheme="minorHAnsi" w:hAnsiTheme="minorHAnsi"/>
        </w:rPr>
        <w:t xml:space="preserve">, B (2011) Is Classification Necessary After Google? </w:t>
      </w:r>
      <w:r w:rsidRPr="00A51485">
        <w:rPr>
          <w:rFonts w:asciiTheme="minorHAnsi" w:hAnsiTheme="minorHAnsi"/>
          <w:i/>
        </w:rPr>
        <w:t>Journal of Documentation</w:t>
      </w:r>
      <w:r w:rsidRPr="00A51485">
        <w:rPr>
          <w:rFonts w:asciiTheme="minorHAnsi" w:hAnsiTheme="minorHAnsi"/>
        </w:rPr>
        <w:t xml:space="preserve"> 68 (3): </w:t>
      </w:r>
      <w:r w:rsidRPr="00A51485">
        <w:rPr>
          <w:rFonts w:asciiTheme="minorHAnsi" w:hAnsiTheme="minorHAnsi" w:cs="Times New Roman"/>
          <w:color w:val="141414"/>
        </w:rPr>
        <w:t>299-317</w:t>
      </w:r>
    </w:p>
    <w:p w:rsidR="00A51485" w:rsidRPr="00A51485" w:rsidRDefault="00A51485" w:rsidP="000A637B">
      <w:pPr>
        <w:rPr>
          <w:rFonts w:asciiTheme="minorHAnsi" w:hAnsiTheme="minorHAnsi"/>
        </w:rPr>
      </w:pPr>
    </w:p>
    <w:p w:rsidR="00A51485" w:rsidRPr="00A51485" w:rsidRDefault="00A51485" w:rsidP="001013A1">
      <w:pPr>
        <w:pStyle w:val="Heading2"/>
        <w:rPr>
          <w:rFonts w:asciiTheme="minorHAnsi" w:hAnsiTheme="minorHAnsi"/>
        </w:rPr>
      </w:pPr>
      <w:r w:rsidRPr="00A51485">
        <w:rPr>
          <w:rFonts w:asciiTheme="minorHAnsi" w:hAnsiTheme="minorHAnsi"/>
        </w:rPr>
        <w:t>November 26 – no class Thanksgiving Break</w:t>
      </w:r>
    </w:p>
    <w:p w:rsidR="00A51485" w:rsidRPr="00A51485" w:rsidRDefault="00A51485" w:rsidP="001013A1">
      <w:pPr>
        <w:pStyle w:val="Heading2"/>
        <w:rPr>
          <w:rFonts w:asciiTheme="minorHAnsi" w:hAnsiTheme="minorHAnsi"/>
        </w:rPr>
      </w:pPr>
      <w:r w:rsidRPr="00A51485">
        <w:rPr>
          <w:rFonts w:asciiTheme="minorHAnsi" w:hAnsiTheme="minorHAnsi"/>
        </w:rPr>
        <w:t>December 1: Poster session</w:t>
      </w:r>
      <w:r w:rsidRPr="00A51485">
        <w:rPr>
          <w:rFonts w:asciiTheme="minorHAnsi" w:hAnsiTheme="minorHAnsi"/>
        </w:rPr>
        <w:tab/>
      </w:r>
    </w:p>
    <w:p w:rsidR="00A51485" w:rsidRPr="00A51485" w:rsidRDefault="00A51485" w:rsidP="001013A1">
      <w:pPr>
        <w:pStyle w:val="Heading2"/>
        <w:rPr>
          <w:rFonts w:asciiTheme="minorHAnsi" w:hAnsiTheme="minorHAnsi"/>
        </w:rPr>
      </w:pPr>
      <w:r w:rsidRPr="00A51485">
        <w:rPr>
          <w:rFonts w:asciiTheme="minorHAnsi" w:hAnsiTheme="minorHAnsi"/>
        </w:rPr>
        <w:t>December 3: Poster session</w:t>
      </w:r>
    </w:p>
    <w:p w:rsidR="00A51485" w:rsidRPr="00A51485" w:rsidRDefault="00A51485" w:rsidP="00EF6C43">
      <w:pPr>
        <w:rPr>
          <w:rFonts w:asciiTheme="minorHAnsi" w:hAnsiTheme="minorHAnsi"/>
        </w:rPr>
      </w:pPr>
    </w:p>
    <w:p w:rsidR="00A51485" w:rsidRPr="00A51485" w:rsidRDefault="00A51485" w:rsidP="00EF6C43">
      <w:pPr>
        <w:rPr>
          <w:rFonts w:asciiTheme="minorHAnsi" w:hAnsiTheme="minorHAnsi"/>
        </w:rPr>
      </w:pPr>
      <w:r w:rsidRPr="00A51485">
        <w:rPr>
          <w:rFonts w:asciiTheme="minorHAnsi" w:hAnsiTheme="minorHAnsi"/>
        </w:rPr>
        <w:t xml:space="preserve">December 8: Culminating experience 12 pm – 3 pm. </w:t>
      </w:r>
    </w:p>
    <w:p w:rsidR="00A51485" w:rsidRPr="00A51485" w:rsidRDefault="00A51485" w:rsidP="00EF6C43">
      <w:pPr>
        <w:rPr>
          <w:rFonts w:asciiTheme="minorHAnsi" w:hAnsiTheme="minorHAnsi"/>
        </w:rPr>
      </w:pPr>
    </w:p>
    <w:p w:rsidR="00A51485" w:rsidRPr="00A51485" w:rsidRDefault="00A51485" w:rsidP="003C5144">
      <w:pPr>
        <w:rPr>
          <w:rFonts w:asciiTheme="minorHAnsi" w:hAnsiTheme="minorHAnsi"/>
        </w:rPr>
      </w:pPr>
    </w:p>
    <w:p w:rsidR="00F23560" w:rsidRPr="00A51485" w:rsidRDefault="00F23560">
      <w:pPr>
        <w:spacing w:after="200" w:line="276" w:lineRule="auto"/>
        <w:rPr>
          <w:rFonts w:asciiTheme="minorHAnsi" w:hAnsiTheme="minorHAnsi"/>
          <w:color w:val="000000"/>
          <w:sz w:val="23"/>
          <w:szCs w:val="23"/>
        </w:rPr>
      </w:pPr>
    </w:p>
    <w:sectPr w:rsidR="00F23560" w:rsidRPr="00A5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D8"/>
    <w:multiLevelType w:val="hybridMultilevel"/>
    <w:tmpl w:val="281C157A"/>
    <w:lvl w:ilvl="0" w:tplc="5E64A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C0A4A"/>
    <w:multiLevelType w:val="hybridMultilevel"/>
    <w:tmpl w:val="9B40640A"/>
    <w:lvl w:ilvl="0" w:tplc="78783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23A7E"/>
    <w:multiLevelType w:val="hybridMultilevel"/>
    <w:tmpl w:val="6A965ABA"/>
    <w:lvl w:ilvl="0" w:tplc="787839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81B30"/>
    <w:multiLevelType w:val="hybridMultilevel"/>
    <w:tmpl w:val="61428832"/>
    <w:lvl w:ilvl="0" w:tplc="787839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8CE"/>
    <w:multiLevelType w:val="hybridMultilevel"/>
    <w:tmpl w:val="780CE0A0"/>
    <w:lvl w:ilvl="0" w:tplc="787839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333BF"/>
    <w:multiLevelType w:val="hybridMultilevel"/>
    <w:tmpl w:val="CF1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1049A"/>
    <w:multiLevelType w:val="hybridMultilevel"/>
    <w:tmpl w:val="14F2D1D0"/>
    <w:lvl w:ilvl="0" w:tplc="9A30B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A3353"/>
    <w:multiLevelType w:val="hybridMultilevel"/>
    <w:tmpl w:val="5EAA1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3CDD"/>
    <w:multiLevelType w:val="multilevel"/>
    <w:tmpl w:val="38C8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075E1"/>
    <w:multiLevelType w:val="hybridMultilevel"/>
    <w:tmpl w:val="14183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0836E5"/>
    <w:multiLevelType w:val="hybridMultilevel"/>
    <w:tmpl w:val="6C30FEA0"/>
    <w:lvl w:ilvl="0" w:tplc="787839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4618A"/>
    <w:multiLevelType w:val="hybridMultilevel"/>
    <w:tmpl w:val="780CE0A0"/>
    <w:lvl w:ilvl="0" w:tplc="787839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56127"/>
    <w:multiLevelType w:val="hybridMultilevel"/>
    <w:tmpl w:val="A5E6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3"/>
  </w:num>
  <w:num w:numId="5">
    <w:abstractNumId w:val="8"/>
  </w:num>
  <w:num w:numId="6">
    <w:abstractNumId w:val="10"/>
  </w:num>
  <w:num w:numId="7">
    <w:abstractNumId w:val="1"/>
  </w:num>
  <w:num w:numId="8">
    <w:abstractNumId w:val="2"/>
  </w:num>
  <w:num w:numId="9">
    <w:abstractNumId w:val="11"/>
  </w:num>
  <w:num w:numId="10">
    <w:abstractNumId w:val="6"/>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1E"/>
    <w:rsid w:val="000E22F4"/>
    <w:rsid w:val="00111283"/>
    <w:rsid w:val="0017346F"/>
    <w:rsid w:val="00173B5C"/>
    <w:rsid w:val="001831B7"/>
    <w:rsid w:val="001E2683"/>
    <w:rsid w:val="00210D45"/>
    <w:rsid w:val="002451AD"/>
    <w:rsid w:val="00420F08"/>
    <w:rsid w:val="0044707B"/>
    <w:rsid w:val="00471A5E"/>
    <w:rsid w:val="00530BDF"/>
    <w:rsid w:val="00577F69"/>
    <w:rsid w:val="00610C52"/>
    <w:rsid w:val="00626BE5"/>
    <w:rsid w:val="006362BE"/>
    <w:rsid w:val="0064046A"/>
    <w:rsid w:val="00810CE6"/>
    <w:rsid w:val="00871730"/>
    <w:rsid w:val="0095011F"/>
    <w:rsid w:val="009620EC"/>
    <w:rsid w:val="00A11118"/>
    <w:rsid w:val="00A4119D"/>
    <w:rsid w:val="00A51485"/>
    <w:rsid w:val="00A6281C"/>
    <w:rsid w:val="00AC1903"/>
    <w:rsid w:val="00B35268"/>
    <w:rsid w:val="00D163A5"/>
    <w:rsid w:val="00D51D1B"/>
    <w:rsid w:val="00DD5050"/>
    <w:rsid w:val="00E26A63"/>
    <w:rsid w:val="00F23560"/>
    <w:rsid w:val="00F2496C"/>
    <w:rsid w:val="00F34870"/>
    <w:rsid w:val="00F7121E"/>
    <w:rsid w:val="00F87CE7"/>
    <w:rsid w:val="00FA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1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51485"/>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5148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51485"/>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A514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1E"/>
    <w:rPr>
      <w:color w:val="0000FF" w:themeColor="hyperlink"/>
      <w:u w:val="single"/>
    </w:rPr>
  </w:style>
  <w:style w:type="paragraph" w:customStyle="1" w:styleId="Default">
    <w:name w:val="Default"/>
    <w:rsid w:val="00F712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121E"/>
    <w:pPr>
      <w:ind w:left="720"/>
      <w:contextualSpacing/>
    </w:pPr>
  </w:style>
  <w:style w:type="paragraph" w:styleId="NormalWeb">
    <w:name w:val="Normal (Web)"/>
    <w:basedOn w:val="Normal"/>
    <w:uiPriority w:val="99"/>
    <w:unhideWhenUsed/>
    <w:rsid w:val="00F23560"/>
    <w:pPr>
      <w:spacing w:before="120" w:after="100" w:afterAutospacing="1"/>
    </w:pPr>
    <w:rPr>
      <w:rFonts w:eastAsia="Times New Roman" w:cs="Times New Roman"/>
    </w:rPr>
  </w:style>
  <w:style w:type="character" w:customStyle="1" w:styleId="Title1">
    <w:name w:val="Title1"/>
    <w:basedOn w:val="DefaultParagraphFont"/>
    <w:rsid w:val="00A6281C"/>
  </w:style>
  <w:style w:type="character" w:styleId="FollowedHyperlink">
    <w:name w:val="FollowedHyperlink"/>
    <w:basedOn w:val="DefaultParagraphFont"/>
    <w:uiPriority w:val="99"/>
    <w:semiHidden/>
    <w:unhideWhenUsed/>
    <w:rsid w:val="00A6281C"/>
    <w:rPr>
      <w:color w:val="800080" w:themeColor="followedHyperlink"/>
      <w:u w:val="single"/>
    </w:rPr>
  </w:style>
  <w:style w:type="character" w:customStyle="1" w:styleId="Heading1Char">
    <w:name w:val="Heading 1 Char"/>
    <w:basedOn w:val="DefaultParagraphFont"/>
    <w:link w:val="Heading1"/>
    <w:uiPriority w:val="9"/>
    <w:rsid w:val="00A51485"/>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A5148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51485"/>
    <w:rPr>
      <w:rFonts w:ascii="Times New Roman" w:eastAsiaTheme="majorEastAsia" w:hAnsi="Times New Roman" w:cstheme="majorBidi"/>
      <w:b/>
      <w:bCs/>
      <w:i/>
      <w:sz w:val="24"/>
      <w:szCs w:val="24"/>
    </w:rPr>
  </w:style>
  <w:style w:type="character" w:customStyle="1" w:styleId="Heading4Char">
    <w:name w:val="Heading 4 Char"/>
    <w:basedOn w:val="DefaultParagraphFont"/>
    <w:link w:val="Heading4"/>
    <w:uiPriority w:val="9"/>
    <w:rsid w:val="00A51485"/>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A51485"/>
    <w:rPr>
      <w:i/>
      <w:iCs/>
    </w:rPr>
  </w:style>
  <w:style w:type="character" w:customStyle="1" w:styleId="watch-title">
    <w:name w:val="watch-title"/>
    <w:basedOn w:val="DefaultParagraphFont"/>
    <w:rsid w:val="00A51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1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51485"/>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5148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51485"/>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A514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1E"/>
    <w:rPr>
      <w:color w:val="0000FF" w:themeColor="hyperlink"/>
      <w:u w:val="single"/>
    </w:rPr>
  </w:style>
  <w:style w:type="paragraph" w:customStyle="1" w:styleId="Default">
    <w:name w:val="Default"/>
    <w:rsid w:val="00F712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121E"/>
    <w:pPr>
      <w:ind w:left="720"/>
      <w:contextualSpacing/>
    </w:pPr>
  </w:style>
  <w:style w:type="paragraph" w:styleId="NormalWeb">
    <w:name w:val="Normal (Web)"/>
    <w:basedOn w:val="Normal"/>
    <w:uiPriority w:val="99"/>
    <w:unhideWhenUsed/>
    <w:rsid w:val="00F23560"/>
    <w:pPr>
      <w:spacing w:before="120" w:after="100" w:afterAutospacing="1"/>
    </w:pPr>
    <w:rPr>
      <w:rFonts w:eastAsia="Times New Roman" w:cs="Times New Roman"/>
    </w:rPr>
  </w:style>
  <w:style w:type="character" w:customStyle="1" w:styleId="Title1">
    <w:name w:val="Title1"/>
    <w:basedOn w:val="DefaultParagraphFont"/>
    <w:rsid w:val="00A6281C"/>
  </w:style>
  <w:style w:type="character" w:styleId="FollowedHyperlink">
    <w:name w:val="FollowedHyperlink"/>
    <w:basedOn w:val="DefaultParagraphFont"/>
    <w:uiPriority w:val="99"/>
    <w:semiHidden/>
    <w:unhideWhenUsed/>
    <w:rsid w:val="00A6281C"/>
    <w:rPr>
      <w:color w:val="800080" w:themeColor="followedHyperlink"/>
      <w:u w:val="single"/>
    </w:rPr>
  </w:style>
  <w:style w:type="character" w:customStyle="1" w:styleId="Heading1Char">
    <w:name w:val="Heading 1 Char"/>
    <w:basedOn w:val="DefaultParagraphFont"/>
    <w:link w:val="Heading1"/>
    <w:uiPriority w:val="9"/>
    <w:rsid w:val="00A51485"/>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A5148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51485"/>
    <w:rPr>
      <w:rFonts w:ascii="Times New Roman" w:eastAsiaTheme="majorEastAsia" w:hAnsi="Times New Roman" w:cstheme="majorBidi"/>
      <w:b/>
      <w:bCs/>
      <w:i/>
      <w:sz w:val="24"/>
      <w:szCs w:val="24"/>
    </w:rPr>
  </w:style>
  <w:style w:type="character" w:customStyle="1" w:styleId="Heading4Char">
    <w:name w:val="Heading 4 Char"/>
    <w:basedOn w:val="DefaultParagraphFont"/>
    <w:link w:val="Heading4"/>
    <w:uiPriority w:val="9"/>
    <w:rsid w:val="00A51485"/>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A51485"/>
    <w:rPr>
      <w:i/>
      <w:iCs/>
    </w:rPr>
  </w:style>
  <w:style w:type="character" w:customStyle="1" w:styleId="watch-title">
    <w:name w:val="watch-title"/>
    <w:basedOn w:val="DefaultParagraphFont"/>
    <w:rsid w:val="00A5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63266">
      <w:bodyDiv w:val="1"/>
      <w:marLeft w:val="0"/>
      <w:marRight w:val="0"/>
      <w:marTop w:val="0"/>
      <w:marBottom w:val="0"/>
      <w:divBdr>
        <w:top w:val="none" w:sz="0" w:space="0" w:color="auto"/>
        <w:left w:val="none" w:sz="0" w:space="0" w:color="auto"/>
        <w:bottom w:val="none" w:sz="0" w:space="0" w:color="auto"/>
        <w:right w:val="none" w:sz="0" w:space="0" w:color="auto"/>
      </w:divBdr>
      <w:divsChild>
        <w:div w:id="1543515404">
          <w:marLeft w:val="0"/>
          <w:marRight w:val="0"/>
          <w:marTop w:val="0"/>
          <w:marBottom w:val="0"/>
          <w:divBdr>
            <w:top w:val="none" w:sz="0" w:space="0" w:color="auto"/>
            <w:left w:val="none" w:sz="0" w:space="0" w:color="auto"/>
            <w:bottom w:val="none" w:sz="0" w:space="0" w:color="auto"/>
            <w:right w:val="none" w:sz="0" w:space="0" w:color="auto"/>
          </w:divBdr>
          <w:divsChild>
            <w:div w:id="874078874">
              <w:marLeft w:val="0"/>
              <w:marRight w:val="0"/>
              <w:marTop w:val="0"/>
              <w:marBottom w:val="0"/>
              <w:divBdr>
                <w:top w:val="none" w:sz="0" w:space="0" w:color="auto"/>
                <w:left w:val="none" w:sz="0" w:space="0" w:color="auto"/>
                <w:bottom w:val="none" w:sz="0" w:space="0" w:color="auto"/>
                <w:right w:val="none" w:sz="0" w:space="0" w:color="auto"/>
              </w:divBdr>
              <w:divsChild>
                <w:div w:id="88813619">
                  <w:marLeft w:val="0"/>
                  <w:marRight w:val="0"/>
                  <w:marTop w:val="0"/>
                  <w:marBottom w:val="0"/>
                  <w:divBdr>
                    <w:top w:val="none" w:sz="0" w:space="0" w:color="auto"/>
                    <w:left w:val="none" w:sz="0" w:space="0" w:color="auto"/>
                    <w:bottom w:val="none" w:sz="0" w:space="0" w:color="auto"/>
                    <w:right w:val="none" w:sz="0" w:space="0" w:color="auto"/>
                  </w:divBdr>
                  <w:divsChild>
                    <w:div w:id="234702600">
                      <w:marLeft w:val="0"/>
                      <w:marRight w:val="0"/>
                      <w:marTop w:val="0"/>
                      <w:marBottom w:val="0"/>
                      <w:divBdr>
                        <w:top w:val="none" w:sz="0" w:space="0" w:color="auto"/>
                        <w:left w:val="none" w:sz="0" w:space="0" w:color="auto"/>
                        <w:bottom w:val="none" w:sz="0" w:space="0" w:color="auto"/>
                        <w:right w:val="none" w:sz="0" w:space="0" w:color="auto"/>
                      </w:divBdr>
                      <w:divsChild>
                        <w:div w:id="115372153">
                          <w:marLeft w:val="0"/>
                          <w:marRight w:val="0"/>
                          <w:marTop w:val="0"/>
                          <w:marBottom w:val="0"/>
                          <w:divBdr>
                            <w:top w:val="none" w:sz="0" w:space="0" w:color="auto"/>
                            <w:left w:val="none" w:sz="0" w:space="0" w:color="auto"/>
                            <w:bottom w:val="none" w:sz="0" w:space="0" w:color="auto"/>
                            <w:right w:val="none" w:sz="0" w:space="0" w:color="auto"/>
                          </w:divBdr>
                        </w:div>
                      </w:divsChild>
                    </w:div>
                    <w:div w:id="661079757">
                      <w:marLeft w:val="0"/>
                      <w:marRight w:val="0"/>
                      <w:marTop w:val="60"/>
                      <w:marBottom w:val="0"/>
                      <w:divBdr>
                        <w:top w:val="none" w:sz="0" w:space="0" w:color="auto"/>
                        <w:left w:val="none" w:sz="0" w:space="0" w:color="auto"/>
                        <w:bottom w:val="none" w:sz="0" w:space="0" w:color="auto"/>
                        <w:right w:val="none" w:sz="0" w:space="0" w:color="auto"/>
                      </w:divBdr>
                    </w:div>
                    <w:div w:id="1084692438">
                      <w:marLeft w:val="0"/>
                      <w:marRight w:val="0"/>
                      <w:marTop w:val="0"/>
                      <w:marBottom w:val="0"/>
                      <w:divBdr>
                        <w:top w:val="none" w:sz="0" w:space="0" w:color="auto"/>
                        <w:left w:val="none" w:sz="0" w:space="0" w:color="auto"/>
                        <w:bottom w:val="none" w:sz="0" w:space="0" w:color="auto"/>
                        <w:right w:val="none" w:sz="0" w:space="0" w:color="auto"/>
                      </w:divBdr>
                    </w:div>
                    <w:div w:id="1228031475">
                      <w:marLeft w:val="0"/>
                      <w:marRight w:val="0"/>
                      <w:marTop w:val="0"/>
                      <w:marBottom w:val="0"/>
                      <w:divBdr>
                        <w:top w:val="none" w:sz="0" w:space="0" w:color="auto"/>
                        <w:left w:val="none" w:sz="0" w:space="0" w:color="auto"/>
                        <w:bottom w:val="none" w:sz="0" w:space="0" w:color="auto"/>
                        <w:right w:val="none" w:sz="0" w:space="0" w:color="auto"/>
                      </w:divBdr>
                      <w:divsChild>
                        <w:div w:id="20851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85835">
      <w:bodyDiv w:val="1"/>
      <w:marLeft w:val="0"/>
      <w:marRight w:val="0"/>
      <w:marTop w:val="0"/>
      <w:marBottom w:val="0"/>
      <w:divBdr>
        <w:top w:val="none" w:sz="0" w:space="0" w:color="auto"/>
        <w:left w:val="none" w:sz="0" w:space="0" w:color="auto"/>
        <w:bottom w:val="none" w:sz="0" w:space="0" w:color="auto"/>
        <w:right w:val="none" w:sz="0" w:space="0" w:color="auto"/>
      </w:divBdr>
      <w:divsChild>
        <w:div w:id="1337465523">
          <w:marLeft w:val="0"/>
          <w:marRight w:val="0"/>
          <w:marTop w:val="0"/>
          <w:marBottom w:val="0"/>
          <w:divBdr>
            <w:top w:val="none" w:sz="0" w:space="0" w:color="auto"/>
            <w:left w:val="none" w:sz="0" w:space="0" w:color="auto"/>
            <w:bottom w:val="none" w:sz="0" w:space="0" w:color="auto"/>
            <w:right w:val="none" w:sz="0" w:space="0" w:color="auto"/>
          </w:divBdr>
          <w:divsChild>
            <w:div w:id="548031682">
              <w:marLeft w:val="0"/>
              <w:marRight w:val="0"/>
              <w:marTop w:val="0"/>
              <w:marBottom w:val="0"/>
              <w:divBdr>
                <w:top w:val="none" w:sz="0" w:space="0" w:color="auto"/>
                <w:left w:val="none" w:sz="0" w:space="0" w:color="auto"/>
                <w:bottom w:val="none" w:sz="0" w:space="0" w:color="auto"/>
                <w:right w:val="none" w:sz="0" w:space="0" w:color="auto"/>
              </w:divBdr>
              <w:divsChild>
                <w:div w:id="1082066331">
                  <w:marLeft w:val="0"/>
                  <w:marRight w:val="0"/>
                  <w:marTop w:val="0"/>
                  <w:marBottom w:val="0"/>
                  <w:divBdr>
                    <w:top w:val="none" w:sz="0" w:space="0" w:color="auto"/>
                    <w:left w:val="none" w:sz="0" w:space="0" w:color="auto"/>
                    <w:bottom w:val="none" w:sz="0" w:space="0" w:color="auto"/>
                    <w:right w:val="none" w:sz="0" w:space="0" w:color="auto"/>
                  </w:divBdr>
                  <w:divsChild>
                    <w:div w:id="1861355570">
                      <w:marLeft w:val="0"/>
                      <w:marRight w:val="0"/>
                      <w:marTop w:val="0"/>
                      <w:marBottom w:val="0"/>
                      <w:divBdr>
                        <w:top w:val="none" w:sz="0" w:space="0" w:color="auto"/>
                        <w:left w:val="none" w:sz="0" w:space="0" w:color="auto"/>
                        <w:bottom w:val="none" w:sz="0" w:space="0" w:color="auto"/>
                        <w:right w:val="none" w:sz="0" w:space="0" w:color="auto"/>
                      </w:divBdr>
                      <w:divsChild>
                        <w:div w:id="79642221">
                          <w:marLeft w:val="0"/>
                          <w:marRight w:val="0"/>
                          <w:marTop w:val="0"/>
                          <w:marBottom w:val="0"/>
                          <w:divBdr>
                            <w:top w:val="none" w:sz="0" w:space="0" w:color="auto"/>
                            <w:left w:val="none" w:sz="0" w:space="0" w:color="auto"/>
                            <w:bottom w:val="none" w:sz="0" w:space="0" w:color="auto"/>
                            <w:right w:val="none" w:sz="0" w:space="0" w:color="auto"/>
                          </w:divBdr>
                        </w:div>
                      </w:divsChild>
                    </w:div>
                    <w:div w:id="1519204">
                      <w:marLeft w:val="0"/>
                      <w:marRight w:val="0"/>
                      <w:marTop w:val="60"/>
                      <w:marBottom w:val="0"/>
                      <w:divBdr>
                        <w:top w:val="none" w:sz="0" w:space="0" w:color="auto"/>
                        <w:left w:val="none" w:sz="0" w:space="0" w:color="auto"/>
                        <w:bottom w:val="none" w:sz="0" w:space="0" w:color="auto"/>
                        <w:right w:val="none" w:sz="0" w:space="0" w:color="auto"/>
                      </w:divBdr>
                    </w:div>
                    <w:div w:id="1276013731">
                      <w:marLeft w:val="0"/>
                      <w:marRight w:val="0"/>
                      <w:marTop w:val="0"/>
                      <w:marBottom w:val="0"/>
                      <w:divBdr>
                        <w:top w:val="none" w:sz="0" w:space="0" w:color="auto"/>
                        <w:left w:val="none" w:sz="0" w:space="0" w:color="auto"/>
                        <w:bottom w:val="none" w:sz="0" w:space="0" w:color="auto"/>
                        <w:right w:val="none" w:sz="0" w:space="0" w:color="auto"/>
                      </w:divBdr>
                    </w:div>
                    <w:div w:id="1257440611">
                      <w:marLeft w:val="0"/>
                      <w:marRight w:val="0"/>
                      <w:marTop w:val="0"/>
                      <w:marBottom w:val="0"/>
                      <w:divBdr>
                        <w:top w:val="none" w:sz="0" w:space="0" w:color="auto"/>
                        <w:left w:val="none" w:sz="0" w:space="0" w:color="auto"/>
                        <w:bottom w:val="none" w:sz="0" w:space="0" w:color="auto"/>
                        <w:right w:val="none" w:sz="0" w:space="0" w:color="auto"/>
                      </w:divBdr>
                      <w:divsChild>
                        <w:div w:id="1142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90959">
      <w:bodyDiv w:val="1"/>
      <w:marLeft w:val="0"/>
      <w:marRight w:val="0"/>
      <w:marTop w:val="0"/>
      <w:marBottom w:val="0"/>
      <w:divBdr>
        <w:top w:val="none" w:sz="0" w:space="0" w:color="auto"/>
        <w:left w:val="none" w:sz="0" w:space="0" w:color="auto"/>
        <w:bottom w:val="none" w:sz="0" w:space="0" w:color="auto"/>
        <w:right w:val="none" w:sz="0" w:space="0" w:color="auto"/>
      </w:divBdr>
      <w:divsChild>
        <w:div w:id="55989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gov/library/" TargetMode="External"/><Relationship Id="rId18" Type="http://schemas.openxmlformats.org/officeDocument/2006/relationships/hyperlink" Target="http://dublincore.org/resources/faq/" TargetMode="External"/><Relationship Id="rId26" Type="http://schemas.openxmlformats.org/officeDocument/2006/relationships/hyperlink" Target="http://dublincore.org/resources/faq/" TargetMode="External"/><Relationship Id="rId39" Type="http://schemas.openxmlformats.org/officeDocument/2006/relationships/hyperlink" Target="http://cco.vrafoundation.org/index.php/toolkit/cco_pdf_version/" TargetMode="External"/><Relationship Id="rId21" Type="http://schemas.openxmlformats.org/officeDocument/2006/relationships/hyperlink" Target="http://dublincore.org/resources/faq/" TargetMode="External"/><Relationship Id="rId34" Type="http://schemas.openxmlformats.org/officeDocument/2006/relationships/hyperlink" Target="http://kcoyle.net/jal-32-4.html" TargetMode="External"/><Relationship Id="rId42" Type="http://schemas.openxmlformats.org/officeDocument/2006/relationships/hyperlink" Target="http://www.sciencedirect.com/science/article/pii/S1364661308000557" TargetMode="External"/><Relationship Id="rId47" Type="http://schemas.openxmlformats.org/officeDocument/2006/relationships/hyperlink" Target="http://www.geneontology.org/" TargetMode="External"/><Relationship Id="rId50" Type="http://schemas.openxmlformats.org/officeDocument/2006/relationships/hyperlink" Target="http://www.rdfabout.com/intro/" TargetMode="External"/><Relationship Id="rId55" Type="http://schemas.openxmlformats.org/officeDocument/2006/relationships/fontTable" Target="fontTable.xml"/><Relationship Id="rId7" Type="http://schemas.openxmlformats.org/officeDocument/2006/relationships/hyperlink" Target="http://www.unc.edu/ugradbulletin/procedures1.html" TargetMode="External"/><Relationship Id="rId12" Type="http://schemas.openxmlformats.org/officeDocument/2006/relationships/hyperlink" Target="http://www.kcoyle.net/jal-31-3.html" TargetMode="External"/><Relationship Id="rId17" Type="http://schemas.openxmlformats.org/officeDocument/2006/relationships/hyperlink" Target="http://dublincore.org/resources/faq/" TargetMode="External"/><Relationship Id="rId25" Type="http://schemas.openxmlformats.org/officeDocument/2006/relationships/hyperlink" Target="http://dublincore.org/resources/faq/" TargetMode="External"/><Relationship Id="rId33" Type="http://schemas.openxmlformats.org/officeDocument/2006/relationships/hyperlink" Target="http://dublincore.org/resources/faq/" TargetMode="External"/><Relationship Id="rId38" Type="http://schemas.openxmlformats.org/officeDocument/2006/relationships/hyperlink" Target="http://wiki.dlib.indiana.edu/confluence/display/INF/Filename+Requirement" TargetMode="External"/><Relationship Id="rId46" Type="http://schemas.openxmlformats.org/officeDocument/2006/relationships/hyperlink" Target="http://protege.stanford.edu/publications/ontology_development/ontology101-noy-mcguinness.html" TargetMode="External"/><Relationship Id="rId2" Type="http://schemas.openxmlformats.org/officeDocument/2006/relationships/styles" Target="styles.xml"/><Relationship Id="rId16" Type="http://schemas.openxmlformats.org/officeDocument/2006/relationships/hyperlink" Target="http://firstmonday.org/ojs/index.php/fm/rt/printerFriendly/1628/1543" TargetMode="External"/><Relationship Id="rId20" Type="http://schemas.openxmlformats.org/officeDocument/2006/relationships/hyperlink" Target="http://dublincore.org/resources/faq/" TargetMode="External"/><Relationship Id="rId29" Type="http://schemas.openxmlformats.org/officeDocument/2006/relationships/hyperlink" Target="http://dublincore.org/resources/faq/" TargetMode="External"/><Relationship Id="rId41" Type="http://schemas.openxmlformats.org/officeDocument/2006/relationships/hyperlink" Target="http://www.access.rdatoolkit.org" TargetMode="External"/><Relationship Id="rId54" Type="http://schemas.openxmlformats.org/officeDocument/2006/relationships/hyperlink" Target="http://quod.lib.umich.edu/j/jep/3336451.0014.104?view=text;rgn=main" TargetMode="External"/><Relationship Id="rId1" Type="http://schemas.openxmlformats.org/officeDocument/2006/relationships/numbering" Target="numbering.xml"/><Relationship Id="rId6" Type="http://schemas.openxmlformats.org/officeDocument/2006/relationships/hyperlink" Target="mailto:anthonyd@email.unc.edu" TargetMode="External"/><Relationship Id="rId11" Type="http://schemas.openxmlformats.org/officeDocument/2006/relationships/hyperlink" Target="http://www.loc.gov/cds/downloads/FRBR.PDF" TargetMode="External"/><Relationship Id="rId24" Type="http://schemas.openxmlformats.org/officeDocument/2006/relationships/hyperlink" Target="http://dublincore.org/resources/faq/" TargetMode="External"/><Relationship Id="rId32" Type="http://schemas.openxmlformats.org/officeDocument/2006/relationships/hyperlink" Target="http://dublincore.org/resources/faq/" TargetMode="External"/><Relationship Id="rId37" Type="http://schemas.openxmlformats.org/officeDocument/2006/relationships/hyperlink" Target="http://www.controlledvocabulary.com/imagedatabases/filename_limits.html" TargetMode="External"/><Relationship Id="rId40" Type="http://schemas.openxmlformats.org/officeDocument/2006/relationships/hyperlink" Target="http://www.fgdc.gov/metadata/csdgm/" TargetMode="External"/><Relationship Id="rId45" Type="http://schemas.openxmlformats.org/officeDocument/2006/relationships/hyperlink" Target="http://boxesandarrows.com/ranganathan-for-ias/" TargetMode="External"/><Relationship Id="rId53" Type="http://schemas.openxmlformats.org/officeDocument/2006/relationships/hyperlink" Target="http://dh.obdurodon.org/what-is-xml.xhtml" TargetMode="External"/><Relationship Id="rId5" Type="http://schemas.openxmlformats.org/officeDocument/2006/relationships/webSettings" Target="webSettings.xml"/><Relationship Id="rId15" Type="http://schemas.openxmlformats.org/officeDocument/2006/relationships/hyperlink" Target="http://www.getty.edu/research/publications/electronic_publications/intrometadata/index.html" TargetMode="External"/><Relationship Id="rId23" Type="http://schemas.openxmlformats.org/officeDocument/2006/relationships/hyperlink" Target="http://dublincore.org/resources/faq/" TargetMode="External"/><Relationship Id="rId28" Type="http://schemas.openxmlformats.org/officeDocument/2006/relationships/hyperlink" Target="http://dublincore.org/resources/faq/" TargetMode="External"/><Relationship Id="rId36" Type="http://schemas.openxmlformats.org/officeDocument/2006/relationships/hyperlink" Target="http://notes.variogr.am/post/10733372290/music-resolving-facebook" TargetMode="External"/><Relationship Id="rId49" Type="http://schemas.openxmlformats.org/officeDocument/2006/relationships/hyperlink" Target="http://www.w3schools.com/webservices/ws_rdf_intro.asp" TargetMode="External"/><Relationship Id="rId10" Type="http://schemas.openxmlformats.org/officeDocument/2006/relationships/hyperlink" Target="http://proquestcombo.safaribooksonline.com.libproxy.lib.unc.edu/0596527349/I86131__ChapterStart__Chapter_5?readerfullscreen=&amp;readerleftmenu=1&amp;reader=" TargetMode="External"/><Relationship Id="rId19" Type="http://schemas.openxmlformats.org/officeDocument/2006/relationships/hyperlink" Target="http://dublincore.org/resources/faq/" TargetMode="External"/><Relationship Id="rId31" Type="http://schemas.openxmlformats.org/officeDocument/2006/relationships/hyperlink" Target="http://dublincore.org/resources/faq/" TargetMode="External"/><Relationship Id="rId44" Type="http://schemas.openxmlformats.org/officeDocument/2006/relationships/hyperlink" Target="http://www.willpowerinfo.co.uk/thesprin.htm" TargetMode="External"/><Relationship Id="rId52" Type="http://schemas.openxmlformats.org/officeDocument/2006/relationships/hyperlink" Target="http://www.w3.org/XML/1999/XML-in-10-points" TargetMode="External"/><Relationship Id="rId4" Type="http://schemas.openxmlformats.org/officeDocument/2006/relationships/settings" Target="settings.xml"/><Relationship Id="rId9" Type="http://schemas.openxmlformats.org/officeDocument/2006/relationships/hyperlink" Target="http://disabilityservices.unc.edu/" TargetMode="External"/><Relationship Id="rId14" Type="http://schemas.openxmlformats.org/officeDocument/2006/relationships/hyperlink" Target="http://www.iso.org/iso/home.html" TargetMode="External"/><Relationship Id="rId22" Type="http://schemas.openxmlformats.org/officeDocument/2006/relationships/hyperlink" Target="http://dublincore.org/resources/faq/" TargetMode="External"/><Relationship Id="rId27" Type="http://schemas.openxmlformats.org/officeDocument/2006/relationships/hyperlink" Target="http://dublincore.org/resources/faq/" TargetMode="External"/><Relationship Id="rId30" Type="http://schemas.openxmlformats.org/officeDocument/2006/relationships/hyperlink" Target="http://dublincore.org/resources/faq/" TargetMode="External"/><Relationship Id="rId35" Type="http://schemas.openxmlformats.org/officeDocument/2006/relationships/hyperlink" Target="http://blog.echonest.com/post/6824753703/announcing-echoprint" TargetMode="External"/><Relationship Id="rId43" Type="http://schemas.openxmlformats.org/officeDocument/2006/relationships/hyperlink" Target="http://proquestcombo.safaribooksonline.com.libproxy.lib.unc.edu/0596527349/I86131__ChapterStart__Chapter_5?readerfullscreen=&amp;readerleftmenu=1&amp;reader=" TargetMode="External"/><Relationship Id="rId48" Type="http://schemas.openxmlformats.org/officeDocument/2006/relationships/hyperlink" Target="http://www.w3schools.com/xml/xml_namespaces.asp" TargetMode="External"/><Relationship Id="rId56" Type="http://schemas.openxmlformats.org/officeDocument/2006/relationships/theme" Target="theme/theme1.xml"/><Relationship Id="rId8" Type="http://schemas.openxmlformats.org/officeDocument/2006/relationships/hyperlink" Target="http://www.lib.unc.edu/instruct/tutorials.html" TargetMode="External"/><Relationship Id="rId51" Type="http://schemas.openxmlformats.org/officeDocument/2006/relationships/hyperlink" Target="http://www.loc.gov/marc/umb/um01to06.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palmer</cp:lastModifiedBy>
  <cp:revision>2</cp:revision>
  <dcterms:created xsi:type="dcterms:W3CDTF">2014-11-07T20:38:00Z</dcterms:created>
  <dcterms:modified xsi:type="dcterms:W3CDTF">2014-11-07T20:38:00Z</dcterms:modified>
</cp:coreProperties>
</file>