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C8" w:rsidRPr="0068128C" w:rsidRDefault="00213FCE" w:rsidP="0068128C">
      <w:pPr>
        <w:jc w:val="center"/>
        <w:rPr>
          <w:b/>
        </w:rPr>
      </w:pPr>
      <w:r w:rsidRPr="0068128C">
        <w:rPr>
          <w:b/>
        </w:rPr>
        <w:t>Class 3, Tuesday 8/28/12. Systems Development Life Cycle; Case Study 1</w:t>
      </w:r>
    </w:p>
    <w:p w:rsidR="00213FCE" w:rsidRPr="0068128C" w:rsidRDefault="00213FCE" w:rsidP="0068128C">
      <w:pPr>
        <w:jc w:val="center"/>
        <w:rPr>
          <w:b/>
        </w:rPr>
      </w:pPr>
      <w:r w:rsidRPr="0068128C">
        <w:rPr>
          <w:b/>
        </w:rPr>
        <w:t>INLS 582, Systems Analysis</w:t>
      </w:r>
    </w:p>
    <w:p w:rsidR="00213FCE" w:rsidRDefault="00213FCE"/>
    <w:p w:rsidR="00213FCE" w:rsidRDefault="00213FCE">
      <w:r>
        <w:t>Prep: SDLC_Notes.pptx</w:t>
      </w:r>
    </w:p>
    <w:p w:rsidR="00213FCE" w:rsidRDefault="00882528">
      <w:r>
        <w:t xml:space="preserve">Class: </w:t>
      </w:r>
      <w:r w:rsidR="00213FCE">
        <w:t>SDLC_Disc.pptx</w:t>
      </w:r>
    </w:p>
    <w:p w:rsidR="00882528" w:rsidRDefault="00882528">
      <w:pPr>
        <w:rPr>
          <w:b/>
        </w:rPr>
      </w:pPr>
    </w:p>
    <w:p w:rsidR="00882528" w:rsidRDefault="00882528">
      <w:r>
        <w:rPr>
          <w:b/>
        </w:rPr>
        <w:t>Preparation:</w:t>
      </w:r>
    </w:p>
    <w:p w:rsidR="00882528" w:rsidRDefault="00882528">
      <w:r>
        <w:t>Read:</w:t>
      </w:r>
    </w:p>
    <w:p w:rsidR="00882528" w:rsidRDefault="00882528" w:rsidP="00882528">
      <w:pPr>
        <w:pStyle w:val="ListParagraph"/>
        <w:numPr>
          <w:ilvl w:val="0"/>
          <w:numId w:val="1"/>
        </w:numPr>
      </w:pPr>
      <w:r w:rsidRPr="0068128C">
        <w:t>Beyer &amp; Holtzblatt, Ch. 1, Introduction</w:t>
      </w:r>
    </w:p>
    <w:p w:rsidR="00FE6E08" w:rsidRPr="0068128C" w:rsidRDefault="00FE6E08" w:rsidP="00FE6E08">
      <w:pPr>
        <w:pStyle w:val="ListParagraph"/>
        <w:numPr>
          <w:ilvl w:val="0"/>
          <w:numId w:val="1"/>
        </w:numPr>
      </w:pPr>
      <w:r w:rsidRPr="0068128C">
        <w:t>SDLC_Notes.pptx</w:t>
      </w:r>
    </w:p>
    <w:p w:rsidR="00882528" w:rsidRPr="0068128C" w:rsidRDefault="00882528" w:rsidP="00882528">
      <w:pPr>
        <w:pStyle w:val="ListParagraph"/>
        <w:numPr>
          <w:ilvl w:val="0"/>
          <w:numId w:val="1"/>
        </w:numPr>
      </w:pPr>
      <w:r w:rsidRPr="0068128C">
        <w:t xml:space="preserve">Batra, D., Xia, W., VanderMeer, D. &amp; Dutta, K. (2010). Balancing Agile and structured development approaches to successfullly manage large distributed software projects: A case study from the cruise line industry. </w:t>
      </w:r>
      <w:r w:rsidRPr="0068128C">
        <w:rPr>
          <w:i/>
          <w:iCs/>
        </w:rPr>
        <w:t>Communications of the Association for Information Systems</w:t>
      </w:r>
      <w:r w:rsidRPr="0068128C">
        <w:t>, 27, Article 21, 379-394</w:t>
      </w:r>
    </w:p>
    <w:p w:rsidR="00882528" w:rsidRPr="0068128C" w:rsidRDefault="00882528" w:rsidP="00882528">
      <w:pPr>
        <w:pStyle w:val="ListParagraph"/>
        <w:numPr>
          <w:ilvl w:val="0"/>
          <w:numId w:val="1"/>
        </w:numPr>
      </w:pPr>
      <w:r w:rsidRPr="0068128C">
        <w:t>Case Study 1: Jaferian, P., Botta, D., Hawkey, K., &amp; Beznosov, B. (2009). A case study of enterprise identity management system adoption in an insurance organization. Proceedings of the Symposium on Computer Human Interaction for the Management of Information Technology (CHIMIT), 46-55.</w:t>
      </w:r>
    </w:p>
    <w:p w:rsidR="00882528" w:rsidRPr="0068128C" w:rsidRDefault="00882528" w:rsidP="00882528">
      <w:r w:rsidRPr="0068128C">
        <w:t>Think:</w:t>
      </w:r>
    </w:p>
    <w:p w:rsidR="00FE6E08" w:rsidRDefault="00F04BC3" w:rsidP="00F04BC3">
      <w:pPr>
        <w:pStyle w:val="ListParagraph"/>
        <w:numPr>
          <w:ilvl w:val="0"/>
          <w:numId w:val="3"/>
        </w:numPr>
      </w:pPr>
      <w:r>
        <w:t>Q's on slides.</w:t>
      </w:r>
    </w:p>
    <w:p w:rsidR="00F04BC3" w:rsidRDefault="00F04BC3" w:rsidP="00882528">
      <w:r>
        <w:t>Practice:</w:t>
      </w:r>
    </w:p>
    <w:p w:rsidR="00F04BC3" w:rsidRDefault="00F04BC3" w:rsidP="00F04BC3">
      <w:pPr>
        <w:pStyle w:val="ListParagraph"/>
        <w:numPr>
          <w:ilvl w:val="0"/>
          <w:numId w:val="3"/>
        </w:numPr>
      </w:pPr>
      <w:r>
        <w:t>stakeholder exercise</w:t>
      </w:r>
    </w:p>
    <w:p w:rsidR="00E44B0F" w:rsidRDefault="00E44B0F" w:rsidP="00882528">
      <w:r>
        <w:t>Case Study.</w:t>
      </w:r>
    </w:p>
    <w:p w:rsidR="00E44B0F" w:rsidRDefault="00E44B0F" w:rsidP="00882528">
      <w:r>
        <w:t>Case study leaders comments due Sunday 8/26/12</w:t>
      </w:r>
    </w:p>
    <w:p w:rsidR="00E44B0F" w:rsidRDefault="00E44B0F" w:rsidP="00882528">
      <w:r>
        <w:t>Think about identity management at UNC, SILS, and/or a former school or employer. Were there any similarities in their situation and the one in the case study? Given that "systems grow", what are the risks?</w:t>
      </w:r>
    </w:p>
    <w:p w:rsidR="00E44B0F" w:rsidRDefault="00E44B0F" w:rsidP="00882528">
      <w:r>
        <w:t>How do you manage your own identity, in terms of accounts and passwords. Coordination, separation, risk, etc.  How do you add/remove?</w:t>
      </w:r>
    </w:p>
    <w:p w:rsidR="00E44B0F" w:rsidRDefault="00E44B0F" w:rsidP="00882528"/>
    <w:p w:rsidR="00E44B0F" w:rsidRPr="0068128C" w:rsidRDefault="00E44B0F" w:rsidP="00882528">
      <w:pPr>
        <w:rPr>
          <w:b/>
        </w:rPr>
      </w:pPr>
      <w:r w:rsidRPr="0068128C">
        <w:rPr>
          <w:b/>
        </w:rPr>
        <w:t>Business:</w:t>
      </w:r>
    </w:p>
    <w:p w:rsidR="00E44B0F" w:rsidRDefault="00E44B0F" w:rsidP="00882528">
      <w:r>
        <w:t>names</w:t>
      </w:r>
    </w:p>
    <w:p w:rsidR="00E44B0F" w:rsidRDefault="00E44B0F" w:rsidP="00882528">
      <w:r>
        <w:t>Q's or problem with material access?</w:t>
      </w:r>
    </w:p>
    <w:p w:rsidR="00AB1A64" w:rsidRDefault="00AB1A64" w:rsidP="00882528">
      <w:r>
        <w:t>review preparation for next class</w:t>
      </w:r>
    </w:p>
    <w:p w:rsidR="00AB1A64" w:rsidRDefault="00AB1A64" w:rsidP="00882528">
      <w:pPr>
        <w:rPr>
          <w:b/>
        </w:rPr>
      </w:pPr>
    </w:p>
    <w:p w:rsidR="00E44B0F" w:rsidRPr="0068128C" w:rsidRDefault="00E44B0F" w:rsidP="00882528">
      <w:pPr>
        <w:rPr>
          <w:b/>
        </w:rPr>
      </w:pPr>
      <w:r w:rsidRPr="0068128C">
        <w:rPr>
          <w:b/>
        </w:rPr>
        <w:t>Activities:</w:t>
      </w:r>
    </w:p>
    <w:p w:rsidR="00E44B0F" w:rsidRDefault="004E683E" w:rsidP="00882528">
      <w:r>
        <w:t xml:space="preserve">1. </w:t>
      </w:r>
      <w:r w:rsidR="00E44B0F">
        <w:t>Case study discussion</w:t>
      </w:r>
    </w:p>
    <w:p w:rsidR="00F04BC3" w:rsidRDefault="00F04BC3" w:rsidP="00AB1A64">
      <w:pPr>
        <w:pStyle w:val="ListParagraph"/>
        <w:numPr>
          <w:ilvl w:val="0"/>
          <w:numId w:val="3"/>
        </w:numPr>
      </w:pPr>
      <w:r>
        <w:t>Think about identity management at UNC, SILS, and/or a former school or employer. Were there any similarities in their situation and the one in the case study? Given that "systems grow", what are the risks?</w:t>
      </w:r>
    </w:p>
    <w:p w:rsidR="00F04BC3" w:rsidRDefault="00F04BC3" w:rsidP="00AB1A64">
      <w:pPr>
        <w:pStyle w:val="ListParagraph"/>
        <w:numPr>
          <w:ilvl w:val="0"/>
          <w:numId w:val="3"/>
        </w:numPr>
      </w:pPr>
      <w:r>
        <w:t>How do you manage your own identity, in terms of accounts and passwords. Coordination, separation, risk, etc.  How do you add/remove?</w:t>
      </w:r>
    </w:p>
    <w:p w:rsidR="00F04BC3" w:rsidRDefault="00F04BC3" w:rsidP="00882528"/>
    <w:p w:rsidR="004E683E" w:rsidRDefault="004E683E" w:rsidP="00882528">
      <w:r>
        <w:t>2. Overview of SDLC and related topics.</w:t>
      </w:r>
    </w:p>
    <w:p w:rsidR="004E683E" w:rsidRDefault="004E683E" w:rsidP="004E683E">
      <w:pPr>
        <w:pStyle w:val="ListParagraph"/>
        <w:numPr>
          <w:ilvl w:val="0"/>
          <w:numId w:val="2"/>
        </w:numPr>
      </w:pPr>
      <w:r>
        <w:t xml:space="preserve">Build your toolbox. I want you to learn multiple approaches, tools, techniques. </w:t>
      </w:r>
    </w:p>
    <w:p w:rsidR="004E683E" w:rsidRDefault="004E683E" w:rsidP="004E683E">
      <w:pPr>
        <w:pStyle w:val="ListParagraph"/>
        <w:numPr>
          <w:ilvl w:val="0"/>
          <w:numId w:val="2"/>
        </w:numPr>
      </w:pPr>
      <w:r>
        <w:t>learn what approach is needed in what situation</w:t>
      </w:r>
    </w:p>
    <w:p w:rsidR="004E683E" w:rsidRDefault="004E683E" w:rsidP="004E683E">
      <w:pPr>
        <w:pStyle w:val="ListParagraph"/>
        <w:numPr>
          <w:ilvl w:val="0"/>
          <w:numId w:val="2"/>
        </w:numPr>
      </w:pPr>
      <w:r>
        <w:lastRenderedPageBreak/>
        <w:t>strengths and weaknesses of each tool; when to use what &lt;the screwdriver&gt;</w:t>
      </w:r>
    </w:p>
    <w:p w:rsidR="004E683E" w:rsidRDefault="004E683E" w:rsidP="004E683E">
      <w:pPr>
        <w:pStyle w:val="ListParagraph"/>
        <w:numPr>
          <w:ilvl w:val="0"/>
          <w:numId w:val="2"/>
        </w:numPr>
      </w:pPr>
      <w:r>
        <w:t>learn how to learn about new tools, techniques – it's a professional responsibility</w:t>
      </w:r>
    </w:p>
    <w:p w:rsidR="004E683E" w:rsidRDefault="004E683E" w:rsidP="00882528"/>
    <w:p w:rsidR="00E44B0F" w:rsidRDefault="004E683E" w:rsidP="00882528">
      <w:r>
        <w:t xml:space="preserve">3. </w:t>
      </w:r>
      <w:r w:rsidR="00E44B0F">
        <w:t>Qs from wiki</w:t>
      </w:r>
    </w:p>
    <w:p w:rsidR="003F3E3B" w:rsidRDefault="003F3E3B" w:rsidP="00882528">
      <w:r>
        <w:t>4. Stakeholder exercise from preparation – who is the client, who are the stakeholders?</w:t>
      </w:r>
    </w:p>
    <w:p w:rsidR="003F3E3B" w:rsidRDefault="003F3E3B" w:rsidP="00882528">
      <w:r>
        <w:t>Client – Lab Manager. Stakeholders include Lab Manager, instructors, students (indirect), maybe other users of the Lab, since part of the budget goes to the new system instead of something else (trade-off)</w:t>
      </w:r>
    </w:p>
    <w:p w:rsidR="00F04BC3" w:rsidRDefault="00F04BC3" w:rsidP="00882528">
      <w:r>
        <w:t>5. qs on compare/contrast SDLCs, on slide 20</w:t>
      </w:r>
    </w:p>
    <w:p w:rsidR="00F04BC3" w:rsidRDefault="00F04BC3" w:rsidP="00882528">
      <w:r>
        <w:t>6. q's, comments, on Batra?</w:t>
      </w:r>
    </w:p>
    <w:p w:rsidR="00E44B0F" w:rsidRPr="00882528" w:rsidRDefault="00F04BC3" w:rsidP="00882528">
      <w:r>
        <w:t xml:space="preserve">7. </w:t>
      </w:r>
      <w:bookmarkStart w:id="0" w:name="_GoBack"/>
      <w:bookmarkEnd w:id="0"/>
      <w:r w:rsidR="004E683E">
        <w:t xml:space="preserve"> </w:t>
      </w:r>
      <w:r w:rsidR="00E44B0F">
        <w:t>In groups, map the various SDLCs to project timeline: What's missing? Why not Agile?</w:t>
      </w:r>
    </w:p>
    <w:sectPr w:rsidR="00E44B0F" w:rsidRPr="00882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CA4"/>
    <w:multiLevelType w:val="hybridMultilevel"/>
    <w:tmpl w:val="0B5A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C5E01"/>
    <w:multiLevelType w:val="hybridMultilevel"/>
    <w:tmpl w:val="2BC2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A5C22"/>
    <w:multiLevelType w:val="hybridMultilevel"/>
    <w:tmpl w:val="A0E8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CE"/>
    <w:rsid w:val="001979C8"/>
    <w:rsid w:val="00213FCE"/>
    <w:rsid w:val="003F3E3B"/>
    <w:rsid w:val="004E683E"/>
    <w:rsid w:val="006537A3"/>
    <w:rsid w:val="0068128C"/>
    <w:rsid w:val="00882528"/>
    <w:rsid w:val="008D5B67"/>
    <w:rsid w:val="00AB1A64"/>
    <w:rsid w:val="00E44B0F"/>
    <w:rsid w:val="00F04BC3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82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5B6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825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 Haas</dc:creator>
  <cp:lastModifiedBy>Stephanie W Haas</cp:lastModifiedBy>
  <cp:revision>7</cp:revision>
  <dcterms:created xsi:type="dcterms:W3CDTF">2012-08-07T19:55:00Z</dcterms:created>
  <dcterms:modified xsi:type="dcterms:W3CDTF">2012-08-08T19:16:00Z</dcterms:modified>
</cp:coreProperties>
</file>