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4C1BB4" w14:textId="77777777" w:rsidR="00187D8B" w:rsidRDefault="00187D8B">
      <w:bookmarkStart w:id="0" w:name="_GoBack"/>
      <w:bookmarkEnd w:id="0"/>
    </w:p>
    <w:p w14:paraId="6D923CA8" w14:textId="2803BFE0" w:rsidR="001450A1" w:rsidRDefault="001450A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E4BB42" wp14:editId="5EA9F75F">
                <wp:simplePos x="0" y="0"/>
                <wp:positionH relativeFrom="column">
                  <wp:posOffset>118745</wp:posOffset>
                </wp:positionH>
                <wp:positionV relativeFrom="paragraph">
                  <wp:posOffset>59055</wp:posOffset>
                </wp:positionV>
                <wp:extent cx="7243445" cy="593725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3445" cy="593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2B6AB9" w14:textId="5EC8F48A" w:rsidR="006C2770" w:rsidRPr="001450A1" w:rsidRDefault="006C2770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1450A1">
                              <w:rPr>
                                <w:b/>
                                <w:sz w:val="32"/>
                              </w:rPr>
                              <w:t xml:space="preserve">Searching </w:t>
                            </w:r>
                            <w:r w:rsidRPr="00186567">
                              <w:rPr>
                                <w:b/>
                                <w:i/>
                                <w:sz w:val="32"/>
                              </w:rPr>
                              <w:t>Academic Search Complete</w:t>
                            </w:r>
                            <w:r w:rsidRPr="001450A1">
                              <w:rPr>
                                <w:b/>
                                <w:sz w:val="32"/>
                              </w:rPr>
                              <w:t xml:space="preserve"> like a pro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4" o:spid="_x0000_s1026" type="#_x0000_t202" style="position:absolute;margin-left:9.35pt;margin-top:4.65pt;width:570.35pt;height:46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" filled="f" stroked="f">
                <v:textbox>
                  <w:txbxContent>
                    <w:p w14:paraId="2A2B6AB9" w14:textId="5EC8F48A" w:rsidR="006C2770" w:rsidRPr="001450A1" w:rsidRDefault="006C2770">
                      <w:pPr>
                        <w:rPr>
                          <w:b/>
                          <w:sz w:val="32"/>
                        </w:rPr>
                      </w:pPr>
                      <w:r w:rsidRPr="001450A1">
                        <w:rPr>
                          <w:b/>
                          <w:sz w:val="32"/>
                        </w:rPr>
                        <w:t xml:space="preserve">Searching </w:t>
                      </w:r>
                      <w:r w:rsidRPr="00186567">
                        <w:rPr>
                          <w:b/>
                          <w:i/>
                          <w:sz w:val="32"/>
                        </w:rPr>
                        <w:t>Academic Search Complete</w:t>
                      </w:r>
                      <w:r w:rsidRPr="001450A1">
                        <w:rPr>
                          <w:b/>
                          <w:sz w:val="32"/>
                        </w:rPr>
                        <w:t xml:space="preserve"> like a pro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2DF125" w14:textId="77777777" w:rsidR="001450A1" w:rsidRDefault="001450A1"/>
    <w:p w14:paraId="6388D282" w14:textId="77777777" w:rsidR="001450A1" w:rsidRDefault="001450A1"/>
    <w:p w14:paraId="75CF8022" w14:textId="5E30A256" w:rsidR="00187D8B" w:rsidRDefault="001450A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95F8C3" wp14:editId="4D1A883A">
                <wp:simplePos x="0" y="0"/>
                <wp:positionH relativeFrom="column">
                  <wp:posOffset>-7239000</wp:posOffset>
                </wp:positionH>
                <wp:positionV relativeFrom="paragraph">
                  <wp:posOffset>-1905</wp:posOffset>
                </wp:positionV>
                <wp:extent cx="6649720" cy="0"/>
                <wp:effectExtent l="0" t="101600" r="30480" b="1778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972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569.95pt;margin-top:-.1pt;width:523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14:paraId="34739DF3" w14:textId="12158233" w:rsidR="00A12C7A" w:rsidRDefault="001450A1" w:rsidP="001450A1">
      <w:pPr>
        <w:ind w:left="720"/>
      </w:pPr>
      <w:r w:rsidRPr="00C556C4">
        <w:drawing>
          <wp:inline distT="0" distB="0" distL="0" distR="0" wp14:anchorId="0E316855" wp14:editId="653C0D58">
            <wp:extent cx="6810717" cy="2142490"/>
            <wp:effectExtent l="25400" t="2540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r w:rsidR="009C1A0D"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5403430B" wp14:editId="004012BC">
                <wp:simplePos x="0" y="0"/>
                <wp:positionH relativeFrom="column">
                  <wp:posOffset>7243445</wp:posOffset>
                </wp:positionH>
                <wp:positionV relativeFrom="paragraph">
                  <wp:posOffset>236220</wp:posOffset>
                </wp:positionV>
                <wp:extent cx="2137410" cy="6293485"/>
                <wp:effectExtent l="0" t="0" r="0" b="571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7410" cy="6293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D3288F" w14:textId="50797F89" w:rsidR="006C2770" w:rsidRDefault="006C2770" w:rsidP="009C1A0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1E7CD0" wp14:editId="0CC777A9">
                                  <wp:extent cx="1969852" cy="6005806"/>
                                  <wp:effectExtent l="0" t="0" r="1143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reen Shot 2012-01-26 at 1.35.47 AM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70692" cy="60083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570.35pt;margin-top:18.6pt;width:168.3pt;height:495.5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" filled="f" stroked="f">
                <v:textbox>
                  <w:txbxContent>
                    <w:p w14:paraId="5FD3288F" w14:textId="50797F89" w:rsidR="006C2770" w:rsidRDefault="006C2770" w:rsidP="009C1A0D">
                      <w:r>
                        <w:rPr>
                          <w:noProof/>
                        </w:rPr>
                        <w:drawing>
                          <wp:inline distT="0" distB="0" distL="0" distR="0" wp14:anchorId="601E7CD0" wp14:editId="0CC777A9">
                            <wp:extent cx="1969852" cy="6005806"/>
                            <wp:effectExtent l="0" t="0" r="1143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reen Shot 2012-01-26 at 1.35.47 AM.pn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70692" cy="60083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27F4805" w14:textId="7F292139" w:rsidR="001567AD" w:rsidRDefault="001450A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C3E6BE" wp14:editId="3336F3BD">
                <wp:simplePos x="0" y="0"/>
                <wp:positionH relativeFrom="column">
                  <wp:posOffset>1306195</wp:posOffset>
                </wp:positionH>
                <wp:positionV relativeFrom="paragraph">
                  <wp:posOffset>26035</wp:posOffset>
                </wp:positionV>
                <wp:extent cx="949960" cy="356235"/>
                <wp:effectExtent l="50800" t="25400" r="15240" b="100965"/>
                <wp:wrapThrough wrapText="bothSides">
                  <wp:wrapPolygon edited="0">
                    <wp:start x="4043" y="-1540"/>
                    <wp:lineTo x="-1155" y="0"/>
                    <wp:lineTo x="-1155" y="20021"/>
                    <wp:lineTo x="5198" y="26182"/>
                    <wp:lineTo x="16171" y="26182"/>
                    <wp:lineTo x="16171" y="24642"/>
                    <wp:lineTo x="21369" y="15401"/>
                    <wp:lineTo x="21369" y="3080"/>
                    <wp:lineTo x="17326" y="-1540"/>
                    <wp:lineTo x="4043" y="-1540"/>
                  </wp:wrapPolygon>
                </wp:wrapThrough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9960" cy="356235"/>
                        </a:xfrm>
                        <a:prstGeom prst="ellipse">
                          <a:avLst/>
                        </a:prstGeom>
                        <a:noFill/>
                        <a:ln w="31750">
                          <a:solidFill>
                            <a:srgbClr val="FF0000">
                              <a:alpha val="77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102.85pt;margin-top:2.05pt;width:74.8pt;height:2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" filled="f" strokecolor="red" strokeweight="2.5pt">
                <v:stroke opacity="50372f"/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0FEE94" wp14:editId="67EC776C">
                <wp:simplePos x="0" y="0"/>
                <wp:positionH relativeFrom="column">
                  <wp:posOffset>2137410</wp:posOffset>
                </wp:positionH>
                <wp:positionV relativeFrom="paragraph">
                  <wp:posOffset>1450975</wp:posOffset>
                </wp:positionV>
                <wp:extent cx="5699760" cy="2612390"/>
                <wp:effectExtent l="0" t="0" r="0" b="381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9760" cy="2612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7AD029" w14:textId="222EE965" w:rsidR="006C2770" w:rsidRDefault="006C277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BC983C" wp14:editId="264FF532">
                                  <wp:extent cx="4899479" cy="2564764"/>
                                  <wp:effectExtent l="0" t="0" r="3175" b="127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reen Shot 2012-01-26 at 1.40.33 AM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99479" cy="25647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168.3pt;margin-top:114.25pt;width:448.8pt;height:205.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" filled="f" stroked="f">
                <v:textbox>
                  <w:txbxContent>
                    <w:p w14:paraId="367AD029" w14:textId="222EE965" w:rsidR="006C2770" w:rsidRDefault="006C2770">
                      <w:r>
                        <w:rPr>
                          <w:noProof/>
                        </w:rPr>
                        <w:drawing>
                          <wp:inline distT="0" distB="0" distL="0" distR="0" wp14:anchorId="7CBC983C" wp14:editId="264FF532">
                            <wp:extent cx="4899479" cy="2564764"/>
                            <wp:effectExtent l="0" t="0" r="3175" b="127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reen Shot 2012-01-26 at 1.40.33 AM.pn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99479" cy="256476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FF89DF" wp14:editId="5263C6CD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6056630" cy="178181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6630" cy="178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E1819C" w14:textId="2AF23859" w:rsidR="006C2770" w:rsidRDefault="006C277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688819" wp14:editId="2A39F1CA">
                                  <wp:extent cx="5625765" cy="1382123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reen Shot 2012-01-26 at 12.08.31 AM.png"/>
                                          <pic:cNvPicPr/>
                                        </pic:nvPicPr>
                                        <pic:blipFill rotWithShape="1"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4526" r="45085" b="6389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32688" cy="13838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0;margin-top:2pt;width:476.9pt;height:14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" filled="f" stroked="f">
                <v:textbox>
                  <w:txbxContent>
                    <w:p w14:paraId="41E1819C" w14:textId="2AF23859" w:rsidR="006C2770" w:rsidRDefault="006C2770">
                      <w:r>
                        <w:rPr>
                          <w:noProof/>
                        </w:rPr>
                        <w:drawing>
                          <wp:inline distT="0" distB="0" distL="0" distR="0" wp14:anchorId="29688819" wp14:editId="2A39F1CA">
                            <wp:extent cx="5625765" cy="1382123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reen Shot 2012-01-26 at 12.08.31 AM.png"/>
                                    <pic:cNvPicPr/>
                                  </pic:nvPicPr>
                                  <pic:blipFill rotWithShape="1"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4526" r="45085" b="6389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632688" cy="1383824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67AD">
        <w:br w:type="page"/>
      </w:r>
    </w:p>
    <w:tbl>
      <w:tblPr>
        <w:tblStyle w:val="TableGrid"/>
        <w:tblW w:w="13770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1980"/>
        <w:gridCol w:w="6660"/>
        <w:gridCol w:w="5130"/>
      </w:tblGrid>
      <w:tr w:rsidR="00657A89" w:rsidRPr="00187D8B" w14:paraId="7253010B" w14:textId="77777777" w:rsidTr="00657A89">
        <w:tc>
          <w:tcPr>
            <w:tcW w:w="1980" w:type="dxa"/>
            <w:vAlign w:val="center"/>
          </w:tcPr>
          <w:p w14:paraId="77FAD25D" w14:textId="77777777" w:rsidR="00FF7B1F" w:rsidRPr="00187D8B" w:rsidRDefault="002F1930" w:rsidP="00187D8B">
            <w:pPr>
              <w:rPr>
                <w:b/>
                <w:sz w:val="22"/>
              </w:rPr>
            </w:pPr>
            <w:r w:rsidRPr="00187D8B">
              <w:rPr>
                <w:b/>
                <w:sz w:val="22"/>
              </w:rPr>
              <w:lastRenderedPageBreak/>
              <w:t>Concept</w:t>
            </w:r>
          </w:p>
        </w:tc>
        <w:tc>
          <w:tcPr>
            <w:tcW w:w="6660" w:type="dxa"/>
            <w:vAlign w:val="center"/>
          </w:tcPr>
          <w:p w14:paraId="6C651EDC" w14:textId="77777777" w:rsidR="00FF7B1F" w:rsidRPr="00187D8B" w:rsidRDefault="002F1930" w:rsidP="00187D8B">
            <w:pPr>
              <w:rPr>
                <w:b/>
                <w:sz w:val="22"/>
              </w:rPr>
            </w:pPr>
            <w:r w:rsidRPr="00187D8B">
              <w:rPr>
                <w:b/>
                <w:sz w:val="22"/>
              </w:rPr>
              <w:t>Definition</w:t>
            </w:r>
          </w:p>
        </w:tc>
        <w:tc>
          <w:tcPr>
            <w:tcW w:w="5130" w:type="dxa"/>
            <w:vAlign w:val="center"/>
          </w:tcPr>
          <w:p w14:paraId="7E5DDF78" w14:textId="77777777" w:rsidR="00FF7B1F" w:rsidRPr="00187D8B" w:rsidRDefault="002F1930" w:rsidP="00187D8B">
            <w:pPr>
              <w:rPr>
                <w:b/>
                <w:sz w:val="22"/>
              </w:rPr>
            </w:pPr>
            <w:r w:rsidRPr="00187D8B">
              <w:rPr>
                <w:b/>
                <w:sz w:val="22"/>
              </w:rPr>
              <w:t>Notes</w:t>
            </w:r>
          </w:p>
        </w:tc>
      </w:tr>
      <w:tr w:rsidR="00657A89" w:rsidRPr="00187D8B" w14:paraId="72893E47" w14:textId="77777777" w:rsidTr="00657A89">
        <w:tc>
          <w:tcPr>
            <w:tcW w:w="1980" w:type="dxa"/>
            <w:vAlign w:val="center"/>
          </w:tcPr>
          <w:p w14:paraId="755BE5F9" w14:textId="77777777" w:rsidR="00FF7B1F" w:rsidRPr="00187D8B" w:rsidRDefault="002F1930" w:rsidP="00187D8B">
            <w:pPr>
              <w:rPr>
                <w:b/>
                <w:sz w:val="22"/>
              </w:rPr>
            </w:pPr>
            <w:r w:rsidRPr="00187D8B">
              <w:rPr>
                <w:b/>
                <w:sz w:val="22"/>
              </w:rPr>
              <w:t>Classification scheme</w:t>
            </w:r>
          </w:p>
        </w:tc>
        <w:tc>
          <w:tcPr>
            <w:tcW w:w="6660" w:type="dxa"/>
            <w:vAlign w:val="center"/>
          </w:tcPr>
          <w:p w14:paraId="61927FB6" w14:textId="77777777" w:rsidR="00FF7B1F" w:rsidRPr="00187D8B" w:rsidRDefault="002F1930" w:rsidP="00187D8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  <w:sz w:val="22"/>
              </w:rPr>
            </w:pPr>
            <w:r w:rsidRPr="00187D8B">
              <w:rPr>
                <w:rFonts w:cs="Arial"/>
                <w:sz w:val="22"/>
              </w:rPr>
              <w:t>A method of organization according to a set of pre-established principles, usually characterized by a notation system and a hierarchical structure of relationships among the entities.</w:t>
            </w:r>
          </w:p>
        </w:tc>
        <w:tc>
          <w:tcPr>
            <w:tcW w:w="5130" w:type="dxa"/>
            <w:vAlign w:val="center"/>
          </w:tcPr>
          <w:p w14:paraId="4C3A4581" w14:textId="77777777" w:rsidR="00FF7B1F" w:rsidRPr="00187D8B" w:rsidRDefault="00187D8B" w:rsidP="00187D8B">
            <w:pPr>
              <w:rPr>
                <w:sz w:val="22"/>
              </w:rPr>
            </w:pPr>
            <w:r>
              <w:rPr>
                <w:sz w:val="22"/>
              </w:rPr>
              <w:t>Examples: DDC (Dewey Decimal Classification in K-12 &amp; public libraries); LC (Library of Congress Classification used in academic libraries)</w:t>
            </w:r>
          </w:p>
        </w:tc>
      </w:tr>
      <w:tr w:rsidR="00657A89" w:rsidRPr="00187D8B" w14:paraId="689E6B7C" w14:textId="77777777" w:rsidTr="00657A89">
        <w:tc>
          <w:tcPr>
            <w:tcW w:w="1980" w:type="dxa"/>
            <w:vAlign w:val="center"/>
          </w:tcPr>
          <w:p w14:paraId="16271086" w14:textId="77777777" w:rsidR="002F1930" w:rsidRPr="00187D8B" w:rsidRDefault="00E414EE" w:rsidP="00187D8B">
            <w:pPr>
              <w:rPr>
                <w:b/>
                <w:sz w:val="22"/>
              </w:rPr>
            </w:pPr>
            <w:r w:rsidRPr="00187D8B">
              <w:rPr>
                <w:b/>
                <w:sz w:val="22"/>
              </w:rPr>
              <w:t>Hierarchical scheme</w:t>
            </w:r>
          </w:p>
        </w:tc>
        <w:tc>
          <w:tcPr>
            <w:tcW w:w="6660" w:type="dxa"/>
            <w:vAlign w:val="center"/>
          </w:tcPr>
          <w:p w14:paraId="73B1995A" w14:textId="77777777" w:rsidR="002F1930" w:rsidRPr="00187D8B" w:rsidRDefault="00E414EE" w:rsidP="00187D8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Arial"/>
                <w:sz w:val="22"/>
              </w:rPr>
            </w:pPr>
            <w:r w:rsidRPr="00187D8B">
              <w:rPr>
                <w:rFonts w:cs="Arial"/>
                <w:sz w:val="22"/>
              </w:rPr>
              <w:t>A relationship between or among terms in a controlled vocabulary that depicts broader (generic) to narrower (specific) or whole-part relationships; begins with the words broader t</w:t>
            </w:r>
            <w:r w:rsidR="001567AD" w:rsidRPr="00187D8B">
              <w:rPr>
                <w:rFonts w:cs="Arial"/>
                <w:sz w:val="22"/>
              </w:rPr>
              <w:t>erm (BT), or narrower term (NT).</w:t>
            </w:r>
          </w:p>
          <w:p w14:paraId="7F550621" w14:textId="77777777" w:rsidR="002532AE" w:rsidRPr="00187D8B" w:rsidRDefault="002532AE" w:rsidP="00187D8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Arial"/>
                <w:sz w:val="22"/>
              </w:rPr>
            </w:pPr>
            <w:r w:rsidRPr="00187D8B">
              <w:rPr>
                <w:rFonts w:cs="Arial"/>
                <w:sz w:val="22"/>
              </w:rPr>
              <w:t xml:space="preserve">Example: </w:t>
            </w:r>
          </w:p>
          <w:p w14:paraId="7BD92AAD" w14:textId="77777777" w:rsidR="002532AE" w:rsidRPr="00187D8B" w:rsidRDefault="002532AE" w:rsidP="00187D8B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40"/>
              <w:rPr>
                <w:rFonts w:cs="Times"/>
                <w:sz w:val="22"/>
              </w:rPr>
            </w:pPr>
            <w:r w:rsidRPr="00187D8B">
              <w:rPr>
                <w:rFonts w:cs="Times"/>
                <w:sz w:val="22"/>
              </w:rPr>
              <w:t>Social sciences</w:t>
            </w:r>
          </w:p>
          <w:p w14:paraId="55473771" w14:textId="77777777" w:rsidR="002532AE" w:rsidRPr="00187D8B" w:rsidRDefault="002532AE" w:rsidP="00187D8B">
            <w:pPr>
              <w:pStyle w:val="ListParagraph"/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240"/>
              <w:rPr>
                <w:rFonts w:cs="Times"/>
                <w:sz w:val="22"/>
              </w:rPr>
            </w:pPr>
            <w:r w:rsidRPr="00187D8B">
              <w:rPr>
                <w:rFonts w:cs="Times"/>
                <w:sz w:val="22"/>
              </w:rPr>
              <w:t>Transportation</w:t>
            </w:r>
          </w:p>
          <w:p w14:paraId="2826C8FD" w14:textId="77777777" w:rsidR="002532AE" w:rsidRPr="00187D8B" w:rsidRDefault="002532AE" w:rsidP="00187D8B">
            <w:pPr>
              <w:pStyle w:val="ListParagraph"/>
              <w:widowControl w:val="0"/>
              <w:numPr>
                <w:ilvl w:val="2"/>
                <w:numId w:val="6"/>
              </w:numPr>
              <w:autoSpaceDE w:val="0"/>
              <w:autoSpaceDN w:val="0"/>
              <w:adjustRightInd w:val="0"/>
              <w:spacing w:after="240"/>
              <w:rPr>
                <w:rFonts w:cs="Times"/>
                <w:sz w:val="22"/>
              </w:rPr>
            </w:pPr>
            <w:r w:rsidRPr="00187D8B">
              <w:rPr>
                <w:rFonts w:cs="Times"/>
                <w:sz w:val="22"/>
              </w:rPr>
              <w:t>Water transportation</w:t>
            </w:r>
          </w:p>
          <w:p w14:paraId="72F94AB4" w14:textId="77777777" w:rsidR="002532AE" w:rsidRPr="00187D8B" w:rsidRDefault="002532AE" w:rsidP="00187D8B">
            <w:pPr>
              <w:pStyle w:val="ListParagraph"/>
              <w:widowControl w:val="0"/>
              <w:numPr>
                <w:ilvl w:val="3"/>
                <w:numId w:val="6"/>
              </w:numPr>
              <w:autoSpaceDE w:val="0"/>
              <w:autoSpaceDN w:val="0"/>
              <w:adjustRightInd w:val="0"/>
              <w:spacing w:after="240"/>
              <w:rPr>
                <w:rFonts w:cs="Times"/>
                <w:sz w:val="22"/>
              </w:rPr>
            </w:pPr>
            <w:r w:rsidRPr="00187D8B">
              <w:rPr>
                <w:rFonts w:cs="Times"/>
                <w:sz w:val="22"/>
              </w:rPr>
              <w:t>Shipping</w:t>
            </w:r>
          </w:p>
          <w:p w14:paraId="60B3CF74" w14:textId="77777777" w:rsidR="002532AE" w:rsidRPr="00657A89" w:rsidRDefault="002532AE" w:rsidP="00187D8B">
            <w:pPr>
              <w:pStyle w:val="ListParagraph"/>
              <w:widowControl w:val="0"/>
              <w:numPr>
                <w:ilvl w:val="4"/>
                <w:numId w:val="6"/>
              </w:numPr>
              <w:autoSpaceDE w:val="0"/>
              <w:autoSpaceDN w:val="0"/>
              <w:adjustRightInd w:val="0"/>
              <w:spacing w:after="240"/>
              <w:rPr>
                <w:rFonts w:cs="Times"/>
                <w:sz w:val="22"/>
              </w:rPr>
            </w:pPr>
            <w:r w:rsidRPr="00187D8B">
              <w:rPr>
                <w:rFonts w:cs="Times"/>
                <w:sz w:val="22"/>
              </w:rPr>
              <w:t>Ocean shipping</w:t>
            </w:r>
          </w:p>
        </w:tc>
        <w:tc>
          <w:tcPr>
            <w:tcW w:w="5130" w:type="dxa"/>
            <w:vAlign w:val="center"/>
          </w:tcPr>
          <w:p w14:paraId="6D2A7CEA" w14:textId="77777777" w:rsidR="00187D8B" w:rsidRPr="00187D8B" w:rsidRDefault="00187D8B" w:rsidP="00187D8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  <w:sz w:val="22"/>
              </w:rPr>
            </w:pPr>
            <w:r w:rsidRPr="00187D8B">
              <w:rPr>
                <w:rFonts w:cs="Times"/>
                <w:sz w:val="22"/>
              </w:rPr>
              <w:t xml:space="preserve">SN (scope note): </w:t>
            </w:r>
            <w:r w:rsidRPr="00187D8B">
              <w:rPr>
                <w:rFonts w:cs="Arial"/>
                <w:sz w:val="22"/>
              </w:rPr>
              <w:t>note following a term explaining its coverage, specialized usage, or rules for assigning it.</w:t>
            </w:r>
          </w:p>
          <w:p w14:paraId="12070CCE" w14:textId="77777777" w:rsidR="00187D8B" w:rsidRPr="00187D8B" w:rsidRDefault="00187D8B" w:rsidP="00187D8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  <w:sz w:val="22"/>
              </w:rPr>
            </w:pPr>
            <w:r w:rsidRPr="00187D8B">
              <w:rPr>
                <w:rFonts w:cs="Times"/>
                <w:sz w:val="22"/>
              </w:rPr>
              <w:t>UF (used for): list of synonyms and alternative spellings</w:t>
            </w:r>
          </w:p>
          <w:p w14:paraId="3382EE9D" w14:textId="77777777" w:rsidR="00187D8B" w:rsidRPr="00187D8B" w:rsidRDefault="00187D8B" w:rsidP="00187D8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  <w:sz w:val="22"/>
              </w:rPr>
            </w:pPr>
            <w:r w:rsidRPr="00187D8B">
              <w:rPr>
                <w:rFonts w:cs="Times"/>
                <w:sz w:val="22"/>
              </w:rPr>
              <w:t>BT (broader term): identifies more broad /generic terms or categories</w:t>
            </w:r>
          </w:p>
          <w:p w14:paraId="4108C438" w14:textId="77777777" w:rsidR="00187D8B" w:rsidRPr="00187D8B" w:rsidRDefault="00187D8B" w:rsidP="00187D8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  <w:sz w:val="22"/>
              </w:rPr>
            </w:pPr>
            <w:r w:rsidRPr="00187D8B">
              <w:rPr>
                <w:rFonts w:cs="Times"/>
                <w:sz w:val="22"/>
              </w:rPr>
              <w:t>NT (narrower term): identifies more specific terms or sub-categories</w:t>
            </w:r>
          </w:p>
          <w:p w14:paraId="085C6141" w14:textId="77777777" w:rsidR="00187D8B" w:rsidRDefault="00187D8B" w:rsidP="00187D8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Arial"/>
                <w:sz w:val="22"/>
              </w:rPr>
            </w:pPr>
            <w:r w:rsidRPr="00187D8B">
              <w:rPr>
                <w:rFonts w:cs="Times"/>
                <w:sz w:val="22"/>
              </w:rPr>
              <w:t xml:space="preserve">RT (related term): </w:t>
            </w:r>
            <w:r w:rsidRPr="00187D8B">
              <w:rPr>
                <w:rFonts w:cs="Arial"/>
                <w:sz w:val="22"/>
              </w:rPr>
              <w:t>term that is associatively but not hierarchically linked to another term</w:t>
            </w:r>
          </w:p>
          <w:p w14:paraId="5B0BA3F9" w14:textId="77777777" w:rsidR="00187D8B" w:rsidRPr="00187D8B" w:rsidRDefault="00187D8B" w:rsidP="00657A89">
            <w:pPr>
              <w:widowControl w:val="0"/>
              <w:autoSpaceDE w:val="0"/>
              <w:autoSpaceDN w:val="0"/>
              <w:adjustRightInd w:val="0"/>
              <w:spacing w:after="240"/>
              <w:ind w:left="720"/>
              <w:rPr>
                <w:rFonts w:cs="Times"/>
                <w:sz w:val="22"/>
              </w:rPr>
            </w:pPr>
            <w:r w:rsidRPr="001450A1">
              <w:rPr>
                <w:rFonts w:eastAsia="Times New Roman" w:cs="Times New Roman"/>
                <w:sz w:val="22"/>
              </w:rPr>
              <w:t>Jeans</w:t>
            </w:r>
            <w:r w:rsidRPr="001450A1">
              <w:rPr>
                <w:rFonts w:eastAsia="Times New Roman" w:cs="Times New Roman"/>
                <w:sz w:val="22"/>
              </w:rPr>
              <w:br/>
            </w:r>
            <w:proofErr w:type="gramStart"/>
            <w:r w:rsidRPr="001450A1">
              <w:rPr>
                <w:rFonts w:eastAsia="Times New Roman" w:cs="Times New Roman"/>
                <w:sz w:val="22"/>
              </w:rPr>
              <w:t>  BT</w:t>
            </w:r>
            <w:proofErr w:type="gramEnd"/>
            <w:r w:rsidRPr="001450A1">
              <w:rPr>
                <w:rFonts w:eastAsia="Times New Roman" w:cs="Times New Roman"/>
                <w:sz w:val="22"/>
              </w:rPr>
              <w:t xml:space="preserve"> Pants</w:t>
            </w:r>
            <w:r w:rsidRPr="001450A1">
              <w:rPr>
                <w:rFonts w:eastAsia="Times New Roman" w:cs="Times New Roman"/>
                <w:sz w:val="22"/>
              </w:rPr>
              <w:br/>
              <w:t>  NT Levis</w:t>
            </w:r>
            <w:r w:rsidRPr="001450A1">
              <w:rPr>
                <w:rFonts w:eastAsia="Times New Roman" w:cs="Times New Roman"/>
                <w:sz w:val="22"/>
              </w:rPr>
              <w:br/>
              <w:t>  NT Wranglers</w:t>
            </w:r>
            <w:r w:rsidRPr="001450A1">
              <w:rPr>
                <w:rFonts w:eastAsia="Times New Roman" w:cs="Times New Roman"/>
                <w:sz w:val="22"/>
              </w:rPr>
              <w:br/>
              <w:t>  UF Dungarees</w:t>
            </w:r>
            <w:r w:rsidRPr="001450A1">
              <w:rPr>
                <w:rFonts w:eastAsia="Times New Roman" w:cs="Times New Roman"/>
                <w:sz w:val="22"/>
              </w:rPr>
              <w:br/>
              <w:t>  UF Waist Overalls</w:t>
            </w:r>
            <w:r w:rsidRPr="001450A1">
              <w:rPr>
                <w:rFonts w:eastAsia="Times New Roman" w:cs="Times New Roman"/>
                <w:sz w:val="22"/>
              </w:rPr>
              <w:br/>
              <w:t>  RT Denim</w:t>
            </w:r>
            <w:r w:rsidRPr="001450A1">
              <w:rPr>
                <w:rFonts w:eastAsia="Times New Roman" w:cs="Times New Roman"/>
                <w:sz w:val="22"/>
              </w:rPr>
              <w:br/>
              <w:t>  RT Overalls</w:t>
            </w:r>
          </w:p>
        </w:tc>
      </w:tr>
      <w:tr w:rsidR="00657A89" w:rsidRPr="00187D8B" w14:paraId="37B9BBEE" w14:textId="77777777" w:rsidTr="00657A89">
        <w:tc>
          <w:tcPr>
            <w:tcW w:w="1980" w:type="dxa"/>
            <w:vAlign w:val="center"/>
          </w:tcPr>
          <w:p w14:paraId="208E60B2" w14:textId="77777777" w:rsidR="00E414EE" w:rsidRPr="00187D8B" w:rsidRDefault="00E414EE" w:rsidP="00187D8B">
            <w:pPr>
              <w:rPr>
                <w:b/>
                <w:sz w:val="22"/>
              </w:rPr>
            </w:pPr>
            <w:r w:rsidRPr="00187D8B">
              <w:rPr>
                <w:b/>
                <w:sz w:val="22"/>
              </w:rPr>
              <w:t>Controlled vocabulary</w:t>
            </w:r>
          </w:p>
        </w:tc>
        <w:tc>
          <w:tcPr>
            <w:tcW w:w="6660" w:type="dxa"/>
            <w:vAlign w:val="center"/>
          </w:tcPr>
          <w:p w14:paraId="11204EAE" w14:textId="77777777" w:rsidR="00E414EE" w:rsidRPr="00187D8B" w:rsidRDefault="00E414EE" w:rsidP="00187D8B">
            <w:pPr>
              <w:rPr>
                <w:sz w:val="22"/>
              </w:rPr>
            </w:pPr>
            <w:r w:rsidRPr="00187D8B">
              <w:rPr>
                <w:iCs/>
                <w:sz w:val="22"/>
              </w:rPr>
              <w:t>A standard system of terminology used for coding, classifying, or otherwise uniquely identifying data and information.</w:t>
            </w:r>
            <w:r w:rsidRPr="00187D8B">
              <w:rPr>
                <w:sz w:val="22"/>
              </w:rPr>
              <w:t xml:space="preserve"> </w:t>
            </w:r>
          </w:p>
        </w:tc>
        <w:tc>
          <w:tcPr>
            <w:tcW w:w="5130" w:type="dxa"/>
            <w:vAlign w:val="center"/>
          </w:tcPr>
          <w:p w14:paraId="1F771DAA" w14:textId="77777777" w:rsidR="00E414EE" w:rsidRPr="00187D8B" w:rsidRDefault="00E414EE" w:rsidP="00187D8B">
            <w:pPr>
              <w:rPr>
                <w:sz w:val="22"/>
              </w:rPr>
            </w:pPr>
          </w:p>
        </w:tc>
      </w:tr>
      <w:tr w:rsidR="00657A89" w:rsidRPr="00187D8B" w14:paraId="54870998" w14:textId="77777777" w:rsidTr="00657A89">
        <w:tc>
          <w:tcPr>
            <w:tcW w:w="1980" w:type="dxa"/>
            <w:vAlign w:val="center"/>
          </w:tcPr>
          <w:p w14:paraId="6B6B63A3" w14:textId="77777777" w:rsidR="00E414EE" w:rsidRPr="00187D8B" w:rsidRDefault="00E414EE" w:rsidP="00187D8B">
            <w:pPr>
              <w:rPr>
                <w:b/>
                <w:sz w:val="22"/>
              </w:rPr>
            </w:pPr>
            <w:r w:rsidRPr="00187D8B">
              <w:rPr>
                <w:b/>
                <w:sz w:val="22"/>
              </w:rPr>
              <w:t>Subject heading</w:t>
            </w:r>
          </w:p>
        </w:tc>
        <w:tc>
          <w:tcPr>
            <w:tcW w:w="6660" w:type="dxa"/>
            <w:vAlign w:val="center"/>
          </w:tcPr>
          <w:p w14:paraId="11DA5DAD" w14:textId="77777777" w:rsidR="00E414EE" w:rsidRPr="00187D8B" w:rsidRDefault="00E414EE" w:rsidP="00187D8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  <w:sz w:val="22"/>
              </w:rPr>
            </w:pPr>
            <w:r w:rsidRPr="00187D8B">
              <w:rPr>
                <w:rFonts w:cs="Arial"/>
                <w:sz w:val="22"/>
              </w:rPr>
              <w:t>A word or phrase, or any combination of words, phrases, and modifiers used to describe the topic of a content object.</w:t>
            </w:r>
          </w:p>
        </w:tc>
        <w:tc>
          <w:tcPr>
            <w:tcW w:w="5130" w:type="dxa"/>
            <w:vAlign w:val="center"/>
          </w:tcPr>
          <w:p w14:paraId="01487A43" w14:textId="77777777" w:rsidR="00E414EE" w:rsidRPr="00187D8B" w:rsidRDefault="00E414EE" w:rsidP="00187D8B">
            <w:pPr>
              <w:rPr>
                <w:sz w:val="22"/>
              </w:rPr>
            </w:pPr>
          </w:p>
        </w:tc>
      </w:tr>
      <w:tr w:rsidR="00657A89" w:rsidRPr="00187D8B" w14:paraId="1E855349" w14:textId="77777777" w:rsidTr="00657A89">
        <w:tc>
          <w:tcPr>
            <w:tcW w:w="1980" w:type="dxa"/>
            <w:vAlign w:val="center"/>
          </w:tcPr>
          <w:p w14:paraId="5B880155" w14:textId="77777777" w:rsidR="00FF7B1F" w:rsidRPr="00187D8B" w:rsidRDefault="002F1930" w:rsidP="00187D8B">
            <w:pPr>
              <w:rPr>
                <w:b/>
                <w:sz w:val="22"/>
              </w:rPr>
            </w:pPr>
            <w:r w:rsidRPr="00187D8B">
              <w:rPr>
                <w:b/>
                <w:sz w:val="22"/>
              </w:rPr>
              <w:t xml:space="preserve">Metadata </w:t>
            </w:r>
          </w:p>
        </w:tc>
        <w:tc>
          <w:tcPr>
            <w:tcW w:w="6660" w:type="dxa"/>
            <w:vAlign w:val="center"/>
          </w:tcPr>
          <w:p w14:paraId="0BA7FB84" w14:textId="77777777" w:rsidR="002F1930" w:rsidRPr="00187D8B" w:rsidRDefault="002F1930" w:rsidP="00187D8B">
            <w:pPr>
              <w:rPr>
                <w:sz w:val="22"/>
              </w:rPr>
            </w:pPr>
            <w:r w:rsidRPr="00187D8B">
              <w:rPr>
                <w:sz w:val="22"/>
              </w:rPr>
              <w:t>Data about data</w:t>
            </w:r>
          </w:p>
          <w:p w14:paraId="46689E11" w14:textId="77777777" w:rsidR="00FF7B1F" w:rsidRPr="00187D8B" w:rsidRDefault="002F1930" w:rsidP="00187D8B">
            <w:pPr>
              <w:rPr>
                <w:sz w:val="22"/>
              </w:rPr>
            </w:pPr>
            <w:r w:rsidRPr="00187D8B">
              <w:rPr>
                <w:sz w:val="22"/>
              </w:rPr>
              <w:t>Data that describe the attributes of a resource, characterize its relationships, support its discovery, mana</w:t>
            </w:r>
            <w:r w:rsidR="00187D8B">
              <w:rPr>
                <w:sz w:val="22"/>
              </w:rPr>
              <w:t xml:space="preserve">gement, and effective use, and </w:t>
            </w:r>
            <w:r w:rsidRPr="00187D8B">
              <w:rPr>
                <w:sz w:val="22"/>
              </w:rPr>
              <w:t>exist in an electronic environment</w:t>
            </w:r>
          </w:p>
        </w:tc>
        <w:tc>
          <w:tcPr>
            <w:tcW w:w="5130" w:type="dxa"/>
            <w:vAlign w:val="center"/>
          </w:tcPr>
          <w:p w14:paraId="3684C4F9" w14:textId="77777777" w:rsidR="00FF7B1F" w:rsidRPr="00187D8B" w:rsidRDefault="00FF7B1F" w:rsidP="00187D8B">
            <w:pPr>
              <w:rPr>
                <w:sz w:val="22"/>
              </w:rPr>
            </w:pPr>
          </w:p>
        </w:tc>
      </w:tr>
      <w:tr w:rsidR="00657A89" w:rsidRPr="00187D8B" w14:paraId="3D9079E6" w14:textId="77777777" w:rsidTr="00657A89">
        <w:tc>
          <w:tcPr>
            <w:tcW w:w="1980" w:type="dxa"/>
            <w:vAlign w:val="center"/>
          </w:tcPr>
          <w:p w14:paraId="7BD8CE4A" w14:textId="77777777" w:rsidR="00FF7B1F" w:rsidRPr="00187D8B" w:rsidRDefault="00E414EE" w:rsidP="00187D8B">
            <w:pPr>
              <w:rPr>
                <w:b/>
                <w:sz w:val="22"/>
              </w:rPr>
            </w:pPr>
            <w:r w:rsidRPr="00187D8B">
              <w:rPr>
                <w:b/>
                <w:sz w:val="22"/>
              </w:rPr>
              <w:t>Facets</w:t>
            </w:r>
          </w:p>
        </w:tc>
        <w:tc>
          <w:tcPr>
            <w:tcW w:w="6660" w:type="dxa"/>
            <w:vAlign w:val="center"/>
          </w:tcPr>
          <w:p w14:paraId="476EE49E" w14:textId="77777777" w:rsidR="00FF7B1F" w:rsidRPr="00187D8B" w:rsidRDefault="00E414EE" w:rsidP="00187D8B">
            <w:pPr>
              <w:rPr>
                <w:sz w:val="22"/>
              </w:rPr>
            </w:pPr>
            <w:r w:rsidRPr="00187D8B">
              <w:rPr>
                <w:sz w:val="22"/>
              </w:rPr>
              <w:t>A type of metadata that may be applied to resources as an alternative to hierarchical classification</w:t>
            </w:r>
          </w:p>
          <w:p w14:paraId="0445656F" w14:textId="77777777" w:rsidR="00E414EE" w:rsidRPr="00187D8B" w:rsidRDefault="00E414EE" w:rsidP="00187D8B">
            <w:pPr>
              <w:rPr>
                <w:sz w:val="22"/>
              </w:rPr>
            </w:pPr>
          </w:p>
        </w:tc>
        <w:tc>
          <w:tcPr>
            <w:tcW w:w="5130" w:type="dxa"/>
            <w:vAlign w:val="center"/>
          </w:tcPr>
          <w:p w14:paraId="7550F33E" w14:textId="77777777" w:rsidR="00FF7B1F" w:rsidRPr="00187D8B" w:rsidRDefault="00187D8B" w:rsidP="00187D8B">
            <w:pPr>
              <w:rPr>
                <w:sz w:val="22"/>
              </w:rPr>
            </w:pPr>
            <w:r w:rsidRPr="00187D8B">
              <w:rPr>
                <w:sz w:val="22"/>
              </w:rPr>
              <w:t>Examples: format (text, image, sound, etc.), availability and location, topics/subjects, etc.</w:t>
            </w:r>
          </w:p>
        </w:tc>
      </w:tr>
    </w:tbl>
    <w:p w14:paraId="6AA14771" w14:textId="77777777" w:rsidR="00A12C7A" w:rsidRDefault="00A12C7A"/>
    <w:p w14:paraId="483EA08D" w14:textId="66957E89" w:rsidR="00C15C5F" w:rsidRPr="006C2770" w:rsidRDefault="006C2770" w:rsidP="006C2770">
      <w:pPr>
        <w:pStyle w:val="Heading1"/>
        <w:rPr>
          <w:color w:val="4F81BD" w:themeColor="accent1"/>
        </w:rPr>
      </w:pPr>
      <w:r w:rsidRPr="006C2770">
        <w:rPr>
          <w:color w:val="4F81BD" w:themeColor="accent1"/>
        </w:rPr>
        <w:t>Information need scenario #1</w:t>
      </w:r>
    </w:p>
    <w:p w14:paraId="25A22DA5" w14:textId="77777777" w:rsidR="004D203A" w:rsidRDefault="004D203A"/>
    <w:p w14:paraId="59BDE669" w14:textId="77777777" w:rsidR="004D203A" w:rsidRDefault="004D203A"/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3330"/>
        <w:gridCol w:w="10440"/>
      </w:tblGrid>
      <w:tr w:rsidR="0095495C" w14:paraId="069BBB86" w14:textId="77777777" w:rsidTr="006C2770">
        <w:tc>
          <w:tcPr>
            <w:tcW w:w="13770" w:type="dxa"/>
            <w:gridSpan w:val="2"/>
            <w:vAlign w:val="center"/>
          </w:tcPr>
          <w:p w14:paraId="6CE7F9CB" w14:textId="77777777" w:rsidR="00164A97" w:rsidRDefault="00164A97" w:rsidP="006C2770"/>
          <w:p w14:paraId="37FC80DA" w14:textId="77777777" w:rsidR="0095495C" w:rsidRPr="00164A97" w:rsidRDefault="0095495C" w:rsidP="006C2770">
            <w:r w:rsidRPr="00164A97">
              <w:t xml:space="preserve">For your communications class you need to find information and research about how and why people reveal (or don’t reveal) information about themselves in Facebook.  </w:t>
            </w:r>
            <w:r w:rsidR="00C6447E" w:rsidRPr="00164A97">
              <w:t xml:space="preserve">You may use both scholarly and non-scholarly sources but you will need to cite at least two scholarly articles in your paper.  </w:t>
            </w:r>
          </w:p>
          <w:p w14:paraId="2C95B70A" w14:textId="4F598B69" w:rsidR="00164A97" w:rsidRDefault="00164A97" w:rsidP="006C2770"/>
        </w:tc>
      </w:tr>
      <w:tr w:rsidR="00C6447E" w14:paraId="3AF2F9EA" w14:textId="77777777" w:rsidTr="006C2770">
        <w:tc>
          <w:tcPr>
            <w:tcW w:w="3330" w:type="dxa"/>
            <w:vAlign w:val="center"/>
          </w:tcPr>
          <w:p w14:paraId="61B1DCA6" w14:textId="166A5476" w:rsidR="00C6447E" w:rsidRPr="00164A97" w:rsidRDefault="00C6447E" w:rsidP="006C2770">
            <w:pPr>
              <w:rPr>
                <w:b/>
              </w:rPr>
            </w:pPr>
            <w:r w:rsidRPr="00164A97">
              <w:rPr>
                <w:b/>
              </w:rPr>
              <w:t>Steps</w:t>
            </w:r>
          </w:p>
        </w:tc>
        <w:tc>
          <w:tcPr>
            <w:tcW w:w="10440" w:type="dxa"/>
            <w:vAlign w:val="center"/>
          </w:tcPr>
          <w:p w14:paraId="7F6AB01B" w14:textId="0836ED2A" w:rsidR="00C6447E" w:rsidRPr="00164A97" w:rsidRDefault="00C6447E" w:rsidP="006C2770">
            <w:pPr>
              <w:rPr>
                <w:b/>
              </w:rPr>
            </w:pPr>
            <w:r w:rsidRPr="00164A97">
              <w:rPr>
                <w:b/>
              </w:rPr>
              <w:t>List the terms and search actions you try</w:t>
            </w:r>
          </w:p>
        </w:tc>
      </w:tr>
      <w:tr w:rsidR="00C6447E" w14:paraId="46BC6F65" w14:textId="77777777" w:rsidTr="006C2770">
        <w:tc>
          <w:tcPr>
            <w:tcW w:w="3330" w:type="dxa"/>
            <w:vAlign w:val="center"/>
          </w:tcPr>
          <w:p w14:paraId="3B0ABABC" w14:textId="020345C1" w:rsidR="00C6447E" w:rsidRDefault="00C6447E" w:rsidP="006C2770">
            <w:r>
              <w:t>Topic terms, components, and scope</w:t>
            </w:r>
          </w:p>
        </w:tc>
        <w:tc>
          <w:tcPr>
            <w:tcW w:w="10440" w:type="dxa"/>
            <w:vAlign w:val="center"/>
          </w:tcPr>
          <w:p w14:paraId="1A66CF58" w14:textId="77777777" w:rsidR="00C6447E" w:rsidRDefault="00C6447E" w:rsidP="006C2770"/>
          <w:p w14:paraId="752D1A56" w14:textId="77777777" w:rsidR="00164A97" w:rsidRDefault="00164A97" w:rsidP="006C2770"/>
          <w:p w14:paraId="15BB1FB7" w14:textId="77777777" w:rsidR="00164A97" w:rsidRDefault="00164A97" w:rsidP="006C2770"/>
        </w:tc>
      </w:tr>
      <w:tr w:rsidR="00C6447E" w14:paraId="49F6C0F8" w14:textId="77777777" w:rsidTr="006C2770">
        <w:tc>
          <w:tcPr>
            <w:tcW w:w="3330" w:type="dxa"/>
            <w:vAlign w:val="center"/>
          </w:tcPr>
          <w:p w14:paraId="228C24A1" w14:textId="3B55FD85" w:rsidR="00C6447E" w:rsidRDefault="00C6447E" w:rsidP="006C2770">
            <w:r>
              <w:t>What subject headings seem appropriate in the database?</w:t>
            </w:r>
          </w:p>
        </w:tc>
        <w:tc>
          <w:tcPr>
            <w:tcW w:w="10440" w:type="dxa"/>
            <w:vAlign w:val="center"/>
          </w:tcPr>
          <w:p w14:paraId="5E585E5C" w14:textId="77777777" w:rsidR="00C6447E" w:rsidRDefault="00C6447E" w:rsidP="006C2770"/>
          <w:p w14:paraId="7F28D8D8" w14:textId="77777777" w:rsidR="00164A97" w:rsidRDefault="00164A97" w:rsidP="006C2770"/>
          <w:p w14:paraId="5D13C61C" w14:textId="77777777" w:rsidR="00164A97" w:rsidRDefault="00164A97" w:rsidP="006C2770"/>
          <w:p w14:paraId="264F442A" w14:textId="77777777" w:rsidR="00164A97" w:rsidRDefault="00164A97" w:rsidP="006C2770"/>
        </w:tc>
      </w:tr>
      <w:tr w:rsidR="00C6447E" w14:paraId="5B35D9F3" w14:textId="77777777" w:rsidTr="006C2770">
        <w:tc>
          <w:tcPr>
            <w:tcW w:w="3330" w:type="dxa"/>
            <w:vAlign w:val="center"/>
          </w:tcPr>
          <w:p w14:paraId="1A55CF66" w14:textId="5AA412E3" w:rsidR="00C6447E" w:rsidRDefault="00C6447E" w:rsidP="006C2770">
            <w:r>
              <w:t>Are you selecting a broad subject heading or narrowing down to very specific headings and sub-headings?</w:t>
            </w:r>
            <w:r w:rsidR="00164A97">
              <w:t xml:space="preserve">  What seems to work best?</w:t>
            </w:r>
          </w:p>
        </w:tc>
        <w:tc>
          <w:tcPr>
            <w:tcW w:w="10440" w:type="dxa"/>
            <w:vAlign w:val="center"/>
          </w:tcPr>
          <w:p w14:paraId="75AF2546" w14:textId="77777777" w:rsidR="00C6447E" w:rsidRDefault="00C6447E" w:rsidP="006C2770"/>
        </w:tc>
      </w:tr>
      <w:tr w:rsidR="00C6447E" w14:paraId="0E2C0E6C" w14:textId="77777777" w:rsidTr="006C2770">
        <w:tc>
          <w:tcPr>
            <w:tcW w:w="3330" w:type="dxa"/>
            <w:vAlign w:val="center"/>
          </w:tcPr>
          <w:p w14:paraId="3BF7324B" w14:textId="63756BD3" w:rsidR="00C6447E" w:rsidRDefault="00C6447E" w:rsidP="006C2770">
            <w:r>
              <w:t>Try combining the subject headings in a few different pairs</w:t>
            </w:r>
            <w:r w:rsidR="00164A97">
              <w:t>.  What sort of results do you get?</w:t>
            </w:r>
          </w:p>
        </w:tc>
        <w:tc>
          <w:tcPr>
            <w:tcW w:w="10440" w:type="dxa"/>
            <w:vAlign w:val="center"/>
          </w:tcPr>
          <w:p w14:paraId="36058E2C" w14:textId="77777777" w:rsidR="00C6447E" w:rsidRDefault="00C6447E" w:rsidP="006C2770"/>
        </w:tc>
      </w:tr>
      <w:tr w:rsidR="00C6447E" w14:paraId="65935EDA" w14:textId="77777777" w:rsidTr="006C2770">
        <w:tc>
          <w:tcPr>
            <w:tcW w:w="3330" w:type="dxa"/>
            <w:vAlign w:val="center"/>
          </w:tcPr>
          <w:p w14:paraId="3CF14027" w14:textId="56EFFA13" w:rsidR="00C6447E" w:rsidRDefault="00C6447E" w:rsidP="006C2770">
            <w:r>
              <w:t>Try refining the search results using one or more facets</w:t>
            </w:r>
          </w:p>
        </w:tc>
        <w:tc>
          <w:tcPr>
            <w:tcW w:w="10440" w:type="dxa"/>
            <w:vAlign w:val="center"/>
          </w:tcPr>
          <w:p w14:paraId="2AB663EE" w14:textId="77777777" w:rsidR="00C6447E" w:rsidRDefault="00C6447E" w:rsidP="006C2770"/>
          <w:p w14:paraId="322478FA" w14:textId="77777777" w:rsidR="00164A97" w:rsidRDefault="00164A97" w:rsidP="006C2770"/>
          <w:p w14:paraId="3C41EEA7" w14:textId="77777777" w:rsidR="00164A97" w:rsidRDefault="00164A97" w:rsidP="006C2770"/>
          <w:p w14:paraId="2B40874D" w14:textId="77777777" w:rsidR="00164A97" w:rsidRDefault="00164A97" w:rsidP="006C2770"/>
        </w:tc>
      </w:tr>
      <w:tr w:rsidR="00C6447E" w14:paraId="3954638D" w14:textId="77777777" w:rsidTr="006C2770">
        <w:tc>
          <w:tcPr>
            <w:tcW w:w="3330" w:type="dxa"/>
            <w:vAlign w:val="center"/>
          </w:tcPr>
          <w:p w14:paraId="61AAAEC7" w14:textId="51228C79" w:rsidR="00C6447E" w:rsidRDefault="00164A97" w:rsidP="006C2770">
            <w:r>
              <w:t>How many articles look useful?</w:t>
            </w:r>
          </w:p>
        </w:tc>
        <w:tc>
          <w:tcPr>
            <w:tcW w:w="10440" w:type="dxa"/>
            <w:vAlign w:val="center"/>
          </w:tcPr>
          <w:p w14:paraId="1087805F" w14:textId="77777777" w:rsidR="00C6447E" w:rsidRDefault="00C6447E" w:rsidP="006C2770"/>
        </w:tc>
      </w:tr>
      <w:tr w:rsidR="00C6447E" w14:paraId="5E5DFE41" w14:textId="77777777" w:rsidTr="006C2770">
        <w:tc>
          <w:tcPr>
            <w:tcW w:w="3330" w:type="dxa"/>
            <w:vAlign w:val="center"/>
          </w:tcPr>
          <w:p w14:paraId="757BE40C" w14:textId="3573D699" w:rsidR="00C6447E" w:rsidRDefault="00164A97" w:rsidP="006C2770">
            <w:r>
              <w:t>What are the best two articles you find?  Why are they the best?</w:t>
            </w:r>
          </w:p>
        </w:tc>
        <w:tc>
          <w:tcPr>
            <w:tcW w:w="10440" w:type="dxa"/>
            <w:vAlign w:val="center"/>
          </w:tcPr>
          <w:p w14:paraId="385EDF1F" w14:textId="77777777" w:rsidR="00C6447E" w:rsidRDefault="00C6447E" w:rsidP="006C2770"/>
          <w:p w14:paraId="2AA28D31" w14:textId="77777777" w:rsidR="006C2770" w:rsidRDefault="006C2770" w:rsidP="006C2770"/>
          <w:p w14:paraId="390F5DFA" w14:textId="77777777" w:rsidR="006C2770" w:rsidRDefault="006C2770" w:rsidP="006C2770"/>
          <w:p w14:paraId="1D951D1C" w14:textId="77777777" w:rsidR="006C2770" w:rsidRDefault="006C2770" w:rsidP="006C2770"/>
          <w:p w14:paraId="7C8A741D" w14:textId="77777777" w:rsidR="006C2770" w:rsidRDefault="006C2770" w:rsidP="006C2770"/>
          <w:p w14:paraId="49B275CC" w14:textId="77777777" w:rsidR="006C2770" w:rsidRDefault="006C2770" w:rsidP="006C2770"/>
        </w:tc>
      </w:tr>
    </w:tbl>
    <w:p w14:paraId="16733809" w14:textId="00D1A2EC" w:rsidR="006C2770" w:rsidRPr="006C2770" w:rsidRDefault="006C2770" w:rsidP="006C2770">
      <w:pPr>
        <w:pStyle w:val="Heading1"/>
        <w:rPr>
          <w:color w:val="4F81BD" w:themeColor="accent1"/>
        </w:rPr>
      </w:pPr>
      <w:r w:rsidRPr="006C2770">
        <w:rPr>
          <w:color w:val="4F81BD" w:themeColor="accent1"/>
        </w:rPr>
        <w:t>Information need scenario #</w:t>
      </w:r>
      <w:r>
        <w:rPr>
          <w:color w:val="4F81BD" w:themeColor="accent1"/>
        </w:rPr>
        <w:t>2</w:t>
      </w:r>
    </w:p>
    <w:p w14:paraId="68607A45" w14:textId="77777777" w:rsidR="00FF7B1F" w:rsidRDefault="00FF7B1F"/>
    <w:p w14:paraId="42C8605E" w14:textId="77777777" w:rsidR="006C2770" w:rsidRDefault="006C2770"/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3330"/>
        <w:gridCol w:w="10440"/>
      </w:tblGrid>
      <w:tr w:rsidR="006C2770" w14:paraId="27119A83" w14:textId="77777777" w:rsidTr="006C2770">
        <w:tc>
          <w:tcPr>
            <w:tcW w:w="13770" w:type="dxa"/>
            <w:gridSpan w:val="2"/>
            <w:vAlign w:val="center"/>
          </w:tcPr>
          <w:p w14:paraId="1C25D28A" w14:textId="77777777" w:rsidR="006C2770" w:rsidRDefault="006C2770" w:rsidP="006C2770"/>
          <w:p w14:paraId="720AAA2F" w14:textId="36ED02F2" w:rsidR="006C2770" w:rsidRPr="00164A97" w:rsidRDefault="006C2770" w:rsidP="006C2770">
            <w:r w:rsidRPr="00164A97">
              <w:t xml:space="preserve">For your </w:t>
            </w:r>
            <w:r>
              <w:t>sports psychology class you want to write a paper on different techniques or strategies that may help motivate athletes and prevent burnout</w:t>
            </w:r>
            <w:r w:rsidRPr="00164A97">
              <w:t xml:space="preserve">.  </w:t>
            </w:r>
            <w:r w:rsidR="003B189D">
              <w:t xml:space="preserve">You may opt to focus on a particular sport or exercise in general.  </w:t>
            </w:r>
            <w:r w:rsidR="003B189D" w:rsidRPr="00164A97">
              <w:t xml:space="preserve">You may use both scholarly and non-scholarly sources but you will need to cite at least two scholarly articles in your paper.  </w:t>
            </w:r>
          </w:p>
          <w:p w14:paraId="1E2FB3CE" w14:textId="77777777" w:rsidR="006C2770" w:rsidRDefault="006C2770" w:rsidP="006C2770"/>
        </w:tc>
      </w:tr>
      <w:tr w:rsidR="006C2770" w14:paraId="2B00BD69" w14:textId="77777777" w:rsidTr="006C2770">
        <w:tc>
          <w:tcPr>
            <w:tcW w:w="3330" w:type="dxa"/>
            <w:vAlign w:val="center"/>
          </w:tcPr>
          <w:p w14:paraId="696161AA" w14:textId="77777777" w:rsidR="006C2770" w:rsidRPr="00164A97" w:rsidRDefault="006C2770" w:rsidP="006C2770">
            <w:pPr>
              <w:rPr>
                <w:b/>
              </w:rPr>
            </w:pPr>
            <w:r w:rsidRPr="00164A97">
              <w:rPr>
                <w:b/>
              </w:rPr>
              <w:t>Steps</w:t>
            </w:r>
          </w:p>
        </w:tc>
        <w:tc>
          <w:tcPr>
            <w:tcW w:w="10440" w:type="dxa"/>
            <w:vAlign w:val="center"/>
          </w:tcPr>
          <w:p w14:paraId="57EC9AF0" w14:textId="77777777" w:rsidR="006C2770" w:rsidRPr="00164A97" w:rsidRDefault="006C2770" w:rsidP="006C2770">
            <w:pPr>
              <w:rPr>
                <w:b/>
              </w:rPr>
            </w:pPr>
            <w:r w:rsidRPr="00164A97">
              <w:rPr>
                <w:b/>
              </w:rPr>
              <w:t>List the terms and search actions you try</w:t>
            </w:r>
          </w:p>
        </w:tc>
      </w:tr>
      <w:tr w:rsidR="006C2770" w14:paraId="5C161A5D" w14:textId="77777777" w:rsidTr="006C2770">
        <w:tc>
          <w:tcPr>
            <w:tcW w:w="3330" w:type="dxa"/>
            <w:vAlign w:val="center"/>
          </w:tcPr>
          <w:p w14:paraId="566F1EEA" w14:textId="77777777" w:rsidR="006C2770" w:rsidRDefault="006C2770" w:rsidP="006C2770">
            <w:r>
              <w:t>Topic terms, components, and scope</w:t>
            </w:r>
          </w:p>
        </w:tc>
        <w:tc>
          <w:tcPr>
            <w:tcW w:w="10440" w:type="dxa"/>
            <w:vAlign w:val="center"/>
          </w:tcPr>
          <w:p w14:paraId="0001D293" w14:textId="77777777" w:rsidR="006C2770" w:rsidRDefault="006C2770" w:rsidP="006C2770"/>
          <w:p w14:paraId="60F80387" w14:textId="77777777" w:rsidR="006C2770" w:rsidRDefault="006C2770" w:rsidP="006C2770"/>
          <w:p w14:paraId="25AC3FBE" w14:textId="77777777" w:rsidR="006C2770" w:rsidRDefault="006C2770" w:rsidP="006C2770"/>
        </w:tc>
      </w:tr>
      <w:tr w:rsidR="006C2770" w14:paraId="4919CC08" w14:textId="77777777" w:rsidTr="006C2770">
        <w:tc>
          <w:tcPr>
            <w:tcW w:w="3330" w:type="dxa"/>
            <w:vAlign w:val="center"/>
          </w:tcPr>
          <w:p w14:paraId="56FE406B" w14:textId="77777777" w:rsidR="006C2770" w:rsidRDefault="006C2770" w:rsidP="006C2770">
            <w:r>
              <w:t>What subject headings seem appropriate in the database?</w:t>
            </w:r>
          </w:p>
        </w:tc>
        <w:tc>
          <w:tcPr>
            <w:tcW w:w="10440" w:type="dxa"/>
            <w:vAlign w:val="center"/>
          </w:tcPr>
          <w:p w14:paraId="72FA3284" w14:textId="77777777" w:rsidR="006C2770" w:rsidRDefault="006C2770" w:rsidP="006C2770"/>
          <w:p w14:paraId="0370F681" w14:textId="77777777" w:rsidR="006C2770" w:rsidRDefault="006C2770" w:rsidP="006C2770"/>
          <w:p w14:paraId="1FAD72C8" w14:textId="77777777" w:rsidR="006C2770" w:rsidRDefault="006C2770" w:rsidP="006C2770"/>
          <w:p w14:paraId="5C1913CF" w14:textId="77777777" w:rsidR="006C2770" w:rsidRDefault="006C2770" w:rsidP="006C2770"/>
        </w:tc>
      </w:tr>
      <w:tr w:rsidR="006C2770" w14:paraId="207CFA18" w14:textId="77777777" w:rsidTr="006C2770">
        <w:tc>
          <w:tcPr>
            <w:tcW w:w="3330" w:type="dxa"/>
            <w:vAlign w:val="center"/>
          </w:tcPr>
          <w:p w14:paraId="7DB534F5" w14:textId="77777777" w:rsidR="006C2770" w:rsidRDefault="006C2770" w:rsidP="006C2770">
            <w:r>
              <w:t>Are you selecting a broad subject heading or narrowing down to very specific headings and sub-headings?  What seems to work best?</w:t>
            </w:r>
          </w:p>
        </w:tc>
        <w:tc>
          <w:tcPr>
            <w:tcW w:w="10440" w:type="dxa"/>
            <w:vAlign w:val="center"/>
          </w:tcPr>
          <w:p w14:paraId="2BBD83FB" w14:textId="77777777" w:rsidR="006C2770" w:rsidRDefault="006C2770" w:rsidP="006C2770"/>
        </w:tc>
      </w:tr>
      <w:tr w:rsidR="006C2770" w14:paraId="1539DBDC" w14:textId="77777777" w:rsidTr="006C2770">
        <w:tc>
          <w:tcPr>
            <w:tcW w:w="3330" w:type="dxa"/>
            <w:vAlign w:val="center"/>
          </w:tcPr>
          <w:p w14:paraId="75933040" w14:textId="77777777" w:rsidR="006C2770" w:rsidRDefault="006C2770" w:rsidP="006C2770">
            <w:r>
              <w:t>Try combining the subject headings in a few different pairs.  What sort of results do you get?</w:t>
            </w:r>
          </w:p>
        </w:tc>
        <w:tc>
          <w:tcPr>
            <w:tcW w:w="10440" w:type="dxa"/>
            <w:vAlign w:val="center"/>
          </w:tcPr>
          <w:p w14:paraId="2AAEF6AC" w14:textId="77777777" w:rsidR="006C2770" w:rsidRDefault="006C2770" w:rsidP="006C2770"/>
        </w:tc>
      </w:tr>
      <w:tr w:rsidR="006C2770" w14:paraId="78F6074C" w14:textId="77777777" w:rsidTr="006C2770">
        <w:tc>
          <w:tcPr>
            <w:tcW w:w="3330" w:type="dxa"/>
            <w:vAlign w:val="center"/>
          </w:tcPr>
          <w:p w14:paraId="67B44350" w14:textId="77777777" w:rsidR="006C2770" w:rsidRDefault="006C2770" w:rsidP="006C2770">
            <w:r>
              <w:t>Try refining the search results using one or more facets</w:t>
            </w:r>
          </w:p>
        </w:tc>
        <w:tc>
          <w:tcPr>
            <w:tcW w:w="10440" w:type="dxa"/>
            <w:vAlign w:val="center"/>
          </w:tcPr>
          <w:p w14:paraId="09873D57" w14:textId="77777777" w:rsidR="006C2770" w:rsidRDefault="006C2770" w:rsidP="006C2770"/>
          <w:p w14:paraId="2448EDF3" w14:textId="77777777" w:rsidR="006C2770" w:rsidRDefault="006C2770" w:rsidP="006C2770"/>
          <w:p w14:paraId="1CDD57B9" w14:textId="77777777" w:rsidR="006C2770" w:rsidRDefault="006C2770" w:rsidP="006C2770"/>
          <w:p w14:paraId="727B22E1" w14:textId="77777777" w:rsidR="006C2770" w:rsidRDefault="006C2770" w:rsidP="006C2770"/>
        </w:tc>
      </w:tr>
      <w:tr w:rsidR="006C2770" w14:paraId="2097AA47" w14:textId="77777777" w:rsidTr="006C2770">
        <w:tc>
          <w:tcPr>
            <w:tcW w:w="3330" w:type="dxa"/>
            <w:vAlign w:val="center"/>
          </w:tcPr>
          <w:p w14:paraId="1182EEAA" w14:textId="77777777" w:rsidR="006C2770" w:rsidRDefault="006C2770" w:rsidP="006C2770">
            <w:r>
              <w:t>How many articles look useful?</w:t>
            </w:r>
          </w:p>
        </w:tc>
        <w:tc>
          <w:tcPr>
            <w:tcW w:w="10440" w:type="dxa"/>
            <w:vAlign w:val="center"/>
          </w:tcPr>
          <w:p w14:paraId="670AB391" w14:textId="77777777" w:rsidR="006C2770" w:rsidRDefault="006C2770" w:rsidP="006C2770"/>
        </w:tc>
      </w:tr>
      <w:tr w:rsidR="006C2770" w14:paraId="35C84E6D" w14:textId="77777777" w:rsidTr="006C2770">
        <w:tc>
          <w:tcPr>
            <w:tcW w:w="3330" w:type="dxa"/>
            <w:vAlign w:val="center"/>
          </w:tcPr>
          <w:p w14:paraId="756C2F25" w14:textId="77777777" w:rsidR="006C2770" w:rsidRDefault="006C2770" w:rsidP="006C2770">
            <w:r>
              <w:t>What are the best two articles you find?  Why are they the best?</w:t>
            </w:r>
          </w:p>
        </w:tc>
        <w:tc>
          <w:tcPr>
            <w:tcW w:w="10440" w:type="dxa"/>
            <w:vAlign w:val="center"/>
          </w:tcPr>
          <w:p w14:paraId="525997F9" w14:textId="77777777" w:rsidR="006C2770" w:rsidRDefault="006C2770" w:rsidP="006C2770"/>
          <w:p w14:paraId="52281D46" w14:textId="77777777" w:rsidR="006C2770" w:rsidRDefault="006C2770" w:rsidP="006C2770"/>
          <w:p w14:paraId="67F7DCE5" w14:textId="77777777" w:rsidR="006C2770" w:rsidRDefault="006C2770" w:rsidP="006C2770"/>
          <w:p w14:paraId="4220F6F8" w14:textId="77777777" w:rsidR="006C2770" w:rsidRDefault="006C2770" w:rsidP="006C2770"/>
          <w:p w14:paraId="05AF6BD4" w14:textId="77777777" w:rsidR="006C2770" w:rsidRDefault="006C2770" w:rsidP="006C2770"/>
        </w:tc>
      </w:tr>
    </w:tbl>
    <w:p w14:paraId="55AE378D" w14:textId="77777777" w:rsidR="004274F7" w:rsidRDefault="004274F7"/>
    <w:sectPr w:rsidR="004274F7" w:rsidSect="00657A8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426FA"/>
    <w:multiLevelType w:val="hybridMultilevel"/>
    <w:tmpl w:val="E17CF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485D6B"/>
    <w:multiLevelType w:val="hybridMultilevel"/>
    <w:tmpl w:val="13CCE754"/>
    <w:lvl w:ilvl="0" w:tplc="112893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A7CA92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763C64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1C320D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A648A6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2A8207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8CDAFB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12129B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F51860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>
    <w:nsid w:val="318211F3"/>
    <w:multiLevelType w:val="hybridMultilevel"/>
    <w:tmpl w:val="7C4AA6C8"/>
    <w:lvl w:ilvl="0" w:tplc="C7B2949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1D8F90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3C698D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AE8DFB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26037C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D0CD52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450613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1CCA16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B28DB3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377C5BB6"/>
    <w:multiLevelType w:val="hybridMultilevel"/>
    <w:tmpl w:val="518AB54E"/>
    <w:lvl w:ilvl="0" w:tplc="1F7658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8442E86">
      <w:start w:val="-1638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49EAEB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83C0BD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C08EAA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9901C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780CD6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7564EE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F4EB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">
    <w:nsid w:val="394127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75019F0"/>
    <w:multiLevelType w:val="hybridMultilevel"/>
    <w:tmpl w:val="7C46242A"/>
    <w:lvl w:ilvl="0" w:tplc="D3D664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C3EA9D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F8FC7F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216207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FF2E1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A265D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46C5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4FCCA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F10884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87"/>
  <w:drawingGridVerticalSpacing w:val="187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4F7"/>
    <w:rsid w:val="001450A1"/>
    <w:rsid w:val="001567AD"/>
    <w:rsid w:val="00164A97"/>
    <w:rsid w:val="00186567"/>
    <w:rsid w:val="00187D8B"/>
    <w:rsid w:val="002532AE"/>
    <w:rsid w:val="002F1930"/>
    <w:rsid w:val="003B189D"/>
    <w:rsid w:val="004274F7"/>
    <w:rsid w:val="004D203A"/>
    <w:rsid w:val="005C1F75"/>
    <w:rsid w:val="00657A89"/>
    <w:rsid w:val="006C2770"/>
    <w:rsid w:val="0095495C"/>
    <w:rsid w:val="009C1A0D"/>
    <w:rsid w:val="00A12C7A"/>
    <w:rsid w:val="00C15C5F"/>
    <w:rsid w:val="00C556C4"/>
    <w:rsid w:val="00C6447E"/>
    <w:rsid w:val="00E11596"/>
    <w:rsid w:val="00E414EE"/>
    <w:rsid w:val="00F95B19"/>
    <w:rsid w:val="00FF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71E6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27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74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-Accent1">
    <w:name w:val="Medium List 2 Accent 1"/>
    <w:basedOn w:val="TableNormal"/>
    <w:uiPriority w:val="66"/>
    <w:rsid w:val="004274F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274F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4F7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532A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C277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27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74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-Accent1">
    <w:name w:val="Medium List 2 Accent 1"/>
    <w:basedOn w:val="TableNormal"/>
    <w:uiPriority w:val="66"/>
    <w:rsid w:val="004274F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274F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4F7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532A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C277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8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47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86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4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0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7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7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20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22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460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5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1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07/relationships/diagramDrawing" Target="diagrams/drawing1.xml"/><Relationship Id="rId12" Type="http://schemas.openxmlformats.org/officeDocument/2006/relationships/image" Target="media/image1.png"/><Relationship Id="rId13" Type="http://schemas.openxmlformats.org/officeDocument/2006/relationships/image" Target="media/image2.png"/><Relationship Id="rId14" Type="http://schemas.openxmlformats.org/officeDocument/2006/relationships/image" Target="media/image3.pn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diagramData" Target="diagrams/data1.xml"/><Relationship Id="rId8" Type="http://schemas.openxmlformats.org/officeDocument/2006/relationships/diagramLayout" Target="diagrams/layout1.xml"/><Relationship Id="rId9" Type="http://schemas.openxmlformats.org/officeDocument/2006/relationships/diagramQuickStyle" Target="diagrams/quickStyle1.xml"/><Relationship Id="rId10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5">
  <dgm:title val=""/>
  <dgm:desc val=""/>
  <dgm:catLst>
    <dgm:cat type="accent1" pri="11500"/>
  </dgm:catLst>
  <dgm:styleLbl name="node0">
    <dgm:fillClrLst meth="cycle"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1">
        <a:alpha val="90000"/>
      </a:schemeClr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alpha val="90000"/>
      </a:schemeClr>
      <a:schemeClr val="accent1">
        <a:alpha val="5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/>
    <dgm:txEffectClrLst/>
  </dgm:styleLbl>
  <dgm:styleLbl name="lnNode1">
    <dgm:fillClrLst>
      <a:schemeClr val="accent1">
        <a:shade val="90000"/>
      </a:schemeClr>
      <a:schemeClr val="accent1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  <a:alpha val="90000"/>
      </a:schemeClr>
      <a:schemeClr val="accent1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1">
        <a:alpha val="90000"/>
        <a:tint val="40000"/>
      </a:schemeClr>
      <a:schemeClr val="accent1">
        <a:alpha val="5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DF9D241-75A9-A443-82BB-113D0B50C2C0}" type="doc">
      <dgm:prSet loTypeId="urn:microsoft.com/office/officeart/2008/layout/IncreasingCircleProcess" loCatId="" qsTypeId="urn:microsoft.com/office/officeart/2005/8/quickstyle/simple4" qsCatId="simple" csTypeId="urn:microsoft.com/office/officeart/2005/8/colors/accent1_5" csCatId="accent1" phldr="1"/>
      <dgm:spPr/>
      <dgm:t>
        <a:bodyPr/>
        <a:lstStyle/>
        <a:p>
          <a:endParaRPr lang="en-US"/>
        </a:p>
      </dgm:t>
    </dgm:pt>
    <dgm:pt modelId="{4FC9E4AF-8EA2-4B4A-8A12-954B034721B0}">
      <dgm:prSet phldrT="[Text]" custT="1"/>
      <dgm:spPr/>
      <dgm:t>
        <a:bodyPr/>
        <a:lstStyle/>
        <a:p>
          <a:pPr algn="l"/>
          <a:r>
            <a:rPr lang="en-US" sz="1400" b="1"/>
            <a:t>topic area</a:t>
          </a:r>
        </a:p>
      </dgm:t>
    </dgm:pt>
    <dgm:pt modelId="{F5A2514E-08C8-7B47-9B01-79BD5B7D2A23}" type="parTrans" cxnId="{F507F18F-2E68-DD4F-B2DB-065E368AC6D8}">
      <dgm:prSet/>
      <dgm:spPr/>
      <dgm:t>
        <a:bodyPr/>
        <a:lstStyle/>
        <a:p>
          <a:pPr algn="l"/>
          <a:endParaRPr lang="en-US" sz="1400"/>
        </a:p>
      </dgm:t>
    </dgm:pt>
    <dgm:pt modelId="{D6F01EE6-F09D-1D46-98AA-FBE43E3330F2}" type="sibTrans" cxnId="{F507F18F-2E68-DD4F-B2DB-065E368AC6D8}">
      <dgm:prSet/>
      <dgm:spPr/>
      <dgm:t>
        <a:bodyPr/>
        <a:lstStyle/>
        <a:p>
          <a:pPr algn="l"/>
          <a:endParaRPr lang="en-US" sz="1400"/>
        </a:p>
      </dgm:t>
    </dgm:pt>
    <dgm:pt modelId="{23E059EE-0251-3146-97A6-086E551C3414}">
      <dgm:prSet phldrT="[Text]" custT="1"/>
      <dgm:spPr/>
      <dgm:t>
        <a:bodyPr/>
        <a:lstStyle/>
        <a:p>
          <a:pPr algn="l"/>
          <a:r>
            <a:rPr lang="en-US" sz="1200"/>
            <a:t>terms / synonyms</a:t>
          </a:r>
        </a:p>
      </dgm:t>
    </dgm:pt>
    <dgm:pt modelId="{3F15F120-442A-4F4B-9938-E16B1743719A}" type="parTrans" cxnId="{552292B5-0CC1-A344-8E76-FA2D04B51BD5}">
      <dgm:prSet/>
      <dgm:spPr/>
      <dgm:t>
        <a:bodyPr/>
        <a:lstStyle/>
        <a:p>
          <a:pPr algn="l"/>
          <a:endParaRPr lang="en-US" sz="1400"/>
        </a:p>
      </dgm:t>
    </dgm:pt>
    <dgm:pt modelId="{9916C7A4-03D7-424A-9C4E-ACB9A823F15E}" type="sibTrans" cxnId="{552292B5-0CC1-A344-8E76-FA2D04B51BD5}">
      <dgm:prSet/>
      <dgm:spPr/>
      <dgm:t>
        <a:bodyPr/>
        <a:lstStyle/>
        <a:p>
          <a:pPr algn="l"/>
          <a:endParaRPr lang="en-US" sz="1400"/>
        </a:p>
      </dgm:t>
    </dgm:pt>
    <dgm:pt modelId="{803495AF-8A1B-864E-9113-7916D5620DFB}">
      <dgm:prSet phldrT="[Text]" custT="1"/>
      <dgm:spPr/>
      <dgm:t>
        <a:bodyPr/>
        <a:lstStyle/>
        <a:p>
          <a:pPr algn="l"/>
          <a:r>
            <a:rPr lang="en-US" sz="1200"/>
            <a:t>divide into components?</a:t>
          </a:r>
        </a:p>
      </dgm:t>
    </dgm:pt>
    <dgm:pt modelId="{EF85DD6D-121E-2849-B79D-8DDFC6ACD0B3}" type="parTrans" cxnId="{C4175D81-5A9A-474E-9467-F74B88BD4BA6}">
      <dgm:prSet/>
      <dgm:spPr/>
      <dgm:t>
        <a:bodyPr/>
        <a:lstStyle/>
        <a:p>
          <a:pPr algn="l"/>
          <a:endParaRPr lang="en-US" sz="1400"/>
        </a:p>
      </dgm:t>
    </dgm:pt>
    <dgm:pt modelId="{2EFF873B-9ADC-964C-8754-88EE45006E6F}" type="sibTrans" cxnId="{C4175D81-5A9A-474E-9467-F74B88BD4BA6}">
      <dgm:prSet/>
      <dgm:spPr/>
      <dgm:t>
        <a:bodyPr/>
        <a:lstStyle/>
        <a:p>
          <a:pPr algn="l"/>
          <a:endParaRPr lang="en-US" sz="1400"/>
        </a:p>
      </dgm:t>
    </dgm:pt>
    <dgm:pt modelId="{BCED4A08-3C6B-DB40-B67B-0AA0A9B29B80}">
      <dgm:prSet phldrT="[Text]" custT="1"/>
      <dgm:spPr/>
      <dgm:t>
        <a:bodyPr/>
        <a:lstStyle/>
        <a:p>
          <a:pPr algn="l"/>
          <a:r>
            <a:rPr lang="en-US" sz="1200"/>
            <a:t>scope, depth-breadth, limits</a:t>
          </a:r>
        </a:p>
      </dgm:t>
    </dgm:pt>
    <dgm:pt modelId="{15EA863C-438D-DD42-AF4E-7D4D47D37243}" type="parTrans" cxnId="{9EEBD9A8-FEE2-9A4D-AED2-FDB8D5BC2166}">
      <dgm:prSet/>
      <dgm:spPr/>
      <dgm:t>
        <a:bodyPr/>
        <a:lstStyle/>
        <a:p>
          <a:pPr algn="l"/>
          <a:endParaRPr lang="en-US" sz="1400"/>
        </a:p>
      </dgm:t>
    </dgm:pt>
    <dgm:pt modelId="{420DC4D8-34FF-5149-9AF7-20FA6AC99BF5}" type="sibTrans" cxnId="{9EEBD9A8-FEE2-9A4D-AED2-FDB8D5BC2166}">
      <dgm:prSet/>
      <dgm:spPr/>
      <dgm:t>
        <a:bodyPr/>
        <a:lstStyle/>
        <a:p>
          <a:pPr algn="l"/>
          <a:endParaRPr lang="en-US" sz="1400"/>
        </a:p>
      </dgm:t>
    </dgm:pt>
    <dgm:pt modelId="{7F173C9A-ECB2-0242-86BE-4841AF58A3A9}">
      <dgm:prSet phldrT="[Text]" custT="1"/>
      <dgm:spPr/>
      <dgm:t>
        <a:bodyPr/>
        <a:lstStyle/>
        <a:p>
          <a:pPr algn="l"/>
          <a:r>
            <a:rPr lang="en-US" sz="1400" b="1"/>
            <a:t>subject headings</a:t>
          </a:r>
        </a:p>
      </dgm:t>
    </dgm:pt>
    <dgm:pt modelId="{59AC93A6-6B56-3646-8E41-9EB17717B3A0}" type="parTrans" cxnId="{643CBA6E-4DA8-D340-9CE3-3441A2F6969C}">
      <dgm:prSet/>
      <dgm:spPr/>
      <dgm:t>
        <a:bodyPr/>
        <a:lstStyle/>
        <a:p>
          <a:pPr algn="l"/>
          <a:endParaRPr lang="en-US" sz="1400"/>
        </a:p>
      </dgm:t>
    </dgm:pt>
    <dgm:pt modelId="{0C213D32-E172-FD4D-AB55-4073158EBC47}" type="sibTrans" cxnId="{643CBA6E-4DA8-D340-9CE3-3441A2F6969C}">
      <dgm:prSet/>
      <dgm:spPr/>
      <dgm:t>
        <a:bodyPr/>
        <a:lstStyle/>
        <a:p>
          <a:pPr algn="l"/>
          <a:endParaRPr lang="en-US" sz="1400"/>
        </a:p>
      </dgm:t>
    </dgm:pt>
    <dgm:pt modelId="{FB306AA8-B521-3841-BF85-8EC2107D5D8C}">
      <dgm:prSet phldrT="[Text]" custT="1"/>
      <dgm:spPr/>
      <dgm:t>
        <a:bodyPr/>
        <a:lstStyle/>
        <a:p>
          <a:pPr algn="l"/>
          <a:r>
            <a:rPr lang="en-US" sz="1200"/>
            <a:t>explore subject hierarchies</a:t>
          </a:r>
        </a:p>
      </dgm:t>
    </dgm:pt>
    <dgm:pt modelId="{533FA2A3-69D2-D345-92E7-7F7BCDB42339}" type="parTrans" cxnId="{85FA28FF-3286-BF4E-80A7-8B54D990B218}">
      <dgm:prSet/>
      <dgm:spPr/>
      <dgm:t>
        <a:bodyPr/>
        <a:lstStyle/>
        <a:p>
          <a:pPr algn="l"/>
          <a:endParaRPr lang="en-US" sz="1400"/>
        </a:p>
      </dgm:t>
    </dgm:pt>
    <dgm:pt modelId="{29A6E9D7-AC6F-0942-9601-D4D23A7C2EC0}" type="sibTrans" cxnId="{85FA28FF-3286-BF4E-80A7-8B54D990B218}">
      <dgm:prSet/>
      <dgm:spPr/>
      <dgm:t>
        <a:bodyPr/>
        <a:lstStyle/>
        <a:p>
          <a:pPr algn="l"/>
          <a:endParaRPr lang="en-US" sz="1400"/>
        </a:p>
      </dgm:t>
    </dgm:pt>
    <dgm:pt modelId="{D21951EA-F4F4-EF41-B45F-366E5D708666}">
      <dgm:prSet phldrT="[Text]" custT="1"/>
      <dgm:spPr/>
      <dgm:t>
        <a:bodyPr/>
        <a:lstStyle/>
        <a:p>
          <a:pPr algn="l"/>
          <a:r>
            <a:rPr lang="en-US" sz="1400" b="1"/>
            <a:t>facets</a:t>
          </a:r>
        </a:p>
      </dgm:t>
    </dgm:pt>
    <dgm:pt modelId="{2C7815BF-E894-F94B-83BB-F7E5D121BD6C}" type="parTrans" cxnId="{CDF322AF-D117-7D4B-B3E0-C8E1D94F9073}">
      <dgm:prSet/>
      <dgm:spPr/>
      <dgm:t>
        <a:bodyPr/>
        <a:lstStyle/>
        <a:p>
          <a:pPr algn="l"/>
          <a:endParaRPr lang="en-US" sz="1400"/>
        </a:p>
      </dgm:t>
    </dgm:pt>
    <dgm:pt modelId="{BD756897-BC11-5543-91AD-30FBAC261B32}" type="sibTrans" cxnId="{CDF322AF-D117-7D4B-B3E0-C8E1D94F9073}">
      <dgm:prSet/>
      <dgm:spPr/>
      <dgm:t>
        <a:bodyPr/>
        <a:lstStyle/>
        <a:p>
          <a:pPr algn="l"/>
          <a:endParaRPr lang="en-US" sz="1400"/>
        </a:p>
      </dgm:t>
    </dgm:pt>
    <dgm:pt modelId="{C465B33C-6105-A148-8CEE-1127A959A2D2}">
      <dgm:prSet phldrT="[Text]" custT="1"/>
      <dgm:spPr/>
      <dgm:t>
        <a:bodyPr/>
        <a:lstStyle/>
        <a:p>
          <a:pPr algn="l"/>
          <a:r>
            <a:rPr lang="en-US" sz="1200"/>
            <a:t>explore different options for refining</a:t>
          </a:r>
        </a:p>
      </dgm:t>
    </dgm:pt>
    <dgm:pt modelId="{BF701E01-85A4-BB43-92F0-FE129E3241FC}" type="parTrans" cxnId="{454F631E-F5D0-0F46-8295-F6B7DAB013E4}">
      <dgm:prSet/>
      <dgm:spPr/>
      <dgm:t>
        <a:bodyPr/>
        <a:lstStyle/>
        <a:p>
          <a:pPr algn="l"/>
          <a:endParaRPr lang="en-US" sz="1400"/>
        </a:p>
      </dgm:t>
    </dgm:pt>
    <dgm:pt modelId="{0BB8232D-ACE2-3944-B114-03CBCD0A9AD8}" type="sibTrans" cxnId="{454F631E-F5D0-0F46-8295-F6B7DAB013E4}">
      <dgm:prSet/>
      <dgm:spPr/>
      <dgm:t>
        <a:bodyPr/>
        <a:lstStyle/>
        <a:p>
          <a:pPr algn="l"/>
          <a:endParaRPr lang="en-US" sz="1400"/>
        </a:p>
      </dgm:t>
    </dgm:pt>
    <dgm:pt modelId="{7E26593A-4231-5E42-ACA7-E6731A95751F}">
      <dgm:prSet phldrT="[Text]" custT="1"/>
      <dgm:spPr/>
      <dgm:t>
        <a:bodyPr/>
        <a:lstStyle/>
        <a:p>
          <a:pPr algn="l"/>
          <a:r>
            <a:rPr lang="en-US" sz="1200"/>
            <a:t>combine using Boolean operators using </a:t>
          </a:r>
          <a:r>
            <a:rPr lang="en-US" sz="1200" i="1" u="none"/>
            <a:t>and, or, not</a:t>
          </a:r>
        </a:p>
      </dgm:t>
    </dgm:pt>
    <dgm:pt modelId="{5E95FC29-FC04-C946-B1AB-8D206F7C2CD6}" type="parTrans" cxnId="{A3685726-D3FB-BC42-BF33-B399BB00ADB0}">
      <dgm:prSet/>
      <dgm:spPr/>
      <dgm:t>
        <a:bodyPr/>
        <a:lstStyle/>
        <a:p>
          <a:pPr algn="l"/>
          <a:endParaRPr lang="en-US" sz="1400"/>
        </a:p>
      </dgm:t>
    </dgm:pt>
    <dgm:pt modelId="{9E05C86D-1B18-844A-8239-B5847E08564C}" type="sibTrans" cxnId="{A3685726-D3FB-BC42-BF33-B399BB00ADB0}">
      <dgm:prSet/>
      <dgm:spPr/>
      <dgm:t>
        <a:bodyPr/>
        <a:lstStyle/>
        <a:p>
          <a:pPr algn="l"/>
          <a:endParaRPr lang="en-US" sz="1400"/>
        </a:p>
      </dgm:t>
    </dgm:pt>
    <dgm:pt modelId="{0242C56C-A1D6-E94A-B536-1DB4093036AC}">
      <dgm:prSet phldrT="[Text]" custT="1"/>
      <dgm:spPr/>
      <dgm:t>
        <a:bodyPr/>
        <a:lstStyle/>
        <a:p>
          <a:pPr algn="l"/>
          <a:r>
            <a:rPr lang="en-US" sz="1050"/>
            <a:t>alphabetical list</a:t>
          </a:r>
        </a:p>
      </dgm:t>
    </dgm:pt>
    <dgm:pt modelId="{CB531A60-0201-B14F-ABDB-42DFA3714DE8}" type="parTrans" cxnId="{BE519223-DA76-DC4D-8A80-D82AD299FBC8}">
      <dgm:prSet/>
      <dgm:spPr/>
      <dgm:t>
        <a:bodyPr/>
        <a:lstStyle/>
        <a:p>
          <a:pPr algn="l"/>
          <a:endParaRPr lang="en-US" sz="1400"/>
        </a:p>
      </dgm:t>
    </dgm:pt>
    <dgm:pt modelId="{E82D849F-8C3F-F143-AC48-610F2F2C04D2}" type="sibTrans" cxnId="{BE519223-DA76-DC4D-8A80-D82AD299FBC8}">
      <dgm:prSet/>
      <dgm:spPr/>
      <dgm:t>
        <a:bodyPr/>
        <a:lstStyle/>
        <a:p>
          <a:pPr algn="l"/>
          <a:endParaRPr lang="en-US" sz="1400"/>
        </a:p>
      </dgm:t>
    </dgm:pt>
    <dgm:pt modelId="{6194132D-2C7C-9C48-B8D0-DC68CFDBF9E0}">
      <dgm:prSet phldrT="[Text]" custT="1"/>
      <dgm:spPr/>
      <dgm:t>
        <a:bodyPr/>
        <a:lstStyle/>
        <a:p>
          <a:pPr algn="l"/>
          <a:r>
            <a:rPr lang="en-US" sz="1050"/>
            <a:t>relevancy ranked</a:t>
          </a:r>
        </a:p>
      </dgm:t>
    </dgm:pt>
    <dgm:pt modelId="{B5E37580-B38A-9D4E-B139-DB4963418E27}" type="parTrans" cxnId="{06BB06FB-5B1B-0F46-9B69-C512375373D0}">
      <dgm:prSet/>
      <dgm:spPr/>
      <dgm:t>
        <a:bodyPr/>
        <a:lstStyle/>
        <a:p>
          <a:pPr algn="l"/>
          <a:endParaRPr lang="en-US" sz="1400"/>
        </a:p>
      </dgm:t>
    </dgm:pt>
    <dgm:pt modelId="{B00402E6-93BD-834F-B8C1-89E38B8C7262}" type="sibTrans" cxnId="{06BB06FB-5B1B-0F46-9B69-C512375373D0}">
      <dgm:prSet/>
      <dgm:spPr/>
      <dgm:t>
        <a:bodyPr/>
        <a:lstStyle/>
        <a:p>
          <a:pPr algn="l"/>
          <a:endParaRPr lang="en-US" sz="1400"/>
        </a:p>
      </dgm:t>
    </dgm:pt>
    <dgm:pt modelId="{A2C2E9B2-1D1E-7443-8E32-B9FFC9116C36}">
      <dgm:prSet phldrT="[Text]" custT="1"/>
      <dgm:spPr/>
      <dgm:t>
        <a:bodyPr/>
        <a:lstStyle/>
        <a:p>
          <a:pPr algn="l"/>
          <a:r>
            <a:rPr lang="en-US" sz="1200"/>
            <a:t>search controlled vocabulary list</a:t>
          </a:r>
        </a:p>
      </dgm:t>
    </dgm:pt>
    <dgm:pt modelId="{94A7F975-B31B-6A44-B7E2-D576B393FDE0}" type="sibTrans" cxnId="{A0F933A3-A1ED-A843-9D7E-8A62248B513A}">
      <dgm:prSet/>
      <dgm:spPr/>
      <dgm:t>
        <a:bodyPr/>
        <a:lstStyle/>
        <a:p>
          <a:pPr algn="l"/>
          <a:endParaRPr lang="en-US" sz="1400"/>
        </a:p>
      </dgm:t>
    </dgm:pt>
    <dgm:pt modelId="{1F881B3E-B9B6-DC46-84EE-F75913085C77}" type="parTrans" cxnId="{A0F933A3-A1ED-A843-9D7E-8A62248B513A}">
      <dgm:prSet/>
      <dgm:spPr/>
      <dgm:t>
        <a:bodyPr/>
        <a:lstStyle/>
        <a:p>
          <a:pPr algn="l"/>
          <a:endParaRPr lang="en-US" sz="1400"/>
        </a:p>
      </dgm:t>
    </dgm:pt>
    <dgm:pt modelId="{691437AB-EA93-4943-A486-EAF8A8A8A7B4}">
      <dgm:prSet phldrT="[Text]" custT="1"/>
      <dgm:spPr/>
      <dgm:t>
        <a:bodyPr/>
        <a:lstStyle/>
        <a:p>
          <a:pPr algn="l"/>
          <a:r>
            <a:rPr lang="en-US" sz="1200"/>
            <a:t>may need to undo some selections</a:t>
          </a:r>
        </a:p>
      </dgm:t>
    </dgm:pt>
    <dgm:pt modelId="{0EAED43B-7F27-B046-9EB4-B5BB78671D5F}" type="parTrans" cxnId="{C527C0CB-CAE5-F047-B3C3-D9FFA0C71094}">
      <dgm:prSet/>
      <dgm:spPr/>
      <dgm:t>
        <a:bodyPr/>
        <a:lstStyle/>
        <a:p>
          <a:pPr algn="l"/>
          <a:endParaRPr lang="en-US" sz="1400"/>
        </a:p>
      </dgm:t>
    </dgm:pt>
    <dgm:pt modelId="{8BAD1882-0734-8142-95BE-61009BA53420}" type="sibTrans" cxnId="{C527C0CB-CAE5-F047-B3C3-D9FFA0C71094}">
      <dgm:prSet/>
      <dgm:spPr/>
      <dgm:t>
        <a:bodyPr/>
        <a:lstStyle/>
        <a:p>
          <a:pPr algn="l"/>
          <a:endParaRPr lang="en-US" sz="1400"/>
        </a:p>
      </dgm:t>
    </dgm:pt>
    <dgm:pt modelId="{7884798C-6E35-AA49-833C-D4A94840305E}">
      <dgm:prSet phldrT="[Text]" custT="1"/>
      <dgm:spPr/>
      <dgm:t>
        <a:bodyPr/>
        <a:lstStyle/>
        <a:p>
          <a:pPr algn="l"/>
          <a:endParaRPr lang="en-US" sz="1400"/>
        </a:p>
      </dgm:t>
    </dgm:pt>
    <dgm:pt modelId="{B88AFCFC-D420-1C44-9A85-FC7084EF819E}" type="parTrans" cxnId="{8569F1FD-D149-A443-B6A5-9A34C6A972C3}">
      <dgm:prSet/>
      <dgm:spPr/>
      <dgm:t>
        <a:bodyPr/>
        <a:lstStyle/>
        <a:p>
          <a:pPr algn="l"/>
          <a:endParaRPr lang="en-US" sz="1400"/>
        </a:p>
      </dgm:t>
    </dgm:pt>
    <dgm:pt modelId="{3FAFBE98-AD1E-E243-85D7-2DCDA1C2BBAC}" type="sibTrans" cxnId="{8569F1FD-D149-A443-B6A5-9A34C6A972C3}">
      <dgm:prSet/>
      <dgm:spPr/>
      <dgm:t>
        <a:bodyPr/>
        <a:lstStyle/>
        <a:p>
          <a:pPr algn="l"/>
          <a:endParaRPr lang="en-US" sz="1400"/>
        </a:p>
      </dgm:t>
    </dgm:pt>
    <dgm:pt modelId="{4E8A5321-88C6-AB48-9C5C-FF4364E89745}" type="pres">
      <dgm:prSet presAssocID="{5DF9D241-75A9-A443-82BB-113D0B50C2C0}" presName="Name0" presStyleCnt="0">
        <dgm:presLayoutVars>
          <dgm:chMax val="7"/>
          <dgm:chPref val="7"/>
          <dgm:dir/>
          <dgm:animOne val="branch"/>
          <dgm:animLvl val="lvl"/>
        </dgm:presLayoutVars>
      </dgm:prSet>
      <dgm:spPr/>
    </dgm:pt>
    <dgm:pt modelId="{0368A03D-780F-F145-8D0A-F5C78DDE016E}" type="pres">
      <dgm:prSet presAssocID="{4FC9E4AF-8EA2-4B4A-8A12-954B034721B0}" presName="composite" presStyleCnt="0"/>
      <dgm:spPr/>
    </dgm:pt>
    <dgm:pt modelId="{C5A680C5-C5E5-CB40-9C09-1852542C5B6B}" type="pres">
      <dgm:prSet presAssocID="{4FC9E4AF-8EA2-4B4A-8A12-954B034721B0}" presName="BackAccent" presStyleLbl="bgShp" presStyleIdx="0" presStyleCnt="3" custLinFactNeighborX="-65936" custLinFactNeighborY="8654"/>
      <dgm:spPr/>
    </dgm:pt>
    <dgm:pt modelId="{0AE76C40-21BA-8546-8B60-DAE1BF4E6169}" type="pres">
      <dgm:prSet presAssocID="{4FC9E4AF-8EA2-4B4A-8A12-954B034721B0}" presName="Accent" presStyleLbl="alignNode1" presStyleIdx="0" presStyleCnt="3" custScaleX="102635" custScaleY="116720" custLinFactNeighborX="-76963" custLinFactNeighborY="6677"/>
      <dgm:spPr/>
    </dgm:pt>
    <dgm:pt modelId="{64A7F044-29AF-8E4F-B225-47332EED4266}" type="pres">
      <dgm:prSet presAssocID="{4FC9E4AF-8EA2-4B4A-8A12-954B034721B0}" presName="Child" presStyleLbl="revTx" presStyleIdx="0" presStyleCnt="6" custScaleX="133041" custLinFactNeighborX="-1063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C48B92D-49AE-DA4A-86E9-2DE090BC2E66}" type="pres">
      <dgm:prSet presAssocID="{4FC9E4AF-8EA2-4B4A-8A12-954B034721B0}" presName="Parent" presStyleLbl="revTx" presStyleIdx="1" presStyleCnt="6" custLinFactNeighborX="-21119">
        <dgm:presLayoutVars>
          <dgm:chMax val="1"/>
          <dgm:chPref val="1"/>
          <dgm:bulletEnabled val="1"/>
        </dgm:presLayoutVars>
      </dgm:prSet>
      <dgm:spPr/>
    </dgm:pt>
    <dgm:pt modelId="{20FD5496-2962-D44A-BAFB-68F1AB1EE623}" type="pres">
      <dgm:prSet presAssocID="{D6F01EE6-F09D-1D46-98AA-FBE43E3330F2}" presName="sibTrans" presStyleCnt="0"/>
      <dgm:spPr/>
    </dgm:pt>
    <dgm:pt modelId="{0092C002-CF93-8A42-9811-8877F8BC9BD9}" type="pres">
      <dgm:prSet presAssocID="{7F173C9A-ECB2-0242-86BE-4841AF58A3A9}" presName="composite" presStyleCnt="0"/>
      <dgm:spPr/>
    </dgm:pt>
    <dgm:pt modelId="{26AEF804-567F-4E45-8278-209CA1212CC5}" type="pres">
      <dgm:prSet presAssocID="{7F173C9A-ECB2-0242-86BE-4841AF58A3A9}" presName="BackAccent" presStyleLbl="bgShp" presStyleIdx="1" presStyleCnt="3" custLinFactNeighborX="-52333"/>
      <dgm:spPr/>
    </dgm:pt>
    <dgm:pt modelId="{877A5AB8-9D59-6E4E-A98A-A18857F4A5A9}" type="pres">
      <dgm:prSet presAssocID="{7F173C9A-ECB2-0242-86BE-4841AF58A3A9}" presName="Accent" presStyleLbl="alignNode1" presStyleIdx="1" presStyleCnt="3" custLinFactNeighborX="-65418"/>
      <dgm:spPr/>
      <dgm:t>
        <a:bodyPr/>
        <a:lstStyle/>
        <a:p>
          <a:endParaRPr lang="en-US"/>
        </a:p>
      </dgm:t>
    </dgm:pt>
    <dgm:pt modelId="{A5F3D6D1-0FA8-A945-A9C3-92B5C0A598D8}" type="pres">
      <dgm:prSet presAssocID="{7F173C9A-ECB2-0242-86BE-4841AF58A3A9}" presName="Child" presStyleLbl="revTx" presStyleIdx="2" presStyleCnt="6" custScaleX="187091" custLinFactNeighborX="2630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A1BEA2A-DF5C-A541-BD0F-FB5B42A0D3AF}" type="pres">
      <dgm:prSet presAssocID="{7F173C9A-ECB2-0242-86BE-4841AF58A3A9}" presName="Parent" presStyleLbl="revTx" presStyleIdx="3" presStyleCnt="6" custScaleX="156318" custLinFactNeighborX="13166">
        <dgm:presLayoutVars>
          <dgm:chMax val="1"/>
          <dgm:chPref val="1"/>
          <dgm:bulletEnabled val="1"/>
        </dgm:presLayoutVars>
      </dgm:prSet>
      <dgm:spPr/>
    </dgm:pt>
    <dgm:pt modelId="{615574B0-7ED5-E44D-92C5-E1D4720BE856}" type="pres">
      <dgm:prSet presAssocID="{0C213D32-E172-FD4D-AB55-4073158EBC47}" presName="sibTrans" presStyleCnt="0"/>
      <dgm:spPr/>
    </dgm:pt>
    <dgm:pt modelId="{84E612AA-8A45-5042-A689-7BD19DB22CBE}" type="pres">
      <dgm:prSet presAssocID="{D21951EA-F4F4-EF41-B45F-366E5D708666}" presName="composite" presStyleCnt="0"/>
      <dgm:spPr/>
    </dgm:pt>
    <dgm:pt modelId="{7451AF15-7E60-A84D-81C4-8ECF93795A1A}" type="pres">
      <dgm:prSet presAssocID="{D21951EA-F4F4-EF41-B45F-366E5D708666}" presName="BackAccent" presStyleLbl="bgShp" presStyleIdx="2" presStyleCnt="3" custLinFactNeighborX="18451"/>
      <dgm:spPr/>
    </dgm:pt>
    <dgm:pt modelId="{35D73BE2-4516-C44F-B376-A607145D77D9}" type="pres">
      <dgm:prSet presAssocID="{D21951EA-F4F4-EF41-B45F-366E5D708666}" presName="Accent" presStyleLbl="alignNode1" presStyleIdx="2" presStyleCnt="3" custLinFactNeighborX="23063"/>
      <dgm:spPr/>
    </dgm:pt>
    <dgm:pt modelId="{9235DC6F-9CEB-C54E-8459-E489976CE6F1}" type="pres">
      <dgm:prSet presAssocID="{D21951EA-F4F4-EF41-B45F-366E5D708666}" presName="Child" presStyleLbl="revTx" presStyleIdx="4" presStyleCnt="6" custScaleX="122708" custLinFactNeighborX="3304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6FB58BA-D99F-C345-BC86-3834A79FDD79}" type="pres">
      <dgm:prSet presAssocID="{D21951EA-F4F4-EF41-B45F-366E5D708666}" presName="Parent" presStyleLbl="revTx" presStyleIdx="5" presStyleCnt="6" custLinFactNeighborX="6973">
        <dgm:presLayoutVars>
          <dgm:chMax val="1"/>
          <dgm:chPref val="1"/>
          <dgm:bulletEnabled val="1"/>
        </dgm:presLayoutVars>
      </dgm:prSet>
      <dgm:spPr/>
    </dgm:pt>
  </dgm:ptLst>
  <dgm:cxnLst>
    <dgm:cxn modelId="{BE519223-DA76-DC4D-8A80-D82AD299FBC8}" srcId="{A2C2E9B2-1D1E-7443-8E32-B9FFC9116C36}" destId="{0242C56C-A1D6-E94A-B536-1DB4093036AC}" srcOrd="0" destOrd="0" parTransId="{CB531A60-0201-B14F-ABDB-42DFA3714DE8}" sibTransId="{E82D849F-8C3F-F143-AC48-610F2F2C04D2}"/>
    <dgm:cxn modelId="{01F3AC70-668E-7A43-90A1-619AFB2F8563}" type="presOf" srcId="{7F173C9A-ECB2-0242-86BE-4841AF58A3A9}" destId="{CA1BEA2A-DF5C-A541-BD0F-FB5B42A0D3AF}" srcOrd="0" destOrd="0" presId="urn:microsoft.com/office/officeart/2008/layout/IncreasingCircleProcess"/>
    <dgm:cxn modelId="{C527C0CB-CAE5-F047-B3C3-D9FFA0C71094}" srcId="{D21951EA-F4F4-EF41-B45F-366E5D708666}" destId="{691437AB-EA93-4943-A486-EAF8A8A8A7B4}" srcOrd="1" destOrd="0" parTransId="{0EAED43B-7F27-B046-9EB4-B5BB78671D5F}" sibTransId="{8BAD1882-0734-8142-95BE-61009BA53420}"/>
    <dgm:cxn modelId="{FF432248-158C-464A-84D6-63278F170F8E}" type="presOf" srcId="{C465B33C-6105-A148-8CEE-1127A959A2D2}" destId="{9235DC6F-9CEB-C54E-8459-E489976CE6F1}" srcOrd="0" destOrd="0" presId="urn:microsoft.com/office/officeart/2008/layout/IncreasingCircleProcess"/>
    <dgm:cxn modelId="{06BB06FB-5B1B-0F46-9B69-C512375373D0}" srcId="{A2C2E9B2-1D1E-7443-8E32-B9FFC9116C36}" destId="{6194132D-2C7C-9C48-B8D0-DC68CFDBF9E0}" srcOrd="1" destOrd="0" parTransId="{B5E37580-B38A-9D4E-B139-DB4963418E27}" sibTransId="{B00402E6-93BD-834F-B8C1-89E38B8C7262}"/>
    <dgm:cxn modelId="{A02EC9E4-6DC2-7D4A-80CD-6EB24E00A75B}" type="presOf" srcId="{7884798C-6E35-AA49-833C-D4A94840305E}" destId="{9235DC6F-9CEB-C54E-8459-E489976CE6F1}" srcOrd="0" destOrd="2" presId="urn:microsoft.com/office/officeart/2008/layout/IncreasingCircleProcess"/>
    <dgm:cxn modelId="{26B92129-3D41-454E-BA5A-0A56823F7D3C}" type="presOf" srcId="{7E26593A-4231-5E42-ACA7-E6731A95751F}" destId="{A5F3D6D1-0FA8-A945-A9C3-92B5C0A598D8}" srcOrd="0" destOrd="4" presId="urn:microsoft.com/office/officeart/2008/layout/IncreasingCircleProcess"/>
    <dgm:cxn modelId="{9EEBD9A8-FEE2-9A4D-AED2-FDB8D5BC2166}" srcId="{4FC9E4AF-8EA2-4B4A-8A12-954B034721B0}" destId="{BCED4A08-3C6B-DB40-B67B-0AA0A9B29B80}" srcOrd="2" destOrd="0" parTransId="{15EA863C-438D-DD42-AF4E-7D4D47D37243}" sibTransId="{420DC4D8-34FF-5149-9AF7-20FA6AC99BF5}"/>
    <dgm:cxn modelId="{4BDD1F5C-CEC4-E844-A7E7-96F74623686C}" type="presOf" srcId="{4FC9E4AF-8EA2-4B4A-8A12-954B034721B0}" destId="{2C48B92D-49AE-DA4A-86E9-2DE090BC2E66}" srcOrd="0" destOrd="0" presId="urn:microsoft.com/office/officeart/2008/layout/IncreasingCircleProcess"/>
    <dgm:cxn modelId="{CC060D42-AC4C-9448-BA6A-9EBBC0F4CB92}" type="presOf" srcId="{6194132D-2C7C-9C48-B8D0-DC68CFDBF9E0}" destId="{A5F3D6D1-0FA8-A945-A9C3-92B5C0A598D8}" srcOrd="0" destOrd="2" presId="urn:microsoft.com/office/officeart/2008/layout/IncreasingCircleProcess"/>
    <dgm:cxn modelId="{2AE9E5E8-6D69-7A43-8F3D-6A227D58B882}" type="presOf" srcId="{23E059EE-0251-3146-97A6-086E551C3414}" destId="{64A7F044-29AF-8E4F-B225-47332EED4266}" srcOrd="0" destOrd="0" presId="urn:microsoft.com/office/officeart/2008/layout/IncreasingCircleProcess"/>
    <dgm:cxn modelId="{F507F18F-2E68-DD4F-B2DB-065E368AC6D8}" srcId="{5DF9D241-75A9-A443-82BB-113D0B50C2C0}" destId="{4FC9E4AF-8EA2-4B4A-8A12-954B034721B0}" srcOrd="0" destOrd="0" parTransId="{F5A2514E-08C8-7B47-9B01-79BD5B7D2A23}" sibTransId="{D6F01EE6-F09D-1D46-98AA-FBE43E3330F2}"/>
    <dgm:cxn modelId="{C4175D81-5A9A-474E-9467-F74B88BD4BA6}" srcId="{4FC9E4AF-8EA2-4B4A-8A12-954B034721B0}" destId="{803495AF-8A1B-864E-9113-7916D5620DFB}" srcOrd="1" destOrd="0" parTransId="{EF85DD6D-121E-2849-B79D-8DDFC6ACD0B3}" sibTransId="{2EFF873B-9ADC-964C-8754-88EE45006E6F}"/>
    <dgm:cxn modelId="{8569F1FD-D149-A443-B6A5-9A34C6A972C3}" srcId="{D21951EA-F4F4-EF41-B45F-366E5D708666}" destId="{7884798C-6E35-AA49-833C-D4A94840305E}" srcOrd="2" destOrd="0" parTransId="{B88AFCFC-D420-1C44-9A85-FC7084EF819E}" sibTransId="{3FAFBE98-AD1E-E243-85D7-2DCDA1C2BBAC}"/>
    <dgm:cxn modelId="{CDF322AF-D117-7D4B-B3E0-C8E1D94F9073}" srcId="{5DF9D241-75A9-A443-82BB-113D0B50C2C0}" destId="{D21951EA-F4F4-EF41-B45F-366E5D708666}" srcOrd="2" destOrd="0" parTransId="{2C7815BF-E894-F94B-83BB-F7E5D121BD6C}" sibTransId="{BD756897-BC11-5543-91AD-30FBAC261B32}"/>
    <dgm:cxn modelId="{643CBA6E-4DA8-D340-9CE3-3441A2F6969C}" srcId="{5DF9D241-75A9-A443-82BB-113D0B50C2C0}" destId="{7F173C9A-ECB2-0242-86BE-4841AF58A3A9}" srcOrd="1" destOrd="0" parTransId="{59AC93A6-6B56-3646-8E41-9EB17717B3A0}" sibTransId="{0C213D32-E172-FD4D-AB55-4073158EBC47}"/>
    <dgm:cxn modelId="{9D103041-D5C1-C24B-AE03-56E79FDB283D}" type="presOf" srcId="{803495AF-8A1B-864E-9113-7916D5620DFB}" destId="{64A7F044-29AF-8E4F-B225-47332EED4266}" srcOrd="0" destOrd="1" presId="urn:microsoft.com/office/officeart/2008/layout/IncreasingCircleProcess"/>
    <dgm:cxn modelId="{85FA28FF-3286-BF4E-80A7-8B54D990B218}" srcId="{7F173C9A-ECB2-0242-86BE-4841AF58A3A9}" destId="{FB306AA8-B521-3841-BF85-8EC2107D5D8C}" srcOrd="1" destOrd="0" parTransId="{533FA2A3-69D2-D345-92E7-7F7BCDB42339}" sibTransId="{29A6E9D7-AC6F-0942-9601-D4D23A7C2EC0}"/>
    <dgm:cxn modelId="{552292B5-0CC1-A344-8E76-FA2D04B51BD5}" srcId="{4FC9E4AF-8EA2-4B4A-8A12-954B034721B0}" destId="{23E059EE-0251-3146-97A6-086E551C3414}" srcOrd="0" destOrd="0" parTransId="{3F15F120-442A-4F4B-9938-E16B1743719A}" sibTransId="{9916C7A4-03D7-424A-9C4E-ACB9A823F15E}"/>
    <dgm:cxn modelId="{A3685726-D3FB-BC42-BF33-B399BB00ADB0}" srcId="{7F173C9A-ECB2-0242-86BE-4841AF58A3A9}" destId="{7E26593A-4231-5E42-ACA7-E6731A95751F}" srcOrd="2" destOrd="0" parTransId="{5E95FC29-FC04-C946-B1AB-8D206F7C2CD6}" sibTransId="{9E05C86D-1B18-844A-8239-B5847E08564C}"/>
    <dgm:cxn modelId="{A0F933A3-A1ED-A843-9D7E-8A62248B513A}" srcId="{7F173C9A-ECB2-0242-86BE-4841AF58A3A9}" destId="{A2C2E9B2-1D1E-7443-8E32-B9FFC9116C36}" srcOrd="0" destOrd="0" parTransId="{1F881B3E-B9B6-DC46-84EE-F75913085C77}" sibTransId="{94A7F975-B31B-6A44-B7E2-D576B393FDE0}"/>
    <dgm:cxn modelId="{411E654C-FBAC-9443-A8CF-2C8EE0CFD62F}" type="presOf" srcId="{5DF9D241-75A9-A443-82BB-113D0B50C2C0}" destId="{4E8A5321-88C6-AB48-9C5C-FF4364E89745}" srcOrd="0" destOrd="0" presId="urn:microsoft.com/office/officeart/2008/layout/IncreasingCircleProcess"/>
    <dgm:cxn modelId="{C6810429-831E-1C48-B9A4-F59AD51EAE22}" type="presOf" srcId="{FB306AA8-B521-3841-BF85-8EC2107D5D8C}" destId="{A5F3D6D1-0FA8-A945-A9C3-92B5C0A598D8}" srcOrd="0" destOrd="3" presId="urn:microsoft.com/office/officeart/2008/layout/IncreasingCircleProcess"/>
    <dgm:cxn modelId="{A13ECBB3-2FD1-3F49-A0CD-899465CF85DD}" type="presOf" srcId="{D21951EA-F4F4-EF41-B45F-366E5D708666}" destId="{B6FB58BA-D99F-C345-BC86-3834A79FDD79}" srcOrd="0" destOrd="0" presId="urn:microsoft.com/office/officeart/2008/layout/IncreasingCircleProcess"/>
    <dgm:cxn modelId="{4F194A92-2376-814B-AA87-11D84191A19F}" type="presOf" srcId="{A2C2E9B2-1D1E-7443-8E32-B9FFC9116C36}" destId="{A5F3D6D1-0FA8-A945-A9C3-92B5C0A598D8}" srcOrd="0" destOrd="0" presId="urn:microsoft.com/office/officeart/2008/layout/IncreasingCircleProcess"/>
    <dgm:cxn modelId="{1AE65AE4-3E49-074B-BED5-04AEAB508718}" type="presOf" srcId="{691437AB-EA93-4943-A486-EAF8A8A8A7B4}" destId="{9235DC6F-9CEB-C54E-8459-E489976CE6F1}" srcOrd="0" destOrd="1" presId="urn:microsoft.com/office/officeart/2008/layout/IncreasingCircleProcess"/>
    <dgm:cxn modelId="{454F631E-F5D0-0F46-8295-F6B7DAB013E4}" srcId="{D21951EA-F4F4-EF41-B45F-366E5D708666}" destId="{C465B33C-6105-A148-8CEE-1127A959A2D2}" srcOrd="0" destOrd="0" parTransId="{BF701E01-85A4-BB43-92F0-FE129E3241FC}" sibTransId="{0BB8232D-ACE2-3944-B114-03CBCD0A9AD8}"/>
    <dgm:cxn modelId="{F97B434A-49B5-EE46-9533-B73DD299E14D}" type="presOf" srcId="{BCED4A08-3C6B-DB40-B67B-0AA0A9B29B80}" destId="{64A7F044-29AF-8E4F-B225-47332EED4266}" srcOrd="0" destOrd="2" presId="urn:microsoft.com/office/officeart/2008/layout/IncreasingCircleProcess"/>
    <dgm:cxn modelId="{5C7DB706-5C9F-9E48-BB54-C1F14A02557D}" type="presOf" srcId="{0242C56C-A1D6-E94A-B536-1DB4093036AC}" destId="{A5F3D6D1-0FA8-A945-A9C3-92B5C0A598D8}" srcOrd="0" destOrd="1" presId="urn:microsoft.com/office/officeart/2008/layout/IncreasingCircleProcess"/>
    <dgm:cxn modelId="{D0F678A8-542D-7049-8ABD-A4D67AF5D707}" type="presParOf" srcId="{4E8A5321-88C6-AB48-9C5C-FF4364E89745}" destId="{0368A03D-780F-F145-8D0A-F5C78DDE016E}" srcOrd="0" destOrd="0" presId="urn:microsoft.com/office/officeart/2008/layout/IncreasingCircleProcess"/>
    <dgm:cxn modelId="{3FA998C4-3852-E94A-ABBD-B883926FC34F}" type="presParOf" srcId="{0368A03D-780F-F145-8D0A-F5C78DDE016E}" destId="{C5A680C5-C5E5-CB40-9C09-1852542C5B6B}" srcOrd="0" destOrd="0" presId="urn:microsoft.com/office/officeart/2008/layout/IncreasingCircleProcess"/>
    <dgm:cxn modelId="{1ABFDDEA-7BCE-F345-8289-024250680160}" type="presParOf" srcId="{0368A03D-780F-F145-8D0A-F5C78DDE016E}" destId="{0AE76C40-21BA-8546-8B60-DAE1BF4E6169}" srcOrd="1" destOrd="0" presId="urn:microsoft.com/office/officeart/2008/layout/IncreasingCircleProcess"/>
    <dgm:cxn modelId="{0C36D6C2-0F43-F544-B45C-68E766485775}" type="presParOf" srcId="{0368A03D-780F-F145-8D0A-F5C78DDE016E}" destId="{64A7F044-29AF-8E4F-B225-47332EED4266}" srcOrd="2" destOrd="0" presId="urn:microsoft.com/office/officeart/2008/layout/IncreasingCircleProcess"/>
    <dgm:cxn modelId="{0EA4210A-BBD9-894F-8CF8-3E7B55C32BCE}" type="presParOf" srcId="{0368A03D-780F-F145-8D0A-F5C78DDE016E}" destId="{2C48B92D-49AE-DA4A-86E9-2DE090BC2E66}" srcOrd="3" destOrd="0" presId="urn:microsoft.com/office/officeart/2008/layout/IncreasingCircleProcess"/>
    <dgm:cxn modelId="{0C3F0AD8-6300-464B-844B-7CAD1C7E8D88}" type="presParOf" srcId="{4E8A5321-88C6-AB48-9C5C-FF4364E89745}" destId="{20FD5496-2962-D44A-BAFB-68F1AB1EE623}" srcOrd="1" destOrd="0" presId="urn:microsoft.com/office/officeart/2008/layout/IncreasingCircleProcess"/>
    <dgm:cxn modelId="{8B9950F3-FD31-E046-8A62-58FAF16D5ED0}" type="presParOf" srcId="{4E8A5321-88C6-AB48-9C5C-FF4364E89745}" destId="{0092C002-CF93-8A42-9811-8877F8BC9BD9}" srcOrd="2" destOrd="0" presId="urn:microsoft.com/office/officeart/2008/layout/IncreasingCircleProcess"/>
    <dgm:cxn modelId="{0EE1B30F-4405-214E-A681-AADD5ACAFF5C}" type="presParOf" srcId="{0092C002-CF93-8A42-9811-8877F8BC9BD9}" destId="{26AEF804-567F-4E45-8278-209CA1212CC5}" srcOrd="0" destOrd="0" presId="urn:microsoft.com/office/officeart/2008/layout/IncreasingCircleProcess"/>
    <dgm:cxn modelId="{7B17BDD8-F19E-974E-A388-436F578DEF0B}" type="presParOf" srcId="{0092C002-CF93-8A42-9811-8877F8BC9BD9}" destId="{877A5AB8-9D59-6E4E-A98A-A18857F4A5A9}" srcOrd="1" destOrd="0" presId="urn:microsoft.com/office/officeart/2008/layout/IncreasingCircleProcess"/>
    <dgm:cxn modelId="{2EA97A6F-3991-E944-94AD-800E0B1266DE}" type="presParOf" srcId="{0092C002-CF93-8A42-9811-8877F8BC9BD9}" destId="{A5F3D6D1-0FA8-A945-A9C3-92B5C0A598D8}" srcOrd="2" destOrd="0" presId="urn:microsoft.com/office/officeart/2008/layout/IncreasingCircleProcess"/>
    <dgm:cxn modelId="{AD44DE95-8B5E-E146-94D6-154938427E34}" type="presParOf" srcId="{0092C002-CF93-8A42-9811-8877F8BC9BD9}" destId="{CA1BEA2A-DF5C-A541-BD0F-FB5B42A0D3AF}" srcOrd="3" destOrd="0" presId="urn:microsoft.com/office/officeart/2008/layout/IncreasingCircleProcess"/>
    <dgm:cxn modelId="{9715633E-9377-AB42-9A8A-42A82B943FB2}" type="presParOf" srcId="{4E8A5321-88C6-AB48-9C5C-FF4364E89745}" destId="{615574B0-7ED5-E44D-92C5-E1D4720BE856}" srcOrd="3" destOrd="0" presId="urn:microsoft.com/office/officeart/2008/layout/IncreasingCircleProcess"/>
    <dgm:cxn modelId="{DFF9E599-1A20-E44C-8C26-736573AAEE43}" type="presParOf" srcId="{4E8A5321-88C6-AB48-9C5C-FF4364E89745}" destId="{84E612AA-8A45-5042-A689-7BD19DB22CBE}" srcOrd="4" destOrd="0" presId="urn:microsoft.com/office/officeart/2008/layout/IncreasingCircleProcess"/>
    <dgm:cxn modelId="{A6D951A8-3A56-5748-BC95-9976C9BE800B}" type="presParOf" srcId="{84E612AA-8A45-5042-A689-7BD19DB22CBE}" destId="{7451AF15-7E60-A84D-81C4-8ECF93795A1A}" srcOrd="0" destOrd="0" presId="urn:microsoft.com/office/officeart/2008/layout/IncreasingCircleProcess"/>
    <dgm:cxn modelId="{9426DA35-E7DD-0444-B3AC-70660A3A36BA}" type="presParOf" srcId="{84E612AA-8A45-5042-A689-7BD19DB22CBE}" destId="{35D73BE2-4516-C44F-B376-A607145D77D9}" srcOrd="1" destOrd="0" presId="urn:microsoft.com/office/officeart/2008/layout/IncreasingCircleProcess"/>
    <dgm:cxn modelId="{158C52AE-ECA1-ED49-886C-9AD137A8157F}" type="presParOf" srcId="{84E612AA-8A45-5042-A689-7BD19DB22CBE}" destId="{9235DC6F-9CEB-C54E-8459-E489976CE6F1}" srcOrd="2" destOrd="0" presId="urn:microsoft.com/office/officeart/2008/layout/IncreasingCircleProcess"/>
    <dgm:cxn modelId="{7F04FF94-9110-1B42-87D5-764AE71A0BE6}" type="presParOf" srcId="{84E612AA-8A45-5042-A689-7BD19DB22CBE}" destId="{B6FB58BA-D99F-C345-BC86-3834A79FDD79}" srcOrd="3" destOrd="0" presId="urn:microsoft.com/office/officeart/2008/layout/IncreasingCircleProcess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5A680C5-C5E5-CB40-9C09-1852542C5B6B}">
      <dsp:nvSpPr>
        <dsp:cNvPr id="0" name=""/>
        <dsp:cNvSpPr/>
      </dsp:nvSpPr>
      <dsp:spPr>
        <a:xfrm>
          <a:off x="29739" y="35564"/>
          <a:ext cx="410956" cy="410956"/>
        </a:xfrm>
        <a:prstGeom prst="ellipse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0AE76C40-21BA-8546-8B60-DAE1BF4E6169}">
      <dsp:nvSpPr>
        <dsp:cNvPr id="0" name=""/>
        <dsp:cNvSpPr/>
      </dsp:nvSpPr>
      <dsp:spPr>
        <a:xfrm>
          <a:off x="84443" y="35562"/>
          <a:ext cx="337428" cy="383734"/>
        </a:xfrm>
        <a:prstGeom prst="chord">
          <a:avLst>
            <a:gd name="adj1" fmla="val 1168272"/>
            <a:gd name="adj2" fmla="val 9631728"/>
          </a:avLst>
        </a:prstGeom>
        <a:gradFill rotWithShape="0">
          <a:gsLst>
            <a:gs pos="0">
              <a:schemeClr val="accent1">
                <a:alpha val="9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alpha val="9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 w="9525" cap="flat" cmpd="sng" algn="ctr">
          <a:solidFill>
            <a:schemeClr val="accent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64A7F044-29AF-8E4F-B225-47332EED4266}">
      <dsp:nvSpPr>
        <dsp:cNvPr id="0" name=""/>
        <dsp:cNvSpPr/>
      </dsp:nvSpPr>
      <dsp:spPr>
        <a:xfrm>
          <a:off x="467198" y="410956"/>
          <a:ext cx="1617440" cy="172944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terms / synonyms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divide into components?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scope, depth-breadth, limits</a:t>
          </a:r>
        </a:p>
      </dsp:txBody>
      <dsp:txXfrm>
        <a:off x="467198" y="410956"/>
        <a:ext cx="1617440" cy="1729441"/>
      </dsp:txXfrm>
    </dsp:sp>
    <dsp:sp modelId="{2C48B92D-49AE-DA4A-86E9-2DE090BC2E66}">
      <dsp:nvSpPr>
        <dsp:cNvPr id="0" name=""/>
        <dsp:cNvSpPr/>
      </dsp:nvSpPr>
      <dsp:spPr>
        <a:xfrm>
          <a:off x="540526" y="0"/>
          <a:ext cx="1215745" cy="41095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35560" rIns="35560" bIns="35560" numCol="1" spcCol="1270" anchor="b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/>
            <a:t>topic area</a:t>
          </a:r>
        </a:p>
      </dsp:txBody>
      <dsp:txXfrm>
        <a:off x="540526" y="0"/>
        <a:ext cx="1215745" cy="410956"/>
      </dsp:txXfrm>
    </dsp:sp>
    <dsp:sp modelId="{26AEF804-567F-4E45-8278-209CA1212CC5}">
      <dsp:nvSpPr>
        <dsp:cNvPr id="0" name=""/>
        <dsp:cNvSpPr/>
      </dsp:nvSpPr>
      <dsp:spPr>
        <a:xfrm>
          <a:off x="2117253" y="0"/>
          <a:ext cx="410956" cy="410956"/>
        </a:xfrm>
        <a:prstGeom prst="ellipse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877A5AB8-9D59-6E4E-A98A-A18857F4A5A9}">
      <dsp:nvSpPr>
        <dsp:cNvPr id="0" name=""/>
        <dsp:cNvSpPr/>
      </dsp:nvSpPr>
      <dsp:spPr>
        <a:xfrm>
          <a:off x="2158343" y="41095"/>
          <a:ext cx="328765" cy="328765"/>
        </a:xfrm>
        <a:prstGeom prst="chord">
          <a:avLst>
            <a:gd name="adj1" fmla="val 20431728"/>
            <a:gd name="adj2" fmla="val 11968272"/>
          </a:avLst>
        </a:prstGeom>
        <a:gradFill rotWithShape="0">
          <a:gsLst>
            <a:gs pos="0">
              <a:schemeClr val="accent1">
                <a:alpha val="90000"/>
                <a:hueOff val="0"/>
                <a:satOff val="0"/>
                <a:lumOff val="0"/>
                <a:alphaOff val="-20000"/>
                <a:tint val="100000"/>
                <a:shade val="100000"/>
                <a:satMod val="130000"/>
              </a:schemeClr>
            </a:gs>
            <a:gs pos="100000">
              <a:schemeClr val="accent1">
                <a:alpha val="90000"/>
                <a:hueOff val="0"/>
                <a:satOff val="0"/>
                <a:lumOff val="0"/>
                <a:alphaOff val="-20000"/>
                <a:tint val="50000"/>
                <a:shade val="100000"/>
                <a:satMod val="350000"/>
              </a:schemeClr>
            </a:gs>
          </a:gsLst>
          <a:lin ang="16200000" scaled="0"/>
        </a:gradFill>
        <a:ln w="9525" cap="flat" cmpd="sng" algn="ctr">
          <a:solidFill>
            <a:schemeClr val="accent1">
              <a:alpha val="90000"/>
              <a:hueOff val="0"/>
              <a:satOff val="0"/>
              <a:lumOff val="0"/>
              <a:alphaOff val="-2000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A5F3D6D1-0FA8-A945-A9C3-92B5C0A598D8}">
      <dsp:nvSpPr>
        <dsp:cNvPr id="0" name=""/>
        <dsp:cNvSpPr/>
      </dsp:nvSpPr>
      <dsp:spPr>
        <a:xfrm>
          <a:off x="2619266" y="410956"/>
          <a:ext cx="2274551" cy="172944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search controlled vocabulary list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/>
            <a:t>alphabetical list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/>
            <a:t>relevancy ranked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explore subject hierarchies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combine using Boolean operators using </a:t>
          </a:r>
          <a:r>
            <a:rPr lang="en-US" sz="1200" i="1" u="none" kern="1200"/>
            <a:t>and, or, not</a:t>
          </a:r>
        </a:p>
      </dsp:txBody>
      <dsp:txXfrm>
        <a:off x="2619266" y="410956"/>
        <a:ext cx="2274551" cy="1729441"/>
      </dsp:txXfrm>
    </dsp:sp>
    <dsp:sp modelId="{CA1BEA2A-DF5C-A541-BD0F-FB5B42A0D3AF}">
      <dsp:nvSpPr>
        <dsp:cNvPr id="0" name=""/>
        <dsp:cNvSpPr/>
      </dsp:nvSpPr>
      <dsp:spPr>
        <a:xfrm>
          <a:off x="2646614" y="0"/>
          <a:ext cx="1900429" cy="41095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35560" rIns="35560" bIns="35560" numCol="1" spcCol="1270" anchor="b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/>
            <a:t>subject headings</a:t>
          </a:r>
        </a:p>
      </dsp:txBody>
      <dsp:txXfrm>
        <a:off x="2646614" y="0"/>
        <a:ext cx="1900429" cy="410956"/>
      </dsp:txXfrm>
    </dsp:sp>
    <dsp:sp modelId="{7451AF15-7E60-A84D-81C4-8ECF93795A1A}">
      <dsp:nvSpPr>
        <dsp:cNvPr id="0" name=""/>
        <dsp:cNvSpPr/>
      </dsp:nvSpPr>
      <dsp:spPr>
        <a:xfrm>
          <a:off x="4735481" y="0"/>
          <a:ext cx="410956" cy="410956"/>
        </a:xfrm>
        <a:prstGeom prst="ellipse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35D73BE2-4516-C44F-B376-A607145D77D9}">
      <dsp:nvSpPr>
        <dsp:cNvPr id="0" name=""/>
        <dsp:cNvSpPr/>
      </dsp:nvSpPr>
      <dsp:spPr>
        <a:xfrm>
          <a:off x="4776574" y="41095"/>
          <a:ext cx="328765" cy="328765"/>
        </a:xfrm>
        <a:prstGeom prst="chord">
          <a:avLst>
            <a:gd name="adj1" fmla="val 16200000"/>
            <a:gd name="adj2" fmla="val 16200000"/>
          </a:avLst>
        </a:prstGeom>
        <a:gradFill rotWithShape="0">
          <a:gsLst>
            <a:gs pos="0">
              <a:schemeClr val="accent1">
                <a:alpha val="90000"/>
                <a:hueOff val="0"/>
                <a:satOff val="0"/>
                <a:lumOff val="0"/>
                <a:alphaOff val="-40000"/>
                <a:tint val="100000"/>
                <a:shade val="100000"/>
                <a:satMod val="130000"/>
              </a:schemeClr>
            </a:gs>
            <a:gs pos="100000">
              <a:schemeClr val="accent1">
                <a:alpha val="90000"/>
                <a:hueOff val="0"/>
                <a:satOff val="0"/>
                <a:lumOff val="0"/>
                <a:alphaOff val="-40000"/>
                <a:tint val="50000"/>
                <a:shade val="100000"/>
                <a:satMod val="350000"/>
              </a:schemeClr>
            </a:gs>
          </a:gsLst>
          <a:lin ang="16200000" scaled="0"/>
        </a:gradFill>
        <a:ln w="9525" cap="flat" cmpd="sng" algn="ctr">
          <a:solidFill>
            <a:schemeClr val="accent1">
              <a:alpha val="90000"/>
              <a:hueOff val="0"/>
              <a:satOff val="0"/>
              <a:lumOff val="0"/>
              <a:alphaOff val="-4000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9235DC6F-9CEB-C54E-8459-E489976CE6F1}">
      <dsp:nvSpPr>
        <dsp:cNvPr id="0" name=""/>
        <dsp:cNvSpPr/>
      </dsp:nvSpPr>
      <dsp:spPr>
        <a:xfrm>
          <a:off x="5318899" y="410956"/>
          <a:ext cx="1491817" cy="172944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explore different options for refining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may need to undo some selections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5318899" y="410956"/>
        <a:ext cx="1491817" cy="1729441"/>
      </dsp:txXfrm>
    </dsp:sp>
    <dsp:sp modelId="{B6FB58BA-D99F-C345-BC86-3834A79FDD79}">
      <dsp:nvSpPr>
        <dsp:cNvPr id="0" name=""/>
        <dsp:cNvSpPr/>
      </dsp:nvSpPr>
      <dsp:spPr>
        <a:xfrm>
          <a:off x="5241001" y="0"/>
          <a:ext cx="1215745" cy="41095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35560" rIns="35560" bIns="35560" numCol="1" spcCol="1270" anchor="b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/>
            <a:t>facets</a:t>
          </a:r>
        </a:p>
      </dsp:txBody>
      <dsp:txXfrm>
        <a:off x="5241001" y="0"/>
        <a:ext cx="1215745" cy="41095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IncreasingCircleProcess">
  <dgm:title val=""/>
  <dgm:desc val=""/>
  <dgm:catLst>
    <dgm:cat type="list" pri="8300"/>
    <dgm:cat type="process" pri="43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clrData>
  <dgm:layoutNode name="Name0">
    <dgm:varLst>
      <dgm:chMax val="7"/>
      <dgm:chPref val="7"/>
      <dgm:dir/>
      <dgm:animOne val="branch"/>
      <dgm:animLvl val="lvl"/>
    </dgm:varLst>
    <dgm:choose name="Name1">
      <dgm:if name="Name2" func="var" arg="dir" op="equ" val="norm">
        <dgm:alg type="lin">
          <dgm:param type="linDir" val="fromL"/>
          <dgm:param type="horzAlign" val="ctr"/>
          <dgm:param type="vertAlign" val="t"/>
        </dgm:alg>
      </dgm:if>
      <dgm:else name="Name3">
        <dgm:alg type="lin">
          <dgm:param type="linDir" val="fromR"/>
          <dgm:param type="horzAlign" val="ctr"/>
          <dgm:param type="vertAlign" val="t"/>
        </dgm:alg>
      </dgm:else>
    </dgm:choose>
    <dgm:shape xmlns:r="http://schemas.openxmlformats.org/officeDocument/2006/relationships" r:blip="">
      <dgm:adjLst/>
    </dgm:shape>
    <dgm:constrLst>
      <dgm:constr type="primFontSz" for="des" forName="Child" val="65"/>
      <dgm:constr type="primFontSz" for="des" forName="Parent" val="65"/>
      <dgm:constr type="primFontSz" for="des" forName="Child" refType="primFontSz" refFor="des" refForName="Parent" op="lte"/>
      <dgm:constr type="w" for="ch" forName="composite" refType="w"/>
      <dgm:constr type="h" for="ch" forName="composite" refType="h"/>
      <dgm:constr type="sp" refType="w" refFor="ch" refForName="composite" op="equ" fact="0.05"/>
      <dgm:constr type="w" for="ch" forName="sibTrans" refType="h" refFor="ch" refForName="composite" op="equ" fact="0.04"/>
    </dgm:constrLst>
    <dgm:forEach name="nodesForEach" axis="ch" ptType="node" cnt="7">
      <dgm:layoutNode name="composite">
        <dgm:alg type="composite">
          <dgm:param type="ar" val="0.8"/>
        </dgm:alg>
        <dgm:choose name="Name4">
          <dgm:if name="Name5" func="var" arg="dir" op="equ" val="norm">
            <dgm:constrLst>
              <dgm:constr type="l" for="ch" forName="Child" refType="w" fact="0.29"/>
              <dgm:constr type="t" for="ch" forName="Child" refType="h" fact="0.192"/>
              <dgm:constr type="w" for="ch" forName="Child" refType="w" fact="0.71"/>
              <dgm:constr type="h" for="ch" forName="Child" refType="h" fact="0.808"/>
              <dgm:constr type="l" for="ch" forName="Parent" refType="w" fact="0.29"/>
              <dgm:constr type="t" for="ch" forName="Parent" refType="h" fact="0"/>
              <dgm:constr type="w" for="ch" forName="Parent" refType="w" fact="0.71"/>
              <dgm:constr type="h" for="ch" forName="Parent" refType="h" fact="0.192"/>
              <dgm:constr type="l" for="ch" forName="BackAccent" refType="w" fact="0"/>
              <dgm:constr type="t" for="ch" forName="BackAccent" refType="h" fact="0"/>
              <dgm:constr type="w" for="ch" forName="BackAccent" refType="w" fact="0.24"/>
              <dgm:constr type="h" for="ch" forName="BackAccent" refType="h" fact="0.192"/>
              <dgm:constr type="l" for="ch" forName="Accent" refType="w" fact="0.024"/>
              <dgm:constr type="t" for="ch" forName="Accent" refType="h" fact="0.0192"/>
              <dgm:constr type="w" for="ch" forName="Accent" refType="w" fact="0.192"/>
              <dgm:constr type="h" for="ch" forName="Accent" refType="h" fact="0.1536"/>
            </dgm:constrLst>
          </dgm:if>
          <dgm:else name="Name6">
            <dgm:constrLst>
              <dgm:constr type="r" for="ch" forName="Child" refType="w" fact="0.71"/>
              <dgm:constr type="t" for="ch" forName="Child" refType="h" fact="0.192"/>
              <dgm:constr type="w" for="ch" forName="Child" refType="w" fact="0.71"/>
              <dgm:constr type="h" for="ch" forName="Child" refType="h" fact="0.808"/>
              <dgm:constr type="r" for="ch" forName="Parent" refType="w" fact="0.71"/>
              <dgm:constr type="t" for="ch" forName="Parent" refType="h" fact="0"/>
              <dgm:constr type="w" for="ch" forName="Parent" refType="w" fact="0.71"/>
              <dgm:constr type="h" for="ch" forName="Parent" refType="h" fact="0.192"/>
              <dgm:constr type="r" for="ch" forName="BackAccent" refType="w"/>
              <dgm:constr type="t" for="ch" forName="BackAccent" refType="h" fact="0"/>
              <dgm:constr type="w" for="ch" forName="BackAccent" refType="w" fact="0.24"/>
              <dgm:constr type="h" for="ch" forName="BackAccent" refType="h" fact="0.192"/>
              <dgm:constr type="r" for="ch" forName="Accent" refType="w" fact="0.976"/>
              <dgm:constr type="t" for="ch" forName="Accent" refType="h" fact="0.0192"/>
              <dgm:constr type="w" for="ch" forName="Accent" refType="w" fact="0.192"/>
              <dgm:constr type="h" for="ch" forName="Accent" refType="h" fact="0.1536"/>
            </dgm:constrLst>
          </dgm:else>
        </dgm:choose>
        <dgm:layoutNode name="BackAccent" styleLbl="bgShp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Accent" styleLbl="alignNode1">
          <dgm:alg type="sp"/>
          <dgm:choose name="Name7">
            <dgm:if name="Name8" axis="precedSib" ptType="node" func="cnt" op="equ" val="0">
              <dgm:choose name="Name9">
                <dgm:if name="Name10" axis="followSib" ptType="node" func="cnt" op="equ" val="0">
                  <dgm:shape xmlns:r="http://schemas.openxmlformats.org/officeDocument/2006/relationships" type="chord" r:blip="">
                    <dgm:adjLst>
                      <dgm:adj idx="1" val="-90"/>
                      <dgm:adj idx="2" val="-90"/>
                    </dgm:adjLst>
                  </dgm:shape>
                </dgm:if>
                <dgm:if name="Name11" axis="followSib" ptType="node" func="cnt" op="equ" val="1">
                  <dgm:shape xmlns:r="http://schemas.openxmlformats.org/officeDocument/2006/relationships" type="chord" r:blip="">
                    <dgm:adjLst>
                      <dgm:adj idx="1" val="0"/>
                      <dgm:adj idx="2" val="180"/>
                    </dgm:adjLst>
                  </dgm:shape>
                </dgm:if>
                <dgm:if name="Name12" axis="followSib" ptType="node" func="cnt" op="equ" val="2">
                  <dgm:shape xmlns:r="http://schemas.openxmlformats.org/officeDocument/2006/relationships" type="chord" r:blip="">
                    <dgm:adjLst>
                      <dgm:adj idx="1" val="19.4712"/>
                      <dgm:adj idx="2" val="160.5288"/>
                    </dgm:adjLst>
                  </dgm:shape>
                </dgm:if>
                <dgm:if name="Name13" axis="followSib" ptType="node" func="cnt" op="equ" val="3">
                  <dgm:shape xmlns:r="http://schemas.openxmlformats.org/officeDocument/2006/relationships" type="chord" r:blip="">
                    <dgm:adjLst>
                      <dgm:adj idx="1" val="30"/>
                      <dgm:adj idx="2" val="150"/>
                    </dgm:adjLst>
                  </dgm:shape>
                </dgm:if>
                <dgm:if name="Name14" axis="followSib" ptType="node" func="cnt" op="equ" val="4">
                  <dgm:shape xmlns:r="http://schemas.openxmlformats.org/officeDocument/2006/relationships" type="chord" r:blip="">
                    <dgm:adjLst>
                      <dgm:adj idx="1" val="38.8699"/>
                      <dgm:adj idx="2" val="143.1301"/>
                    </dgm:adjLst>
                  </dgm:shape>
                </dgm:if>
                <dgm:if name="Name15" axis="followSib" ptType="node" func="cnt" op="equ" val="5">
                  <dgm:shape xmlns:r="http://schemas.openxmlformats.org/officeDocument/2006/relationships" type="chord" r:blip="">
                    <dgm:adjLst>
                      <dgm:adj idx="1" val="41.8103"/>
                      <dgm:adj idx="2" val="138.1897"/>
                    </dgm:adjLst>
                  </dgm:shape>
                </dgm:if>
                <dgm:else name="Name16">
                  <dgm:shape xmlns:r="http://schemas.openxmlformats.org/officeDocument/2006/relationships" type="chord" r:blip="">
                    <dgm:adjLst>
                      <dgm:adj idx="1" val="45.5847"/>
                      <dgm:adj idx="2" val="134.4153"/>
                    </dgm:adjLst>
                  </dgm:shape>
                </dgm:else>
              </dgm:choose>
            </dgm:if>
            <dgm:if name="Name17" axis="precedSib" ptType="node" func="cnt" op="equ" val="1">
              <dgm:choose name="Name18">
                <dgm:if name="Name19" axis="followSib" ptType="node" func="cnt" op="equ" val="0">
                  <dgm:shape xmlns:r="http://schemas.openxmlformats.org/officeDocument/2006/relationships" type="chord" r:blip="">
                    <dgm:adjLst>
                      <dgm:adj idx="1" val="-90"/>
                      <dgm:adj idx="2" val="-90"/>
                    </dgm:adjLst>
                  </dgm:shape>
                </dgm:if>
                <dgm:if name="Name20" axis="followSib" ptType="node" func="cnt" op="equ" val="1">
                  <dgm:shape xmlns:r="http://schemas.openxmlformats.org/officeDocument/2006/relationships" type="chord" r:blip="">
                    <dgm:adjLst>
                      <dgm:adj idx="1" val="-19.4712"/>
                      <dgm:adj idx="2" val="-160.5288"/>
                    </dgm:adjLst>
                  </dgm:shape>
                </dgm:if>
                <dgm:if name="Name21" axis="followSib" ptType="node" func="cnt" op="equ" val="2">
                  <dgm:shape xmlns:r="http://schemas.openxmlformats.org/officeDocument/2006/relationships" type="chord" r:blip="">
                    <dgm:adjLst>
                      <dgm:adj idx="1" val="0"/>
                      <dgm:adj idx="2" val="180"/>
                    </dgm:adjLst>
                  </dgm:shape>
                </dgm:if>
                <dgm:if name="Name22" axis="followSib" ptType="node" func="cnt" op="equ" val="3">
                  <dgm:shape xmlns:r="http://schemas.openxmlformats.org/officeDocument/2006/relationships" type="chord" r:blip="">
                    <dgm:adjLst>
                      <dgm:adj idx="1" val="11.537"/>
                      <dgm:adj idx="2" val="168.463"/>
                    </dgm:adjLst>
                  </dgm:shape>
                </dgm:if>
                <dgm:if name="Name23" axis="followSib" ptType="node" func="cnt" op="equ" val="4">
                  <dgm:shape xmlns:r="http://schemas.openxmlformats.org/officeDocument/2006/relationships" type="chord" r:blip="">
                    <dgm:adjLst>
                      <dgm:adj idx="1" val="19.4712"/>
                      <dgm:adj idx="2" val="160.5288"/>
                    </dgm:adjLst>
                  </dgm:shape>
                </dgm:if>
                <dgm:else name="Name24">
                  <dgm:shape xmlns:r="http://schemas.openxmlformats.org/officeDocument/2006/relationships" type="chord" r:blip="">
                    <dgm:adjLst>
                      <dgm:adj idx="1" val="25.3769"/>
                      <dgm:adj idx="2" val="154.6231"/>
                    </dgm:adjLst>
                  </dgm:shape>
                </dgm:else>
              </dgm:choose>
            </dgm:if>
            <dgm:if name="Name25" axis="precedSib" ptType="node" func="cnt" op="equ" val="2">
              <dgm:choose name="Name26">
                <dgm:if name="Name27" axis="followSib" ptType="node" func="cnt" op="equ" val="0">
                  <dgm:shape xmlns:r="http://schemas.openxmlformats.org/officeDocument/2006/relationships" type="chord" r:blip="">
                    <dgm:adjLst>
                      <dgm:adj idx="1" val="-90"/>
                      <dgm:adj idx="2" val="-90"/>
                    </dgm:adjLst>
                  </dgm:shape>
                </dgm:if>
                <dgm:if name="Name28" axis="followSib" ptType="node" func="cnt" op="equ" val="1">
                  <dgm:shape xmlns:r="http://schemas.openxmlformats.org/officeDocument/2006/relationships" type="chord" r:blip="">
                    <dgm:adjLst>
                      <dgm:adj idx="1" val="-30"/>
                      <dgm:adj idx="2" val="-150"/>
                    </dgm:adjLst>
                  </dgm:shape>
                </dgm:if>
                <dgm:if name="Name29" axis="followSib" ptType="node" func="cnt" op="equ" val="2">
                  <dgm:shape xmlns:r="http://schemas.openxmlformats.org/officeDocument/2006/relationships" type="chord" r:blip="">
                    <dgm:adjLst>
                      <dgm:adj idx="1" val="-11.537"/>
                      <dgm:adj idx="2" val="-168.463"/>
                    </dgm:adjLst>
                  </dgm:shape>
                </dgm:if>
                <dgm:if name="Name30" axis="followSib" ptType="node" func="cnt" op="equ" val="3">
                  <dgm:shape xmlns:r="http://schemas.openxmlformats.org/officeDocument/2006/relationships" type="chord" r:blip="">
                    <dgm:adjLst>
                      <dgm:adj idx="1" val="0"/>
                      <dgm:adj idx="2" val="180"/>
                    </dgm:adjLst>
                  </dgm:shape>
                </dgm:if>
                <dgm:else name="Name31">
                  <dgm:shape xmlns:r="http://schemas.openxmlformats.org/officeDocument/2006/relationships" type="chord" r:blip="">
                    <dgm:adjLst>
                      <dgm:adj idx="1" val="8.2133"/>
                      <dgm:adj idx="2" val="171.7867"/>
                    </dgm:adjLst>
                  </dgm:shape>
                </dgm:else>
              </dgm:choose>
            </dgm:if>
            <dgm:if name="Name32" axis="precedSib" ptType="node" func="cnt" op="equ" val="3">
              <dgm:choose name="Name33">
                <dgm:if name="Name34" axis="followSib" ptType="node" func="cnt" op="equ" val="0">
                  <dgm:shape xmlns:r="http://schemas.openxmlformats.org/officeDocument/2006/relationships" type="chord" r:blip="">
                    <dgm:adjLst>
                      <dgm:adj idx="1" val="-90"/>
                      <dgm:adj idx="2" val="-90"/>
                    </dgm:adjLst>
                  </dgm:shape>
                </dgm:if>
                <dgm:if name="Name35" axis="followSib" ptType="node" func="cnt" op="equ" val="1">
                  <dgm:shape xmlns:r="http://schemas.openxmlformats.org/officeDocument/2006/relationships" type="chord" r:blip="">
                    <dgm:adjLst>
                      <dgm:adj idx="1" val="-38.8699"/>
                      <dgm:adj idx="2" val="-143.1301"/>
                    </dgm:adjLst>
                  </dgm:shape>
                </dgm:if>
                <dgm:if name="Name36" axis="followSib" ptType="node" func="cnt" op="equ" val="2">
                  <dgm:shape xmlns:r="http://schemas.openxmlformats.org/officeDocument/2006/relationships" type="chord" r:blip="">
                    <dgm:adjLst>
                      <dgm:adj idx="1" val="-19.4712"/>
                      <dgm:adj idx="2" val="-160.5288"/>
                    </dgm:adjLst>
                  </dgm:shape>
                </dgm:if>
                <dgm:else name="Name37">
                  <dgm:shape xmlns:r="http://schemas.openxmlformats.org/officeDocument/2006/relationships" type="chord" r:blip="">
                    <dgm:adjLst>
                      <dgm:adj idx="1" val="-8.2133"/>
                      <dgm:adj idx="2" val="-171.7867"/>
                    </dgm:adjLst>
                  </dgm:shape>
                </dgm:else>
              </dgm:choose>
            </dgm:if>
            <dgm:if name="Name38" axis="precedSib" ptType="node" func="cnt" op="equ" val="4">
              <dgm:choose name="Name39">
                <dgm:if name="Name40" axis="followSib" ptType="node" func="cnt" op="equ" val="0">
                  <dgm:shape xmlns:r="http://schemas.openxmlformats.org/officeDocument/2006/relationships" type="chord" r:blip="">
                    <dgm:adjLst>
                      <dgm:adj idx="1" val="-90"/>
                      <dgm:adj idx="2" val="-90"/>
                    </dgm:adjLst>
                  </dgm:shape>
                </dgm:if>
                <dgm:if name="Name41" axis="followSib" ptType="node" func="cnt" op="equ" val="1">
                  <dgm:shape xmlns:r="http://schemas.openxmlformats.org/officeDocument/2006/relationships" type="chord" r:blip="">
                    <dgm:adjLst>
                      <dgm:adj idx="1" val="-41.8103"/>
                      <dgm:adj idx="2" val="-138.1897"/>
                    </dgm:adjLst>
                  </dgm:shape>
                </dgm:if>
                <dgm:else name="Name42">
                  <dgm:shape xmlns:r="http://schemas.openxmlformats.org/officeDocument/2006/relationships" type="chord" r:blip="">
                    <dgm:adjLst>
                      <dgm:adj idx="1" val="-25.3769"/>
                      <dgm:adj idx="2" val="-154.6231"/>
                    </dgm:adjLst>
                  </dgm:shape>
                </dgm:else>
              </dgm:choose>
            </dgm:if>
            <dgm:if name="Name43" axis="precedSib" ptType="node" func="cnt" op="equ" val="5">
              <dgm:choose name="Name44">
                <dgm:if name="Name45" axis="followSib" ptType="node" func="cnt" op="equ" val="0">
                  <dgm:shape xmlns:r="http://schemas.openxmlformats.org/officeDocument/2006/relationships" type="chord" r:blip="">
                    <dgm:adjLst>
                      <dgm:adj idx="1" val="-90"/>
                      <dgm:adj idx="2" val="-90"/>
                    </dgm:adjLst>
                  </dgm:shape>
                </dgm:if>
                <dgm:else name="Name46">
                  <dgm:shape xmlns:r="http://schemas.openxmlformats.org/officeDocument/2006/relationships" type="chord" r:blip="">
                    <dgm:adjLst>
                      <dgm:adj idx="1" val="-45.5847"/>
                      <dgm:adj idx="2" val="-134.4153"/>
                    </dgm:adjLst>
                  </dgm:shape>
                </dgm:else>
              </dgm:choose>
            </dgm:if>
            <dgm:else name="Name47">
              <dgm:shape xmlns:r="http://schemas.openxmlformats.org/officeDocument/2006/relationships" type="chord" r:blip="">
                <dgm:adjLst>
                  <dgm:adj idx="1" val="-90"/>
                  <dgm:adj idx="2" val="-90"/>
                </dgm:adjLst>
              </dgm:shape>
            </dgm:else>
          </dgm:choose>
          <dgm:presOf/>
        </dgm:layoutNode>
        <dgm:layoutNode name="Child" styleLbl="revTx">
          <dgm:varLst>
            <dgm:chMax val="0"/>
            <dgm:chPref val="0"/>
            <dgm:bulletEnabled val="1"/>
          </dgm:varLst>
          <dgm:choose name="Name48">
            <dgm:if name="Name49" func="var" arg="dir" op="equ" val="norm">
              <dgm:alg type="tx">
                <dgm:param type="parTxLTRAlign" val="l"/>
                <dgm:param type="parTxRTLAlign" val="l"/>
                <dgm:param type="txAnchorVert" val="t"/>
              </dgm:alg>
            </dgm:if>
            <dgm:else name="Name50">
              <dgm:alg type="tx">
                <dgm:param type="parTxLTRAlign" val="r"/>
                <dgm:param type="parTxRTLAlign" val="r"/>
                <dgm:param type="txAnchorVert" val="t"/>
              </dgm:alg>
            </dgm:else>
          </dgm:choose>
          <dgm:choose name="Name51">
            <dgm:if name="Name52" axis="ch" ptType="node" func="cnt" op="gte" val="1">
              <dgm:shape xmlns:r="http://schemas.openxmlformats.org/officeDocument/2006/relationships" type="rect" r:blip="">
                <dgm:adjLst/>
              </dgm:shape>
            </dgm:if>
            <dgm:else name="Name53">
              <dgm:shape xmlns:r="http://schemas.openxmlformats.org/officeDocument/2006/relationships" type="rect" r:blip="" hideGeom="1">
                <dgm:adjLst/>
              </dgm:shape>
            </dgm:else>
          </dgm:choose>
          <dgm:choose name="Name54">
            <dgm:if name="Name55" axis="ch" ptType="node" func="cnt" op="gte" val="1">
              <dgm:presOf axis="des" ptType="node"/>
            </dgm:if>
            <dgm:else name="Name56">
              <dgm:presOf/>
            </dgm:else>
          </dgm:choose>
          <dgm:constrLst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Parent" styleLbl="revTx">
          <dgm:varLst>
            <dgm:chMax val="1"/>
            <dgm:chPref val="1"/>
            <dgm:bulletEnabled val="1"/>
          </dgm:varLst>
          <dgm:choose name="Name57">
            <dgm:if name="Name58" func="var" arg="dir" op="equ" val="norm">
              <dgm:alg type="tx">
                <dgm:param type="parTxLTRAlign" val="l"/>
                <dgm:param type="parTxRTLAlign" val="l"/>
                <dgm:param type="shpTxLTRAlignCh" val="l"/>
                <dgm:param type="shpTxRTLAlignCh" val="l"/>
                <dgm:param type="txAnchorVert" val="b"/>
                <dgm:param type="txAnchorVertCh" val="b"/>
              </dgm:alg>
            </dgm:if>
            <dgm:else name="Name59">
              <dgm:alg type="tx">
                <dgm:param type="parTxLTRAlign" val="r"/>
                <dgm:param type="parTxRTLAlign" val="r"/>
                <dgm:param type="shpTxLTRAlignCh" val="r"/>
                <dgm:param type="shpTxRTLAlignCh" val="r"/>
                <dgm:param type="txAnchorVert" val="b"/>
                <dgm:param type="txAnchorVertCh" val="b"/>
              </dgm:alg>
            </dgm:else>
          </dgm:choose>
          <dgm:shape xmlns:r="http://schemas.openxmlformats.org/officeDocument/2006/relationships" type="rect" r:blip="">
            <dgm:adjLst/>
          </dgm:shape>
          <dgm:presOf axis="self" ptType="node"/>
          <dgm:constrLst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28942B-35C5-E440-908B-DAF1BCEC1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4</Pages>
  <Words>551</Words>
  <Characters>3143</Characters>
  <Application>Microsoft Macintosh Word</Application>
  <DocSecurity>0</DocSecurity>
  <Lines>26</Lines>
  <Paragraphs>7</Paragraphs>
  <ScaleCrop>false</ScaleCrop>
  <Company>University of North Carolina</Company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Clemens</dc:creator>
  <cp:keywords/>
  <dc:description/>
  <cp:lastModifiedBy>Rachael Clemens</cp:lastModifiedBy>
  <cp:revision>5</cp:revision>
  <dcterms:created xsi:type="dcterms:W3CDTF">2012-01-26T04:08:00Z</dcterms:created>
  <dcterms:modified xsi:type="dcterms:W3CDTF">2012-01-26T07:34:00Z</dcterms:modified>
</cp:coreProperties>
</file>