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2B" w:rsidRPr="00A32FDB" w:rsidRDefault="00D715D1" w:rsidP="00F7092B">
      <w:pPr>
        <w:jc w:val="center"/>
        <w:rPr>
          <w:rFonts w:ascii="Times New Roman" w:hAnsi="Times New Roman"/>
          <w:b/>
        </w:rPr>
      </w:pPr>
      <w:r w:rsidRPr="00A32FDB">
        <w:rPr>
          <w:rFonts w:ascii="Times New Roman" w:hAnsi="Times New Roman"/>
          <w:b/>
        </w:rPr>
        <w:t>Decision</w:t>
      </w:r>
      <w:r w:rsidR="007215FD" w:rsidRPr="00A32FDB">
        <w:rPr>
          <w:rFonts w:ascii="Times New Roman" w:hAnsi="Times New Roman"/>
          <w:b/>
        </w:rPr>
        <w:t xml:space="preserve"> table/tree</w:t>
      </w:r>
    </w:p>
    <w:p w:rsidR="00F7092B" w:rsidRPr="00A32FDB" w:rsidRDefault="00F7092B" w:rsidP="00F7092B">
      <w:pPr>
        <w:jc w:val="center"/>
        <w:rPr>
          <w:rFonts w:ascii="Times New Roman" w:hAnsi="Times New Roman"/>
          <w:b/>
        </w:rPr>
      </w:pPr>
      <w:r w:rsidRPr="00A32FDB">
        <w:rPr>
          <w:rFonts w:ascii="Times New Roman" w:hAnsi="Times New Roman"/>
          <w:b/>
        </w:rPr>
        <w:t>INLS 582, Systems Analysis</w:t>
      </w:r>
    </w:p>
    <w:p w:rsidR="00F7092B" w:rsidRPr="00A32FDB" w:rsidRDefault="00A32FDB" w:rsidP="00F7092B">
      <w:pPr>
        <w:jc w:val="center"/>
        <w:rPr>
          <w:rFonts w:ascii="Times New Roman" w:hAnsi="Times New Roman"/>
          <w:b/>
        </w:rPr>
      </w:pPr>
      <w:r>
        <w:rPr>
          <w:rFonts w:ascii="Times New Roman" w:hAnsi="Times New Roman"/>
          <w:b/>
        </w:rPr>
        <w:t>Monday, 2/27/12</w:t>
      </w:r>
    </w:p>
    <w:p w:rsidR="00F7092B" w:rsidRPr="00A32FDB" w:rsidRDefault="00F7092B" w:rsidP="00F7092B">
      <w:pPr>
        <w:rPr>
          <w:rFonts w:ascii="Times New Roman" w:hAnsi="Times New Roman"/>
        </w:rPr>
      </w:pPr>
    </w:p>
    <w:p w:rsidR="00F7092B" w:rsidRPr="00A32FDB" w:rsidRDefault="00F7092B" w:rsidP="00F7092B">
      <w:pPr>
        <w:rPr>
          <w:rFonts w:ascii="Times New Roman" w:hAnsi="Times New Roman"/>
        </w:rPr>
      </w:pPr>
      <w:r w:rsidRPr="00A32FDB">
        <w:rPr>
          <w:rFonts w:ascii="Times New Roman" w:hAnsi="Times New Roman"/>
          <w:b/>
        </w:rPr>
        <w:t>Reading</w:t>
      </w:r>
      <w:r w:rsidR="00D715D1" w:rsidRPr="00A32FDB">
        <w:rPr>
          <w:rFonts w:ascii="Times New Roman" w:hAnsi="Times New Roman"/>
          <w:b/>
        </w:rPr>
        <w:t xml:space="preserve"> </w:t>
      </w:r>
      <w:r w:rsidR="00D715D1" w:rsidRPr="00A32FDB">
        <w:rPr>
          <w:rFonts w:ascii="Times New Roman" w:hAnsi="Times New Roman"/>
        </w:rPr>
        <w:t>none</w:t>
      </w:r>
    </w:p>
    <w:p w:rsidR="00F7092B" w:rsidRPr="00A32FDB" w:rsidRDefault="00F7092B" w:rsidP="00F7092B">
      <w:pPr>
        <w:rPr>
          <w:rFonts w:ascii="Times New Roman" w:hAnsi="Times New Roman"/>
        </w:rPr>
      </w:pPr>
    </w:p>
    <w:p w:rsidR="00F7092B" w:rsidRPr="00A32FDB" w:rsidRDefault="00F7092B" w:rsidP="00F7092B">
      <w:pPr>
        <w:rPr>
          <w:rFonts w:ascii="Times New Roman" w:hAnsi="Times New Roman"/>
        </w:rPr>
      </w:pPr>
      <w:r w:rsidRPr="00A32FDB">
        <w:rPr>
          <w:rFonts w:ascii="Times New Roman" w:hAnsi="Times New Roman"/>
          <w:b/>
        </w:rPr>
        <w:t>Assignments:</w:t>
      </w:r>
      <w:r w:rsidR="0014474A" w:rsidRPr="00A32FDB">
        <w:rPr>
          <w:rFonts w:ascii="Times New Roman" w:hAnsi="Times New Roman"/>
        </w:rPr>
        <w:t xml:space="preserve"> </w:t>
      </w:r>
      <w:r w:rsidR="0016258C" w:rsidRPr="00A32FDB">
        <w:rPr>
          <w:rFonts w:ascii="Times New Roman" w:hAnsi="Times New Roman"/>
        </w:rPr>
        <w:t>information gathering plans due</w:t>
      </w:r>
    </w:p>
    <w:p w:rsidR="007215FD" w:rsidRPr="00A32FDB" w:rsidRDefault="007215FD" w:rsidP="00F7092B">
      <w:pPr>
        <w:rPr>
          <w:rFonts w:ascii="Times New Roman" w:hAnsi="Times New Roman"/>
        </w:rPr>
      </w:pPr>
    </w:p>
    <w:p w:rsidR="007215FD" w:rsidRPr="00A32FDB" w:rsidRDefault="007215FD" w:rsidP="00F7092B">
      <w:pPr>
        <w:rPr>
          <w:rFonts w:ascii="Times New Roman" w:hAnsi="Times New Roman"/>
          <w:b/>
        </w:rPr>
      </w:pPr>
      <w:r w:rsidRPr="00A32FDB">
        <w:rPr>
          <w:rFonts w:ascii="Times New Roman" w:hAnsi="Times New Roman"/>
          <w:b/>
        </w:rPr>
        <w:t>Slides:</w:t>
      </w:r>
    </w:p>
    <w:p w:rsidR="007215FD" w:rsidRPr="00A32FDB" w:rsidRDefault="00D715D1" w:rsidP="00F7092B">
      <w:pPr>
        <w:rPr>
          <w:rFonts w:ascii="Times New Roman" w:hAnsi="Times New Roman"/>
        </w:rPr>
      </w:pPr>
      <w:r w:rsidRPr="00A32FDB">
        <w:rPr>
          <w:rFonts w:ascii="Times New Roman" w:hAnsi="Times New Roman"/>
        </w:rPr>
        <w:t>decision-comp.ppt, includes zoo example</w:t>
      </w:r>
      <w:r w:rsidR="007215FD" w:rsidRPr="00A32FDB">
        <w:rPr>
          <w:rFonts w:ascii="Times New Roman" w:hAnsi="Times New Roman"/>
        </w:rPr>
        <w:t xml:space="preserve"> </w:t>
      </w:r>
    </w:p>
    <w:p w:rsidR="007215FD" w:rsidRPr="00A32FDB" w:rsidRDefault="00D715D1" w:rsidP="00F7092B">
      <w:pPr>
        <w:rPr>
          <w:rFonts w:ascii="Times New Roman" w:hAnsi="Times New Roman"/>
        </w:rPr>
      </w:pPr>
      <w:r w:rsidRPr="00A32FDB">
        <w:rPr>
          <w:rFonts w:ascii="Times New Roman" w:hAnsi="Times New Roman"/>
        </w:rPr>
        <w:t>decision-exercise.ppt  how will barry get to school</w:t>
      </w:r>
    </w:p>
    <w:p w:rsidR="007215FD" w:rsidRPr="00A32FDB" w:rsidRDefault="007215FD" w:rsidP="00F7092B">
      <w:pPr>
        <w:rPr>
          <w:rFonts w:ascii="Times New Roman" w:hAnsi="Times New Roman"/>
        </w:rPr>
      </w:pPr>
    </w:p>
    <w:p w:rsidR="007215FD" w:rsidRPr="00A32FDB" w:rsidRDefault="007215FD" w:rsidP="00F7092B">
      <w:pPr>
        <w:rPr>
          <w:rFonts w:ascii="Times New Roman" w:hAnsi="Times New Roman"/>
          <w:b/>
        </w:rPr>
      </w:pPr>
      <w:r w:rsidRPr="00A32FDB">
        <w:rPr>
          <w:rFonts w:ascii="Times New Roman" w:hAnsi="Times New Roman"/>
          <w:b/>
        </w:rPr>
        <w:t>Exercises</w:t>
      </w:r>
    </w:p>
    <w:p w:rsidR="007215FD" w:rsidRPr="00A32FDB" w:rsidRDefault="007215FD" w:rsidP="00F7092B">
      <w:pPr>
        <w:rPr>
          <w:rFonts w:ascii="Times New Roman" w:hAnsi="Times New Roman"/>
        </w:rPr>
      </w:pPr>
      <w:bookmarkStart w:id="0" w:name="_GoBack"/>
      <w:bookmarkEnd w:id="0"/>
      <w:r w:rsidRPr="00A32FDB">
        <w:rPr>
          <w:rFonts w:ascii="Times New Roman" w:hAnsi="Times New Roman"/>
        </w:rPr>
        <w:t>decision tree – weather/transportation (old homework)</w:t>
      </w:r>
    </w:p>
    <w:p w:rsidR="00F7092B" w:rsidRPr="00A32FDB" w:rsidRDefault="00F7092B" w:rsidP="00F7092B">
      <w:pPr>
        <w:rPr>
          <w:rFonts w:ascii="Times New Roman" w:hAnsi="Times New Roman"/>
        </w:rPr>
      </w:pPr>
    </w:p>
    <w:p w:rsidR="00F7092B" w:rsidRPr="00A32FDB" w:rsidRDefault="00F7092B" w:rsidP="00F7092B">
      <w:pPr>
        <w:rPr>
          <w:rFonts w:ascii="Times New Roman" w:hAnsi="Times New Roman"/>
          <w:b/>
        </w:rPr>
      </w:pPr>
      <w:r w:rsidRPr="00A32FDB">
        <w:rPr>
          <w:rFonts w:ascii="Times New Roman" w:hAnsi="Times New Roman"/>
          <w:b/>
        </w:rPr>
        <w:t>Decision Tables</w:t>
      </w:r>
    </w:p>
    <w:p w:rsidR="00F7092B" w:rsidRPr="00A32FDB" w:rsidRDefault="00F7092B" w:rsidP="00F7092B">
      <w:pPr>
        <w:rPr>
          <w:rFonts w:ascii="Times New Roman" w:hAnsi="Times New Roman"/>
        </w:rPr>
      </w:pPr>
      <w:r w:rsidRPr="00A32FDB">
        <w:rPr>
          <w:rFonts w:ascii="Times New Roman" w:hAnsi="Times New Roman"/>
        </w:rPr>
        <w:t xml:space="preserve">This is a good model of a process that is based on lots of conditions, or variables;  several pieces of information at once. </w:t>
      </w:r>
      <w:r w:rsidR="00A91698" w:rsidRPr="00A32FDB">
        <w:rPr>
          <w:rFonts w:ascii="Times New Roman" w:hAnsi="Times New Roman"/>
        </w:rPr>
        <w:t>For example, you may use this to provide more details for a complex decision that is part of an activity or sequence model.</w:t>
      </w:r>
      <w:r w:rsidRPr="00A32FDB">
        <w:rPr>
          <w:rFonts w:ascii="Times New Roman" w:hAnsi="Times New Roman"/>
        </w:rPr>
        <w:t xml:space="preserve"> The table structures all possible combinations of conditions, and the correct action(s) are given for each combination.  It’s important to make an effort to cover all possible conditions, but also to realize that the users may come across novel situations that haven’t been foreseen.  Strategies should exist for handling the unique instances.</w:t>
      </w:r>
    </w:p>
    <w:p w:rsidR="00F7092B" w:rsidRPr="00A32FDB" w:rsidRDefault="00F7092B" w:rsidP="00F7092B">
      <w:pPr>
        <w:rPr>
          <w:rFonts w:ascii="Times New Roman" w:hAnsi="Times New Roman"/>
        </w:rPr>
      </w:pPr>
    </w:p>
    <w:p w:rsidR="00F7092B" w:rsidRPr="00A32FDB" w:rsidRDefault="00F7092B" w:rsidP="00F7092B">
      <w:pPr>
        <w:rPr>
          <w:rFonts w:ascii="Times New Roman" w:hAnsi="Times New Roman"/>
        </w:rPr>
      </w:pPr>
      <w:r w:rsidRPr="00A32FDB">
        <w:rPr>
          <w:rFonts w:ascii="Times New Roman" w:hAnsi="Times New Roman"/>
        </w:rPr>
        <w:t xml:space="preserve">Phrase conditions so the situation can be categorized </w:t>
      </w:r>
      <w:r w:rsidR="00A91698" w:rsidRPr="00A32FDB">
        <w:rPr>
          <w:rFonts w:ascii="Times New Roman" w:hAnsi="Times New Roman"/>
        </w:rPr>
        <w:t>values or t/f.</w:t>
      </w:r>
      <w:r w:rsidRPr="00A32FDB">
        <w:rPr>
          <w:rFonts w:ascii="Times New Roman" w:hAnsi="Times New Roman"/>
        </w:rPr>
        <w:t xml:space="preserve">  For conditions that can have several values, rather than being present or not, break it up into ranges so that each possibility falls into a range.</w:t>
      </w:r>
    </w:p>
    <w:p w:rsidR="00F7092B" w:rsidRPr="00A32FDB" w:rsidRDefault="00F7092B" w:rsidP="00F7092B">
      <w:pPr>
        <w:rPr>
          <w:rFonts w:ascii="Times New Roman" w:hAnsi="Times New Roman"/>
        </w:rPr>
      </w:pPr>
    </w:p>
    <w:p w:rsidR="00F7092B" w:rsidRPr="00A32FDB" w:rsidRDefault="00F7092B" w:rsidP="00F7092B">
      <w:pPr>
        <w:rPr>
          <w:rFonts w:ascii="Times New Roman" w:hAnsi="Times New Roman"/>
        </w:rPr>
      </w:pPr>
      <w:r w:rsidRPr="00A32FDB">
        <w:rPr>
          <w:rFonts w:ascii="Times New Roman" w:hAnsi="Times New Roman"/>
        </w:rPr>
        <w:t>This model gives a structure for discussion with the users about every possible condition.  This is easier than asking them to come up with the possibilities on their own.  There may be combinations that never occur.</w:t>
      </w:r>
    </w:p>
    <w:p w:rsidR="00F7092B" w:rsidRPr="00A32FDB" w:rsidRDefault="00F7092B" w:rsidP="00F7092B">
      <w:pPr>
        <w:rPr>
          <w:rFonts w:ascii="Times New Roman" w:hAnsi="Times New Roman"/>
        </w:rPr>
      </w:pPr>
    </w:p>
    <w:p w:rsidR="00F7092B" w:rsidRPr="00A32FDB" w:rsidRDefault="00F7092B" w:rsidP="00F7092B">
      <w:pPr>
        <w:rPr>
          <w:rFonts w:ascii="Times New Roman" w:hAnsi="Times New Roman"/>
        </w:rPr>
      </w:pPr>
      <w:r w:rsidRPr="00A32FDB">
        <w:rPr>
          <w:rFonts w:ascii="Times New Roman" w:hAnsi="Times New Roman"/>
        </w:rPr>
        <w:t>Building the table:</w:t>
      </w:r>
    </w:p>
    <w:p w:rsidR="00F7092B" w:rsidRPr="00A32FDB" w:rsidRDefault="00F7092B" w:rsidP="00F7092B">
      <w:pPr>
        <w:rPr>
          <w:rFonts w:ascii="Times New Roman" w:hAnsi="Times New Roman"/>
        </w:rPr>
      </w:pPr>
      <w:r w:rsidRPr="00A32FDB">
        <w:rPr>
          <w:rFonts w:ascii="Times New Roman" w:hAnsi="Times New Roman"/>
        </w:rPr>
        <w:t>1. Identify all variables that apply</w:t>
      </w:r>
    </w:p>
    <w:p w:rsidR="00F7092B" w:rsidRPr="00A32FDB" w:rsidRDefault="00F7092B" w:rsidP="00F7092B">
      <w:pPr>
        <w:rPr>
          <w:rFonts w:ascii="Times New Roman" w:hAnsi="Times New Roman"/>
        </w:rPr>
      </w:pPr>
      <w:r w:rsidRPr="00A32FDB">
        <w:rPr>
          <w:rFonts w:ascii="Times New Roman" w:hAnsi="Times New Roman"/>
        </w:rPr>
        <w:t>2. Identify all the values they can take.</w:t>
      </w:r>
    </w:p>
    <w:p w:rsidR="00F7092B" w:rsidRPr="00A32FDB" w:rsidRDefault="00F7092B" w:rsidP="00F7092B">
      <w:pPr>
        <w:rPr>
          <w:rFonts w:ascii="Times New Roman" w:hAnsi="Times New Roman"/>
        </w:rPr>
      </w:pPr>
      <w:r w:rsidRPr="00A32FDB">
        <w:rPr>
          <w:rFonts w:ascii="Times New Roman" w:hAnsi="Times New Roman"/>
        </w:rPr>
        <w:t>3. Identify all the actions that can be taken.</w:t>
      </w:r>
    </w:p>
    <w:p w:rsidR="00F7092B" w:rsidRPr="00A32FDB" w:rsidRDefault="00F7092B" w:rsidP="00F7092B">
      <w:pPr>
        <w:rPr>
          <w:rFonts w:ascii="Times New Roman" w:hAnsi="Times New Roman"/>
        </w:rPr>
      </w:pPr>
      <w:r w:rsidRPr="00A32FDB">
        <w:rPr>
          <w:rFonts w:ascii="Times New Roman" w:hAnsi="Times New Roman"/>
        </w:rPr>
        <w:t>4.  Make up a blank table, listing 2 and 3 as the rows.  You need space for columns for all the possible combinations.</w:t>
      </w:r>
    </w:p>
    <w:p w:rsidR="00F7092B" w:rsidRPr="00A32FDB" w:rsidRDefault="00F7092B" w:rsidP="00F7092B">
      <w:pPr>
        <w:rPr>
          <w:rFonts w:ascii="Times New Roman" w:hAnsi="Times New Roman"/>
        </w:rPr>
      </w:pPr>
      <w:r w:rsidRPr="00A32FDB">
        <w:rPr>
          <w:rFonts w:ascii="Times New Roman" w:hAnsi="Times New Roman"/>
        </w:rPr>
        <w:t>5. Fill in the values for each condition to give each combination.  Each combination gets its own column.  Use an ordered strategy for this.</w:t>
      </w:r>
    </w:p>
    <w:p w:rsidR="00F7092B" w:rsidRPr="00A32FDB" w:rsidRDefault="00F7092B" w:rsidP="00F7092B">
      <w:pPr>
        <w:rPr>
          <w:rFonts w:ascii="Times New Roman" w:hAnsi="Times New Roman"/>
        </w:rPr>
      </w:pPr>
      <w:r w:rsidRPr="00A32FDB">
        <w:rPr>
          <w:rFonts w:ascii="Times New Roman" w:hAnsi="Times New Roman"/>
        </w:rPr>
        <w:t>6. For each column, decide on the appropriate action(s), (through discussions with the users).</w:t>
      </w:r>
    </w:p>
    <w:p w:rsidR="00F7092B" w:rsidRPr="00A32FDB" w:rsidRDefault="00F7092B" w:rsidP="00F7092B">
      <w:pPr>
        <w:rPr>
          <w:rFonts w:ascii="Times New Roman" w:hAnsi="Times New Roman"/>
        </w:rPr>
      </w:pPr>
      <w:r w:rsidRPr="00A32FDB">
        <w:rPr>
          <w:rFonts w:ascii="Times New Roman" w:hAnsi="Times New Roman"/>
        </w:rPr>
        <w:t>7.  Extraordinary situations should also be discussed; e.g., conditions for no action, conditions that have never occurred, actions with no conditions.</w:t>
      </w:r>
    </w:p>
    <w:p w:rsidR="005A189B" w:rsidRPr="00A32FDB" w:rsidRDefault="00F7092B">
      <w:pPr>
        <w:rPr>
          <w:rFonts w:ascii="Times New Roman" w:hAnsi="Times New Roman"/>
        </w:rPr>
      </w:pPr>
      <w:r w:rsidRPr="00A32FDB">
        <w:rPr>
          <w:rFonts w:ascii="Times New Roman" w:hAnsi="Times New Roman"/>
        </w:rPr>
        <w:t>8.  To use the table, find the column with the correct combination of condition values, go to the bottom, and read off the correct actions. (Note that this model is also useful in user procedure documentation.</w:t>
      </w:r>
    </w:p>
    <w:sectPr w:rsidR="005A189B" w:rsidRPr="00A32FDB" w:rsidSect="005A18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76" w:rsidRDefault="004A1C76" w:rsidP="00D715D1">
      <w:r>
        <w:separator/>
      </w:r>
    </w:p>
  </w:endnote>
  <w:endnote w:type="continuationSeparator" w:id="0">
    <w:p w:rsidR="004A1C76" w:rsidRDefault="004A1C76" w:rsidP="00D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455"/>
      <w:docPartObj>
        <w:docPartGallery w:val="Page Numbers (Bottom of Page)"/>
        <w:docPartUnique/>
      </w:docPartObj>
    </w:sdtPr>
    <w:sdtEndPr/>
    <w:sdtContent>
      <w:p w:rsidR="00D715D1" w:rsidRDefault="00BE0221">
        <w:pPr>
          <w:pStyle w:val="Footer"/>
          <w:jc w:val="center"/>
        </w:pPr>
        <w:r>
          <w:fldChar w:fldCharType="begin"/>
        </w:r>
        <w:r>
          <w:instrText xml:space="preserve"> PAGE   \* MERGEFORMAT </w:instrText>
        </w:r>
        <w:r>
          <w:fldChar w:fldCharType="separate"/>
        </w:r>
        <w:r w:rsidR="00A32FDB">
          <w:rPr>
            <w:noProof/>
          </w:rPr>
          <w:t>1</w:t>
        </w:r>
        <w:r>
          <w:rPr>
            <w:noProof/>
          </w:rPr>
          <w:fldChar w:fldCharType="end"/>
        </w:r>
      </w:p>
    </w:sdtContent>
  </w:sdt>
  <w:p w:rsidR="00D715D1" w:rsidRDefault="00D7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76" w:rsidRDefault="004A1C76" w:rsidP="00D715D1">
      <w:r>
        <w:separator/>
      </w:r>
    </w:p>
  </w:footnote>
  <w:footnote w:type="continuationSeparator" w:id="0">
    <w:p w:rsidR="004A1C76" w:rsidRDefault="004A1C76" w:rsidP="00D71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874BF"/>
    <w:multiLevelType w:val="hybridMultilevel"/>
    <w:tmpl w:val="15688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2B"/>
    <w:rsid w:val="00083BBE"/>
    <w:rsid w:val="0014474A"/>
    <w:rsid w:val="0016258C"/>
    <w:rsid w:val="0021281A"/>
    <w:rsid w:val="002C177C"/>
    <w:rsid w:val="002D248C"/>
    <w:rsid w:val="004A1C76"/>
    <w:rsid w:val="005428DD"/>
    <w:rsid w:val="0056126C"/>
    <w:rsid w:val="005A189B"/>
    <w:rsid w:val="005A42F2"/>
    <w:rsid w:val="00615B7F"/>
    <w:rsid w:val="007215FD"/>
    <w:rsid w:val="007A3AB6"/>
    <w:rsid w:val="00826C2E"/>
    <w:rsid w:val="008F22EE"/>
    <w:rsid w:val="009104F7"/>
    <w:rsid w:val="009565E6"/>
    <w:rsid w:val="00A11278"/>
    <w:rsid w:val="00A32FDB"/>
    <w:rsid w:val="00A91698"/>
    <w:rsid w:val="00B37ADD"/>
    <w:rsid w:val="00B45F3B"/>
    <w:rsid w:val="00B81E00"/>
    <w:rsid w:val="00BE0221"/>
    <w:rsid w:val="00C72A9F"/>
    <w:rsid w:val="00C77126"/>
    <w:rsid w:val="00CD0BE7"/>
    <w:rsid w:val="00D655C9"/>
    <w:rsid w:val="00D715D1"/>
    <w:rsid w:val="00D93267"/>
    <w:rsid w:val="00DC092D"/>
    <w:rsid w:val="00DF0173"/>
    <w:rsid w:val="00F17305"/>
    <w:rsid w:val="00F7092B"/>
    <w:rsid w:val="00FE493E"/>
    <w:rsid w:val="00F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2B"/>
    <w:rPr>
      <w:rFonts w:ascii="Garamond" w:eastAsia="Times New Roman"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5D1"/>
    <w:pPr>
      <w:tabs>
        <w:tab w:val="center" w:pos="4680"/>
        <w:tab w:val="right" w:pos="9360"/>
      </w:tabs>
    </w:pPr>
  </w:style>
  <w:style w:type="character" w:customStyle="1" w:styleId="HeaderChar">
    <w:name w:val="Header Char"/>
    <w:basedOn w:val="DefaultParagraphFont"/>
    <w:link w:val="Header"/>
    <w:uiPriority w:val="99"/>
    <w:semiHidden/>
    <w:rsid w:val="00D715D1"/>
    <w:rPr>
      <w:rFonts w:ascii="Garamond" w:eastAsia="Times New Roman" w:hAnsi="Garamond"/>
    </w:rPr>
  </w:style>
  <w:style w:type="paragraph" w:styleId="Footer">
    <w:name w:val="footer"/>
    <w:basedOn w:val="Normal"/>
    <w:link w:val="FooterChar"/>
    <w:uiPriority w:val="99"/>
    <w:unhideWhenUsed/>
    <w:rsid w:val="00D715D1"/>
    <w:pPr>
      <w:tabs>
        <w:tab w:val="center" w:pos="4680"/>
        <w:tab w:val="right" w:pos="9360"/>
      </w:tabs>
    </w:pPr>
  </w:style>
  <w:style w:type="character" w:customStyle="1" w:styleId="FooterChar">
    <w:name w:val="Footer Char"/>
    <w:basedOn w:val="DefaultParagraphFont"/>
    <w:link w:val="Footer"/>
    <w:uiPriority w:val="99"/>
    <w:rsid w:val="00D715D1"/>
    <w:rPr>
      <w:rFonts w:ascii="Garamond" w:eastAsia="Times New Roman" w:hAnsi="Garamond"/>
    </w:rPr>
  </w:style>
  <w:style w:type="paragraph" w:styleId="BalloonText">
    <w:name w:val="Balloon Text"/>
    <w:basedOn w:val="Normal"/>
    <w:link w:val="BalloonTextChar"/>
    <w:uiPriority w:val="99"/>
    <w:semiHidden/>
    <w:unhideWhenUsed/>
    <w:rsid w:val="009104F7"/>
    <w:rPr>
      <w:rFonts w:ascii="Tahoma" w:hAnsi="Tahoma" w:cs="Tahoma"/>
      <w:sz w:val="16"/>
      <w:szCs w:val="16"/>
    </w:rPr>
  </w:style>
  <w:style w:type="character" w:customStyle="1" w:styleId="BalloonTextChar">
    <w:name w:val="Balloon Text Char"/>
    <w:basedOn w:val="DefaultParagraphFont"/>
    <w:link w:val="BalloonText"/>
    <w:uiPriority w:val="99"/>
    <w:semiHidden/>
    <w:rsid w:val="009104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2B"/>
    <w:rPr>
      <w:rFonts w:ascii="Garamond" w:eastAsia="Times New Roman"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5D1"/>
    <w:pPr>
      <w:tabs>
        <w:tab w:val="center" w:pos="4680"/>
        <w:tab w:val="right" w:pos="9360"/>
      </w:tabs>
    </w:pPr>
  </w:style>
  <w:style w:type="character" w:customStyle="1" w:styleId="HeaderChar">
    <w:name w:val="Header Char"/>
    <w:basedOn w:val="DefaultParagraphFont"/>
    <w:link w:val="Header"/>
    <w:uiPriority w:val="99"/>
    <w:semiHidden/>
    <w:rsid w:val="00D715D1"/>
    <w:rPr>
      <w:rFonts w:ascii="Garamond" w:eastAsia="Times New Roman" w:hAnsi="Garamond"/>
    </w:rPr>
  </w:style>
  <w:style w:type="paragraph" w:styleId="Footer">
    <w:name w:val="footer"/>
    <w:basedOn w:val="Normal"/>
    <w:link w:val="FooterChar"/>
    <w:uiPriority w:val="99"/>
    <w:unhideWhenUsed/>
    <w:rsid w:val="00D715D1"/>
    <w:pPr>
      <w:tabs>
        <w:tab w:val="center" w:pos="4680"/>
        <w:tab w:val="right" w:pos="9360"/>
      </w:tabs>
    </w:pPr>
  </w:style>
  <w:style w:type="character" w:customStyle="1" w:styleId="FooterChar">
    <w:name w:val="Footer Char"/>
    <w:basedOn w:val="DefaultParagraphFont"/>
    <w:link w:val="Footer"/>
    <w:uiPriority w:val="99"/>
    <w:rsid w:val="00D715D1"/>
    <w:rPr>
      <w:rFonts w:ascii="Garamond" w:eastAsia="Times New Roman" w:hAnsi="Garamond"/>
    </w:rPr>
  </w:style>
  <w:style w:type="paragraph" w:styleId="BalloonText">
    <w:name w:val="Balloon Text"/>
    <w:basedOn w:val="Normal"/>
    <w:link w:val="BalloonTextChar"/>
    <w:uiPriority w:val="99"/>
    <w:semiHidden/>
    <w:unhideWhenUsed/>
    <w:rsid w:val="009104F7"/>
    <w:rPr>
      <w:rFonts w:ascii="Tahoma" w:hAnsi="Tahoma" w:cs="Tahoma"/>
      <w:sz w:val="16"/>
      <w:szCs w:val="16"/>
    </w:rPr>
  </w:style>
  <w:style w:type="character" w:customStyle="1" w:styleId="BalloonTextChar">
    <w:name w:val="Balloon Text Char"/>
    <w:basedOn w:val="DefaultParagraphFont"/>
    <w:link w:val="BalloonText"/>
    <w:uiPriority w:val="99"/>
    <w:semiHidden/>
    <w:rsid w:val="009104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of Information and Library Science UNC-CH</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dc:creator>
  <cp:lastModifiedBy>Stephanie W Haas</cp:lastModifiedBy>
  <cp:revision>3</cp:revision>
  <cp:lastPrinted>2009-09-30T17:31:00Z</cp:lastPrinted>
  <dcterms:created xsi:type="dcterms:W3CDTF">2012-02-20T16:18:00Z</dcterms:created>
  <dcterms:modified xsi:type="dcterms:W3CDTF">2012-02-20T16:19:00Z</dcterms:modified>
</cp:coreProperties>
</file>