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2F87A" w14:textId="77777777" w:rsidR="00216FAB" w:rsidRDefault="00DF2DB0" w:rsidP="00A46393">
      <w:pPr>
        <w:tabs>
          <w:tab w:val="left" w:pos="10170"/>
        </w:tabs>
        <w:spacing w:after="1" w:line="259" w:lineRule="auto"/>
        <w:ind w:left="547" w:right="498"/>
        <w:jc w:val="center"/>
      </w:pPr>
      <w:bookmarkStart w:id="0" w:name="_GoBack"/>
      <w:bookmarkEnd w:id="0"/>
      <w:r>
        <w:rPr>
          <w:b/>
        </w:rPr>
        <w:t>Health Informatics Seminar Series</w:t>
      </w:r>
    </w:p>
    <w:p w14:paraId="39F330A5" w14:textId="77777777" w:rsidR="00A46393" w:rsidRDefault="00A46393" w:rsidP="00A46393">
      <w:pPr>
        <w:tabs>
          <w:tab w:val="left" w:pos="10170"/>
        </w:tabs>
        <w:spacing w:after="11"/>
        <w:ind w:left="547" w:right="533"/>
        <w:jc w:val="center"/>
        <w:rPr>
          <w:b/>
        </w:rPr>
      </w:pPr>
      <w:r>
        <w:rPr>
          <w:b/>
        </w:rPr>
        <w:t>(INLS 770</w:t>
      </w:r>
      <w:r w:rsidR="00DF2DB0">
        <w:rPr>
          <w:b/>
        </w:rPr>
        <w:t>)</w:t>
      </w:r>
    </w:p>
    <w:p w14:paraId="419DF8FE" w14:textId="77777777" w:rsidR="00A46393" w:rsidRDefault="00A46393" w:rsidP="00A46393">
      <w:pPr>
        <w:tabs>
          <w:tab w:val="left" w:pos="10170"/>
        </w:tabs>
        <w:spacing w:after="11"/>
        <w:ind w:left="547" w:right="533"/>
        <w:jc w:val="center"/>
        <w:rPr>
          <w:b/>
        </w:rPr>
      </w:pPr>
      <w:r w:rsidRPr="00A46393">
        <w:rPr>
          <w:b/>
        </w:rPr>
        <w:t>Spring 2016</w:t>
      </w:r>
    </w:p>
    <w:p w14:paraId="6465F3F3" w14:textId="77777777" w:rsidR="00216FAB" w:rsidRDefault="00DF2DB0" w:rsidP="00A46393">
      <w:pPr>
        <w:tabs>
          <w:tab w:val="left" w:pos="10170"/>
        </w:tabs>
        <w:spacing w:after="11"/>
        <w:ind w:left="547" w:right="533"/>
        <w:jc w:val="center"/>
      </w:pPr>
      <w:r>
        <w:rPr>
          <w:b/>
        </w:rPr>
        <w:t xml:space="preserve">University of </w:t>
      </w:r>
      <w:r w:rsidR="00A46393">
        <w:rPr>
          <w:b/>
        </w:rPr>
        <w:t>N</w:t>
      </w:r>
      <w:r>
        <w:rPr>
          <w:b/>
        </w:rPr>
        <w:t>orth Carolina at Chapel Hill</w:t>
      </w:r>
    </w:p>
    <w:p w14:paraId="364C9CA7" w14:textId="77777777" w:rsidR="00216FAB" w:rsidRDefault="00DF2DB0" w:rsidP="00A46393">
      <w:pPr>
        <w:tabs>
          <w:tab w:val="left" w:pos="10170"/>
        </w:tabs>
        <w:spacing w:after="0" w:line="259" w:lineRule="auto"/>
        <w:ind w:left="547"/>
        <w:jc w:val="center"/>
      </w:pPr>
      <w:r>
        <w:t xml:space="preserve"> </w:t>
      </w:r>
    </w:p>
    <w:p w14:paraId="3422714F" w14:textId="77777777" w:rsidR="00A46393" w:rsidRDefault="00DF2DB0" w:rsidP="00A46393">
      <w:pPr>
        <w:tabs>
          <w:tab w:val="center" w:pos="1080"/>
          <w:tab w:val="center" w:pos="1980"/>
          <w:tab w:val="center" w:pos="2700"/>
          <w:tab w:val="center" w:pos="3421"/>
          <w:tab w:val="left" w:pos="10170"/>
        </w:tabs>
        <w:spacing w:after="11"/>
        <w:ind w:left="547"/>
        <w:rPr>
          <w:rFonts w:ascii="Calibri" w:eastAsia="Calibri" w:hAnsi="Calibri" w:cs="Calibri"/>
        </w:rPr>
      </w:pPr>
      <w:r>
        <w:rPr>
          <w:rFonts w:ascii="Calibri" w:eastAsia="Calibri" w:hAnsi="Calibri" w:cs="Calibri"/>
        </w:rPr>
        <w:tab/>
      </w:r>
    </w:p>
    <w:p w14:paraId="2861B7D8" w14:textId="77777777" w:rsidR="00216FAB" w:rsidRDefault="00DF2DB0" w:rsidP="00A46393">
      <w:pPr>
        <w:tabs>
          <w:tab w:val="center" w:pos="1080"/>
          <w:tab w:val="center" w:pos="1980"/>
          <w:tab w:val="center" w:pos="2700"/>
          <w:tab w:val="center" w:pos="3421"/>
          <w:tab w:val="left" w:pos="10170"/>
        </w:tabs>
        <w:spacing w:after="11"/>
        <w:ind w:left="547"/>
      </w:pPr>
      <w:r>
        <w:rPr>
          <w:b/>
        </w:rPr>
        <w:t xml:space="preserve">Day/Time: </w:t>
      </w:r>
      <w:r>
        <w:rPr>
          <w:b/>
        </w:rPr>
        <w:tab/>
        <w:t xml:space="preserve"> </w:t>
      </w:r>
      <w:r>
        <w:rPr>
          <w:b/>
        </w:rPr>
        <w:tab/>
        <w:t xml:space="preserve"> </w:t>
      </w:r>
      <w:r>
        <w:rPr>
          <w:b/>
        </w:rPr>
        <w:tab/>
        <w:t xml:space="preserve"> </w:t>
      </w:r>
    </w:p>
    <w:p w14:paraId="47D6B2A2" w14:textId="77777777" w:rsidR="00216FAB" w:rsidRDefault="00DF2DB0" w:rsidP="00A46393">
      <w:pPr>
        <w:tabs>
          <w:tab w:val="left" w:pos="10170"/>
        </w:tabs>
        <w:ind w:left="547"/>
      </w:pPr>
      <w:r>
        <w:t xml:space="preserve">Wednesdays, 4:00-5:00PM </w:t>
      </w:r>
    </w:p>
    <w:p w14:paraId="128FD08A" w14:textId="77777777" w:rsidR="00216FAB" w:rsidRDefault="00DF2DB0">
      <w:pPr>
        <w:spacing w:after="3" w:line="259" w:lineRule="auto"/>
        <w:ind w:left="540" w:firstLine="0"/>
      </w:pPr>
      <w:r>
        <w:t xml:space="preserve"> </w:t>
      </w:r>
    </w:p>
    <w:p w14:paraId="323FEFE3" w14:textId="77777777" w:rsidR="00216FAB" w:rsidRDefault="00DF2DB0">
      <w:pPr>
        <w:tabs>
          <w:tab w:val="center" w:pos="1021"/>
          <w:tab w:val="center" w:pos="1980"/>
          <w:tab w:val="center" w:pos="2700"/>
          <w:tab w:val="center" w:pos="3421"/>
        </w:tabs>
        <w:spacing w:after="11"/>
        <w:ind w:left="0" w:firstLine="0"/>
      </w:pPr>
      <w:r>
        <w:rPr>
          <w:rFonts w:ascii="Calibri" w:eastAsia="Calibri" w:hAnsi="Calibri" w:cs="Calibri"/>
        </w:rPr>
        <w:tab/>
      </w:r>
      <w:r>
        <w:rPr>
          <w:b/>
        </w:rPr>
        <w:t xml:space="preserve">Location: </w:t>
      </w:r>
      <w:r>
        <w:rPr>
          <w:b/>
        </w:rPr>
        <w:tab/>
        <w:t xml:space="preserve"> </w:t>
      </w:r>
      <w:r>
        <w:rPr>
          <w:b/>
        </w:rPr>
        <w:tab/>
        <w:t xml:space="preserve"> </w:t>
      </w:r>
      <w:r>
        <w:rPr>
          <w:b/>
        </w:rPr>
        <w:tab/>
        <w:t xml:space="preserve"> </w:t>
      </w:r>
    </w:p>
    <w:p w14:paraId="59E2A251" w14:textId="77777777" w:rsidR="00216FAB" w:rsidRDefault="00DF2DB0">
      <w:pPr>
        <w:ind w:left="535"/>
      </w:pPr>
      <w:r>
        <w:t xml:space="preserve">227 Health Sciences Library </w:t>
      </w:r>
    </w:p>
    <w:p w14:paraId="6679E8DF" w14:textId="77777777" w:rsidR="00216FAB" w:rsidRDefault="00DF2DB0">
      <w:pPr>
        <w:spacing w:after="3" w:line="259" w:lineRule="auto"/>
        <w:ind w:left="540" w:firstLine="0"/>
      </w:pPr>
      <w:r>
        <w:rPr>
          <w:b/>
        </w:rPr>
        <w:t xml:space="preserve"> </w:t>
      </w:r>
    </w:p>
    <w:p w14:paraId="6DE79EFB" w14:textId="77777777" w:rsidR="00216FAB" w:rsidRDefault="00DF2DB0">
      <w:pPr>
        <w:tabs>
          <w:tab w:val="center" w:pos="946"/>
          <w:tab w:val="center" w:pos="1980"/>
          <w:tab w:val="center" w:pos="2700"/>
          <w:tab w:val="center" w:pos="3421"/>
        </w:tabs>
        <w:spacing w:after="11"/>
        <w:ind w:left="0" w:firstLine="0"/>
      </w:pPr>
      <w:r>
        <w:rPr>
          <w:rFonts w:ascii="Calibri" w:eastAsia="Calibri" w:hAnsi="Calibri" w:cs="Calibri"/>
        </w:rPr>
        <w:tab/>
      </w:r>
      <w:r>
        <w:rPr>
          <w:b/>
        </w:rPr>
        <w:t xml:space="preserve">Faculty: </w:t>
      </w:r>
      <w:r>
        <w:rPr>
          <w:b/>
        </w:rPr>
        <w:tab/>
        <w:t xml:space="preserve"> </w:t>
      </w:r>
      <w:r>
        <w:rPr>
          <w:b/>
        </w:rPr>
        <w:tab/>
        <w:t xml:space="preserve"> </w:t>
      </w:r>
      <w:r>
        <w:rPr>
          <w:b/>
        </w:rPr>
        <w:tab/>
        <w:t xml:space="preserve"> </w:t>
      </w:r>
    </w:p>
    <w:p w14:paraId="69CAF991" w14:textId="77777777" w:rsidR="00216FAB" w:rsidRDefault="00A46393">
      <w:pPr>
        <w:ind w:left="535"/>
      </w:pPr>
      <w:r>
        <w:t>Brian Moynihan</w:t>
      </w:r>
    </w:p>
    <w:p w14:paraId="2AD52F94" w14:textId="77777777" w:rsidR="00216FAB" w:rsidRDefault="008F07F6">
      <w:pPr>
        <w:ind w:left="535"/>
      </w:pPr>
      <w:r>
        <w:t>539 Health Sciences Library</w:t>
      </w:r>
    </w:p>
    <w:p w14:paraId="4F8F1CED" w14:textId="77777777" w:rsidR="00A46393" w:rsidRDefault="008F07F6">
      <w:pPr>
        <w:ind w:left="535"/>
      </w:pPr>
      <w:r>
        <w:t>Office: (919) 966-5954 [email preferred]</w:t>
      </w:r>
    </w:p>
    <w:p w14:paraId="405599F9" w14:textId="77777777" w:rsidR="00A46393" w:rsidRDefault="008F07F6">
      <w:pPr>
        <w:ind w:left="535"/>
      </w:pPr>
      <w:r>
        <w:t>Moynihan@med.unc.edu</w:t>
      </w:r>
    </w:p>
    <w:p w14:paraId="2F00B22F" w14:textId="77777777" w:rsidR="00216FAB" w:rsidRDefault="00DF2DB0">
      <w:pPr>
        <w:spacing w:after="3" w:line="259" w:lineRule="auto"/>
        <w:ind w:left="540" w:firstLine="0"/>
      </w:pPr>
      <w:r>
        <w:rPr>
          <w:b/>
        </w:rPr>
        <w:t xml:space="preserve"> </w:t>
      </w:r>
    </w:p>
    <w:p w14:paraId="48C08EEA" w14:textId="77777777" w:rsidR="00216FAB" w:rsidRDefault="00DF2DB0">
      <w:pPr>
        <w:tabs>
          <w:tab w:val="center" w:pos="1228"/>
          <w:tab w:val="center" w:pos="2700"/>
        </w:tabs>
        <w:spacing w:after="11"/>
        <w:ind w:left="0" w:firstLine="0"/>
      </w:pPr>
      <w:r>
        <w:rPr>
          <w:rFonts w:ascii="Calibri" w:eastAsia="Calibri" w:hAnsi="Calibri" w:cs="Calibri"/>
        </w:rPr>
        <w:tab/>
      </w:r>
      <w:r>
        <w:rPr>
          <w:b/>
        </w:rPr>
        <w:t xml:space="preserve">Office Hours:  </w:t>
      </w:r>
      <w:r>
        <w:rPr>
          <w:b/>
        </w:rPr>
        <w:tab/>
        <w:t xml:space="preserve"> </w:t>
      </w:r>
    </w:p>
    <w:p w14:paraId="1E3778AF" w14:textId="77777777" w:rsidR="00216FAB" w:rsidRDefault="00DF2DB0">
      <w:pPr>
        <w:ind w:left="535"/>
      </w:pPr>
      <w:r>
        <w:t xml:space="preserve">By appointment </w:t>
      </w:r>
    </w:p>
    <w:p w14:paraId="511D849A" w14:textId="77777777" w:rsidR="00216FAB" w:rsidRDefault="00DF2DB0">
      <w:pPr>
        <w:spacing w:after="0" w:line="259" w:lineRule="auto"/>
        <w:ind w:left="102" w:firstLine="0"/>
        <w:jc w:val="center"/>
      </w:pPr>
      <w:r>
        <w:lastRenderedPageBreak/>
        <w:t xml:space="preserve"> </w:t>
      </w:r>
    </w:p>
    <w:p w14:paraId="7474D62B" w14:textId="77777777" w:rsidR="00216FAB" w:rsidRDefault="00DF2DB0">
      <w:pPr>
        <w:tabs>
          <w:tab w:val="center" w:pos="1438"/>
          <w:tab w:val="center" w:pos="2700"/>
          <w:tab w:val="center" w:pos="3421"/>
        </w:tabs>
        <w:spacing w:after="11"/>
        <w:ind w:left="0" w:firstLine="0"/>
      </w:pPr>
      <w:r>
        <w:rPr>
          <w:rFonts w:ascii="Calibri" w:eastAsia="Calibri" w:hAnsi="Calibri" w:cs="Calibri"/>
        </w:rPr>
        <w:tab/>
      </w:r>
      <w:r>
        <w:rPr>
          <w:b/>
        </w:rPr>
        <w:t xml:space="preserve">Target Audience: </w:t>
      </w:r>
      <w:r>
        <w:rPr>
          <w:b/>
        </w:rPr>
        <w:tab/>
        <w:t xml:space="preserve"> </w:t>
      </w:r>
      <w:r>
        <w:rPr>
          <w:b/>
        </w:rPr>
        <w:tab/>
        <w:t xml:space="preserve"> </w:t>
      </w:r>
    </w:p>
    <w:p w14:paraId="414921BD" w14:textId="77777777" w:rsidR="00216FAB" w:rsidRDefault="00DF2DB0">
      <w:pPr>
        <w:ind w:left="535"/>
      </w:pPr>
      <w:r>
        <w:t xml:space="preserve">Students in programs at the master’s, doctoral and post-baccalaureate certificate level interested in health informatics practice and research.  </w:t>
      </w:r>
    </w:p>
    <w:p w14:paraId="2DA01BB7" w14:textId="77777777" w:rsidR="00216FAB" w:rsidRDefault="00DF2DB0">
      <w:pPr>
        <w:spacing w:after="3" w:line="259" w:lineRule="auto"/>
        <w:ind w:left="540" w:firstLine="0"/>
      </w:pPr>
      <w:r>
        <w:t xml:space="preserve"> </w:t>
      </w:r>
    </w:p>
    <w:p w14:paraId="7253FCF7" w14:textId="77777777" w:rsidR="00216FAB" w:rsidRDefault="00DF2DB0">
      <w:pPr>
        <w:tabs>
          <w:tab w:val="center" w:pos="1251"/>
          <w:tab w:val="center" w:pos="2700"/>
          <w:tab w:val="center" w:pos="3421"/>
        </w:tabs>
        <w:spacing w:after="11"/>
        <w:ind w:left="0" w:firstLine="0"/>
      </w:pPr>
      <w:r>
        <w:rPr>
          <w:rFonts w:ascii="Calibri" w:eastAsia="Calibri" w:hAnsi="Calibri" w:cs="Calibri"/>
        </w:rPr>
        <w:tab/>
      </w:r>
      <w:r>
        <w:rPr>
          <w:b/>
        </w:rPr>
        <w:t xml:space="preserve">Prerequisites:  </w:t>
      </w:r>
      <w:r>
        <w:rPr>
          <w:b/>
        </w:rPr>
        <w:tab/>
        <w:t xml:space="preserve"> </w:t>
      </w:r>
      <w:r>
        <w:rPr>
          <w:b/>
        </w:rPr>
        <w:tab/>
        <w:t xml:space="preserve"> </w:t>
      </w:r>
    </w:p>
    <w:p w14:paraId="1B1C867F" w14:textId="77777777" w:rsidR="00216FAB" w:rsidRDefault="00DF2DB0">
      <w:pPr>
        <w:ind w:left="535"/>
      </w:pPr>
      <w:r>
        <w:t xml:space="preserve">Admission to a post-baccalaureate certificate or graduate program in a health informatics-related field (e.g., Information and Library Science, Medicine, Nursing, Pharmacy, Public Health), or instructor permission.  </w:t>
      </w:r>
    </w:p>
    <w:p w14:paraId="306065DE" w14:textId="77777777" w:rsidR="00216FAB" w:rsidRDefault="00DF2DB0">
      <w:pPr>
        <w:spacing w:after="0" w:line="259" w:lineRule="auto"/>
        <w:ind w:left="540" w:firstLine="0"/>
      </w:pPr>
      <w:r>
        <w:t xml:space="preserve"> </w:t>
      </w:r>
    </w:p>
    <w:p w14:paraId="7D30C42B" w14:textId="77777777" w:rsidR="00216FAB" w:rsidRDefault="00DF2DB0">
      <w:pPr>
        <w:spacing w:after="11"/>
        <w:ind w:left="535" w:right="4090"/>
      </w:pPr>
      <w:r>
        <w:rPr>
          <w:b/>
        </w:rPr>
        <w:t xml:space="preserve">Course Description: </w:t>
      </w:r>
    </w:p>
    <w:p w14:paraId="52E2B39C" w14:textId="77777777" w:rsidR="00216FAB" w:rsidRDefault="00DF2DB0">
      <w:pPr>
        <w:spacing w:after="224"/>
        <w:ind w:left="535"/>
      </w:pPr>
      <w:r>
        <w:t xml:space="preserve">The course focuses on developing an understanding of current and future directions for the use of information technology to improve the health and health care of patients cared for in the U.S. health system. Students in this course participate in the Duke/UNC Joint Health Informatics Seminar Presentation Series, which is sponsored by Duke Center for Health Informatics and the Carolina Health Informatics Program (CHIP). This series explores key areas in Health Informatics and includes research results, overview of programs of research (both basic and applied), and evaluative projects.  Speakers with extensive informatics experience and knowledge from both academia and industry present their work and engage in scholarly discussions during a question and answer period.   </w:t>
      </w:r>
    </w:p>
    <w:p w14:paraId="5E11499A" w14:textId="77777777" w:rsidR="00216FAB" w:rsidRDefault="00DF2DB0">
      <w:pPr>
        <w:spacing w:after="11"/>
        <w:ind w:left="535" w:right="4090"/>
      </w:pPr>
      <w:r>
        <w:rPr>
          <w:b/>
        </w:rPr>
        <w:t xml:space="preserve">Course Goals and Key Learning Objectives </w:t>
      </w:r>
    </w:p>
    <w:p w14:paraId="5841824B" w14:textId="77777777" w:rsidR="00216FAB" w:rsidRDefault="00DF2DB0">
      <w:pPr>
        <w:spacing w:after="36"/>
        <w:ind w:left="535"/>
      </w:pPr>
      <w:r>
        <w:t xml:space="preserve">The goal of this course is to introduce students to ongoing cutting-edge research, development and innovations in health informatics and add to their basic understanding of the area.  At the completion of this course, students will be able to: </w:t>
      </w:r>
    </w:p>
    <w:p w14:paraId="64305FEB" w14:textId="77777777" w:rsidR="00216FAB" w:rsidRDefault="00DF2DB0">
      <w:pPr>
        <w:numPr>
          <w:ilvl w:val="0"/>
          <w:numId w:val="1"/>
        </w:numPr>
        <w:ind w:hanging="360"/>
      </w:pPr>
      <w:r>
        <w:lastRenderedPageBreak/>
        <w:t xml:space="preserve">Describe current research initiatives in health informatics. </w:t>
      </w:r>
    </w:p>
    <w:p w14:paraId="2EDCB10F" w14:textId="77777777" w:rsidR="00216FAB" w:rsidRDefault="00DF2DB0">
      <w:pPr>
        <w:numPr>
          <w:ilvl w:val="0"/>
          <w:numId w:val="1"/>
        </w:numPr>
        <w:ind w:hanging="360"/>
      </w:pPr>
      <w:r>
        <w:t xml:space="preserve">Understand the challenges involved in applying health information technology in health care settings. </w:t>
      </w:r>
    </w:p>
    <w:p w14:paraId="63815B7F" w14:textId="77777777" w:rsidR="00216FAB" w:rsidRDefault="00DF2DB0">
      <w:pPr>
        <w:numPr>
          <w:ilvl w:val="0"/>
          <w:numId w:val="1"/>
        </w:numPr>
        <w:ind w:hanging="360"/>
      </w:pPr>
      <w:r>
        <w:t xml:space="preserve">Discuss key aspects of successful health informatics implementations. </w:t>
      </w:r>
    </w:p>
    <w:p w14:paraId="74A0092D" w14:textId="77777777" w:rsidR="00216FAB" w:rsidRDefault="00DF2DB0">
      <w:pPr>
        <w:spacing w:after="0" w:line="259" w:lineRule="auto"/>
        <w:ind w:left="1260" w:firstLine="0"/>
      </w:pPr>
      <w:r>
        <w:rPr>
          <w:rFonts w:ascii="Century Schoolbook" w:eastAsia="Century Schoolbook" w:hAnsi="Century Schoolbook" w:cs="Century Schoolbook"/>
        </w:rPr>
        <w:t xml:space="preserve"> </w:t>
      </w:r>
    </w:p>
    <w:p w14:paraId="3A8CEEB8" w14:textId="77777777" w:rsidR="00216FAB" w:rsidRDefault="00DF2DB0">
      <w:pPr>
        <w:spacing w:after="11"/>
        <w:ind w:left="535" w:right="4090"/>
      </w:pPr>
      <w:r>
        <w:rPr>
          <w:b/>
        </w:rPr>
        <w:t xml:space="preserve">Course Requirements </w:t>
      </w:r>
    </w:p>
    <w:p w14:paraId="4BAEEDEC" w14:textId="29BEF82B" w:rsidR="00216FAB" w:rsidRPr="008F07F6" w:rsidRDefault="00DF2DB0" w:rsidP="00A46393">
      <w:pPr>
        <w:spacing w:after="72" w:line="272" w:lineRule="auto"/>
        <w:ind w:left="540" w:right="387" w:firstLine="0"/>
        <w:rPr>
          <w:color w:val="auto"/>
        </w:rPr>
      </w:pPr>
      <w:r w:rsidRPr="008F07F6">
        <w:rPr>
          <w:color w:val="auto"/>
          <w:u w:val="single" w:color="000000"/>
        </w:rPr>
        <w:t>Seminars</w:t>
      </w:r>
      <w:r w:rsidRPr="008F07F6">
        <w:rPr>
          <w:color w:val="auto"/>
        </w:rPr>
        <w:t>: Students ar</w:t>
      </w:r>
      <w:r w:rsidR="009D69CC">
        <w:rPr>
          <w:color w:val="auto"/>
        </w:rPr>
        <w:t>e required to attend at least 10</w:t>
      </w:r>
      <w:r w:rsidR="00240337" w:rsidRPr="008F07F6">
        <w:rPr>
          <w:color w:val="auto"/>
        </w:rPr>
        <w:t xml:space="preserve"> of the scheduled 13</w:t>
      </w:r>
      <w:r w:rsidRPr="008F07F6">
        <w:rPr>
          <w:color w:val="auto"/>
        </w:rPr>
        <w:t xml:space="preserve"> presentations during the semester.  </w:t>
      </w:r>
      <w:r>
        <w:t xml:space="preserve">Students can attend in person at UNC or Duke, or remotely </w:t>
      </w:r>
      <w:r w:rsidR="00A46393">
        <w:t>(</w:t>
      </w:r>
      <w:hyperlink r:id="rId6">
        <w:r>
          <w:rPr>
            <w:color w:val="0000FF"/>
            <w:u w:val="single" w:color="0000FF"/>
          </w:rPr>
          <w:t>https://www.dchi.duke.edu/education/informatics</w:t>
        </w:r>
      </w:hyperlink>
      <w:hyperlink r:id="rId7"/>
      <w:hyperlink r:id="rId8">
        <w:r>
          <w:rPr>
            <w:color w:val="0000FF"/>
            <w:u w:val="single" w:color="0000FF"/>
          </w:rPr>
          <w:t>seminars</w:t>
        </w:r>
      </w:hyperlink>
      <w:hyperlink r:id="rId9">
        <w:r>
          <w:t xml:space="preserve"> </w:t>
        </w:r>
      </w:hyperlink>
      <w:r>
        <w:t xml:space="preserve">). </w:t>
      </w:r>
      <w:r w:rsidRPr="008F07F6">
        <w:rPr>
          <w:color w:val="auto"/>
        </w:rPr>
        <w:t xml:space="preserve">Attendance will be taken at UNC by the instructor, and students attending at Duke or remotely will email the instructor during the seminar to report that they are in attendance or when they have completed review of the recorded seminar after the presentation date. </w:t>
      </w:r>
    </w:p>
    <w:p w14:paraId="10EA51DA" w14:textId="77777777" w:rsidR="00216FAB" w:rsidRPr="008F07F6" w:rsidRDefault="00DF2DB0">
      <w:pPr>
        <w:spacing w:after="221"/>
        <w:ind w:left="535"/>
        <w:rPr>
          <w:color w:val="auto"/>
        </w:rPr>
      </w:pPr>
      <w:r w:rsidRPr="008F07F6">
        <w:rPr>
          <w:color w:val="auto"/>
        </w:rPr>
        <w:t xml:space="preserve">After the seminar, students will prepare a 2-3 paragraph summary of the presentation which will include a question that arose from the talk. </w:t>
      </w:r>
      <w:r w:rsidRPr="008F07F6">
        <w:rPr>
          <w:i/>
          <w:color w:val="auto"/>
        </w:rPr>
        <w:t>Students will submit the summaries via the course website by 4pm the following Wednesday. Late assignments will have point(s) deducted</w:t>
      </w:r>
      <w:r w:rsidRPr="008F07F6">
        <w:rPr>
          <w:color w:val="auto"/>
        </w:rPr>
        <w:t xml:space="preserve">.  </w:t>
      </w:r>
    </w:p>
    <w:p w14:paraId="0852C6E1" w14:textId="77777777" w:rsidR="00216FAB" w:rsidRDefault="00DF2DB0">
      <w:pPr>
        <w:spacing w:after="224"/>
        <w:ind w:left="535"/>
      </w:pPr>
      <w:r>
        <w:rPr>
          <w:u w:val="single" w:color="000000"/>
        </w:rPr>
        <w:t>Presentation</w:t>
      </w:r>
      <w:r>
        <w:t xml:space="preserve">:  Students will select a health informatics topic that relates to their area(s) of interest and synthesize the knowledge gleaned from the seminar presentations into a presentation which summarizes their key concepts and issues, as well as their personal reflections on the topic. Each student will present their slide presentation to the class during a final in-class meeting of all enrolled students.  The final presentation date will be determined during the first two weeks of class. Students will also prepare a list of at least 5 scholarly articles on the presentation topic, and will submit the presentation slides and reference list via the course website.  </w:t>
      </w:r>
    </w:p>
    <w:p w14:paraId="6AA45F6E" w14:textId="77777777" w:rsidR="00216FAB" w:rsidRDefault="00DF2DB0">
      <w:pPr>
        <w:spacing w:after="0" w:line="259" w:lineRule="auto"/>
        <w:ind w:left="540" w:firstLine="0"/>
      </w:pPr>
      <w:r>
        <w:t xml:space="preserve"> </w:t>
      </w:r>
    </w:p>
    <w:p w14:paraId="3EEDF9EB" w14:textId="77777777" w:rsidR="00216FAB" w:rsidRDefault="00DF2DB0">
      <w:pPr>
        <w:spacing w:after="11"/>
        <w:ind w:left="535" w:right="4090"/>
      </w:pPr>
      <w:r>
        <w:rPr>
          <w:b/>
        </w:rPr>
        <w:lastRenderedPageBreak/>
        <w:t>Recommended Readings and Related Websites</w:t>
      </w:r>
      <w:r>
        <w:t xml:space="preserve"> </w:t>
      </w:r>
    </w:p>
    <w:p w14:paraId="4A9988FB" w14:textId="77777777" w:rsidR="00216FAB" w:rsidRDefault="00DF2DB0">
      <w:pPr>
        <w:ind w:left="535"/>
      </w:pPr>
      <w:r>
        <w:t xml:space="preserve">Students are encouraged to explore health informatics topics for the class presentation requirement, and based on topics of interest that are presented in the seminar series. There are no required texts or readings, but good sources of health informatics literature are listed here. </w:t>
      </w:r>
    </w:p>
    <w:p w14:paraId="7F28F280" w14:textId="77777777" w:rsidR="00216FAB" w:rsidRDefault="00DF2DB0">
      <w:pPr>
        <w:spacing w:after="0" w:line="259" w:lineRule="auto"/>
        <w:ind w:left="540" w:firstLine="0"/>
      </w:pPr>
      <w:r>
        <w:t xml:space="preserve"> </w:t>
      </w:r>
    </w:p>
    <w:p w14:paraId="60EC193A" w14:textId="77777777" w:rsidR="00216FAB" w:rsidRDefault="00DF2DB0">
      <w:pPr>
        <w:spacing w:after="0" w:line="259" w:lineRule="auto"/>
        <w:ind w:left="540" w:firstLine="0"/>
      </w:pPr>
      <w:r>
        <w:t>Current and past presentations:</w:t>
      </w:r>
      <w:hyperlink r:id="rId10">
        <w:r>
          <w:t xml:space="preserve"> </w:t>
        </w:r>
      </w:hyperlink>
      <w:hyperlink r:id="rId11">
        <w:r>
          <w:rPr>
            <w:color w:val="0000FF"/>
            <w:u w:val="single" w:color="0000FF"/>
          </w:rPr>
          <w:t>https://www.dchi.duke.edu/education/informatics</w:t>
        </w:r>
      </w:hyperlink>
      <w:hyperlink r:id="rId12">
        <w:r>
          <w:rPr>
            <w:color w:val="0000FF"/>
            <w:u w:val="single" w:color="0000FF"/>
          </w:rPr>
          <w:t>-</w:t>
        </w:r>
      </w:hyperlink>
      <w:hyperlink r:id="rId13">
        <w:r>
          <w:rPr>
            <w:color w:val="0000FF"/>
            <w:u w:val="single" w:color="0000FF"/>
          </w:rPr>
          <w:t>seminars</w:t>
        </w:r>
      </w:hyperlink>
      <w:hyperlink r:id="rId14">
        <w:r>
          <w:t xml:space="preserve"> </w:t>
        </w:r>
      </w:hyperlink>
      <w:r>
        <w:t xml:space="preserve">  </w:t>
      </w:r>
    </w:p>
    <w:p w14:paraId="5C90A24E" w14:textId="77777777" w:rsidR="00216FAB" w:rsidRDefault="00DF2DB0">
      <w:pPr>
        <w:spacing w:after="0" w:line="259" w:lineRule="auto"/>
        <w:ind w:left="540" w:firstLine="0"/>
      </w:pPr>
      <w:r>
        <w:t xml:space="preserve"> </w:t>
      </w:r>
    </w:p>
    <w:p w14:paraId="33AF7B2E" w14:textId="77777777" w:rsidR="00216FAB" w:rsidRDefault="00DF2DB0">
      <w:pPr>
        <w:pStyle w:val="Heading1"/>
      </w:pPr>
      <w:r>
        <w:t>Health Informatics Journals</w:t>
      </w:r>
      <w:r>
        <w:rPr>
          <w:u w:val="none"/>
        </w:rPr>
        <w:t xml:space="preserve"> </w:t>
      </w:r>
    </w:p>
    <w:p w14:paraId="6E155C50" w14:textId="77777777" w:rsidR="00216FAB" w:rsidRDefault="00DF2DB0">
      <w:pPr>
        <w:ind w:left="535"/>
      </w:pPr>
      <w:r>
        <w:t xml:space="preserve">Journal of the American Medical Informatics Association </w:t>
      </w:r>
    </w:p>
    <w:p w14:paraId="448369A4" w14:textId="77777777" w:rsidR="00216FAB" w:rsidRDefault="00DF2DB0">
      <w:pPr>
        <w:ind w:left="535"/>
      </w:pPr>
      <w:r>
        <w:t xml:space="preserve">AMIA Annual Symposium Proceedings </w:t>
      </w:r>
    </w:p>
    <w:p w14:paraId="007886BC" w14:textId="77777777" w:rsidR="00216FAB" w:rsidRDefault="00DF2DB0">
      <w:pPr>
        <w:ind w:left="535"/>
      </w:pPr>
      <w:r>
        <w:t xml:space="preserve">Applied Clinical Informatics </w:t>
      </w:r>
    </w:p>
    <w:p w14:paraId="2AD578B8" w14:textId="77777777" w:rsidR="00216FAB" w:rsidRDefault="00DF2DB0">
      <w:pPr>
        <w:ind w:left="535"/>
      </w:pPr>
      <w:r>
        <w:t xml:space="preserve">BMC Medical Informatics and Decision Making </w:t>
      </w:r>
    </w:p>
    <w:p w14:paraId="5A84FAF1" w14:textId="77777777" w:rsidR="00216FAB" w:rsidRDefault="00DF2DB0">
      <w:pPr>
        <w:ind w:left="535"/>
      </w:pPr>
      <w:r>
        <w:t xml:space="preserve">Journal of Biomedical Informatics </w:t>
      </w:r>
    </w:p>
    <w:p w14:paraId="3A9BDB90" w14:textId="77777777" w:rsidR="00216FAB" w:rsidRDefault="00DF2DB0">
      <w:pPr>
        <w:ind w:left="535"/>
      </w:pPr>
      <w:r>
        <w:t xml:space="preserve">Computers, Informatics, Nursing </w:t>
      </w:r>
    </w:p>
    <w:p w14:paraId="0842E39B" w14:textId="77777777" w:rsidR="00216FAB" w:rsidRDefault="00DF2DB0">
      <w:pPr>
        <w:ind w:left="535"/>
      </w:pPr>
      <w:r>
        <w:t xml:space="preserve">JMIR Medical Informatics </w:t>
      </w:r>
    </w:p>
    <w:p w14:paraId="09225EF2" w14:textId="77777777" w:rsidR="00216FAB" w:rsidRDefault="00DF2DB0">
      <w:pPr>
        <w:spacing w:after="0" w:line="259" w:lineRule="auto"/>
        <w:ind w:left="540" w:firstLine="0"/>
      </w:pPr>
      <w:r>
        <w:t xml:space="preserve"> </w:t>
      </w:r>
    </w:p>
    <w:p w14:paraId="06A10EC8" w14:textId="77777777" w:rsidR="00216FAB" w:rsidRDefault="00DF2DB0">
      <w:pPr>
        <w:ind w:left="535"/>
      </w:pPr>
      <w:r>
        <w:t xml:space="preserve">Electronic Health Records: A Guide for Clinicians and Administrators (EHR-1). Jerome H. Carter (Ed.), American College of Physicians; 2nd edition, 2008. </w:t>
      </w:r>
    </w:p>
    <w:p w14:paraId="6BC0D037" w14:textId="77777777" w:rsidR="00216FAB" w:rsidRDefault="00DF2DB0">
      <w:pPr>
        <w:spacing w:after="3" w:line="259" w:lineRule="auto"/>
        <w:ind w:left="540" w:firstLine="0"/>
      </w:pPr>
      <w:r>
        <w:t xml:space="preserve"> </w:t>
      </w:r>
    </w:p>
    <w:p w14:paraId="5F00CBB5" w14:textId="77777777" w:rsidR="00216FAB" w:rsidRDefault="00DF2DB0">
      <w:pPr>
        <w:tabs>
          <w:tab w:val="center" w:pos="3317"/>
          <w:tab w:val="center" w:pos="7525"/>
        </w:tabs>
        <w:spacing w:after="11"/>
        <w:ind w:left="0" w:firstLine="0"/>
      </w:pPr>
      <w:r>
        <w:rPr>
          <w:rFonts w:ascii="Calibri" w:eastAsia="Calibri" w:hAnsi="Calibri" w:cs="Calibri"/>
        </w:rPr>
        <w:tab/>
      </w:r>
      <w:r>
        <w:rPr>
          <w:b/>
        </w:rPr>
        <w:t xml:space="preserve">Evaluation of Student Performance and Grading Scale </w:t>
      </w:r>
      <w:r>
        <w:rPr>
          <w:b/>
        </w:rPr>
        <w:tab/>
        <w:t xml:space="preserve"> </w:t>
      </w:r>
    </w:p>
    <w:p w14:paraId="3C93D72A" w14:textId="77777777" w:rsidR="00216FAB" w:rsidRDefault="00DF2DB0">
      <w:pPr>
        <w:ind w:left="535"/>
      </w:pPr>
      <w:r>
        <w:lastRenderedPageBreak/>
        <w:t xml:space="preserve">Students will be evaluated for course grades as follows: </w:t>
      </w:r>
    </w:p>
    <w:tbl>
      <w:tblPr>
        <w:tblStyle w:val="TableGrid"/>
        <w:tblW w:w="8373" w:type="dxa"/>
        <w:tblInd w:w="720" w:type="dxa"/>
        <w:tblCellMar>
          <w:top w:w="35" w:type="dxa"/>
          <w:left w:w="108" w:type="dxa"/>
          <w:right w:w="115" w:type="dxa"/>
        </w:tblCellMar>
        <w:tblLook w:val="04A0" w:firstRow="1" w:lastRow="0" w:firstColumn="1" w:lastColumn="0" w:noHBand="0" w:noVBand="1"/>
      </w:tblPr>
      <w:tblGrid>
        <w:gridCol w:w="4681"/>
        <w:gridCol w:w="3692"/>
      </w:tblGrid>
      <w:tr w:rsidR="00216FAB" w14:paraId="742E694B" w14:textId="77777777">
        <w:trPr>
          <w:trHeight w:val="264"/>
        </w:trPr>
        <w:tc>
          <w:tcPr>
            <w:tcW w:w="4681" w:type="dxa"/>
            <w:tcBorders>
              <w:top w:val="single" w:sz="4" w:space="0" w:color="000000"/>
              <w:left w:val="single" w:sz="4" w:space="0" w:color="000000"/>
              <w:bottom w:val="single" w:sz="4" w:space="0" w:color="000000"/>
              <w:right w:val="single" w:sz="4" w:space="0" w:color="000000"/>
            </w:tcBorders>
          </w:tcPr>
          <w:p w14:paraId="0EB23C21" w14:textId="77777777" w:rsidR="00216FAB" w:rsidRDefault="00DF2DB0">
            <w:pPr>
              <w:spacing w:after="0" w:line="259" w:lineRule="auto"/>
              <w:ind w:left="0" w:firstLine="0"/>
            </w:pPr>
            <w:r>
              <w:rPr>
                <w:b/>
              </w:rPr>
              <w:t xml:space="preserve">Item </w:t>
            </w:r>
          </w:p>
        </w:tc>
        <w:tc>
          <w:tcPr>
            <w:tcW w:w="3692" w:type="dxa"/>
            <w:tcBorders>
              <w:top w:val="single" w:sz="4" w:space="0" w:color="000000"/>
              <w:left w:val="single" w:sz="4" w:space="0" w:color="000000"/>
              <w:bottom w:val="single" w:sz="4" w:space="0" w:color="000000"/>
              <w:right w:val="single" w:sz="4" w:space="0" w:color="000000"/>
            </w:tcBorders>
          </w:tcPr>
          <w:p w14:paraId="66B9779B" w14:textId="77777777" w:rsidR="00216FAB" w:rsidRDefault="00DF2DB0">
            <w:pPr>
              <w:spacing w:after="0" w:line="259" w:lineRule="auto"/>
              <w:ind w:left="0" w:firstLine="0"/>
            </w:pPr>
            <w:r>
              <w:rPr>
                <w:b/>
              </w:rPr>
              <w:t xml:space="preserve">Maximum Points </w:t>
            </w:r>
            <w:r>
              <w:t>(%Grade)</w:t>
            </w:r>
            <w:r>
              <w:rPr>
                <w:b/>
              </w:rPr>
              <w:t xml:space="preserve"> </w:t>
            </w:r>
          </w:p>
        </w:tc>
      </w:tr>
      <w:tr w:rsidR="00216FAB" w14:paraId="4C48ADFA" w14:textId="77777777">
        <w:trPr>
          <w:trHeight w:val="266"/>
        </w:trPr>
        <w:tc>
          <w:tcPr>
            <w:tcW w:w="4681" w:type="dxa"/>
            <w:tcBorders>
              <w:top w:val="single" w:sz="4" w:space="0" w:color="000000"/>
              <w:left w:val="single" w:sz="4" w:space="0" w:color="000000"/>
              <w:bottom w:val="single" w:sz="4" w:space="0" w:color="000000"/>
              <w:right w:val="single" w:sz="4" w:space="0" w:color="000000"/>
            </w:tcBorders>
          </w:tcPr>
          <w:p w14:paraId="338A6958" w14:textId="77777777" w:rsidR="00216FAB" w:rsidRDefault="00DF2DB0">
            <w:pPr>
              <w:spacing w:after="0" w:line="259" w:lineRule="auto"/>
              <w:ind w:left="0" w:firstLine="0"/>
            </w:pPr>
            <w:r>
              <w:t xml:space="preserve">Seminars- attendance, summary </w:t>
            </w:r>
          </w:p>
        </w:tc>
        <w:tc>
          <w:tcPr>
            <w:tcW w:w="3692" w:type="dxa"/>
            <w:tcBorders>
              <w:top w:val="single" w:sz="4" w:space="0" w:color="000000"/>
              <w:left w:val="single" w:sz="4" w:space="0" w:color="000000"/>
              <w:bottom w:val="single" w:sz="4" w:space="0" w:color="000000"/>
              <w:right w:val="single" w:sz="4" w:space="0" w:color="000000"/>
            </w:tcBorders>
          </w:tcPr>
          <w:p w14:paraId="5FF81BA0" w14:textId="77777777" w:rsidR="00216FAB" w:rsidRDefault="00DF2DB0">
            <w:pPr>
              <w:spacing w:after="0" w:line="259" w:lineRule="auto"/>
              <w:ind w:left="0" w:firstLine="0"/>
            </w:pPr>
            <w:r>
              <w:t xml:space="preserve">40 </w:t>
            </w:r>
          </w:p>
        </w:tc>
      </w:tr>
      <w:tr w:rsidR="00216FAB" w14:paraId="5D50703B" w14:textId="77777777">
        <w:trPr>
          <w:trHeight w:val="264"/>
        </w:trPr>
        <w:tc>
          <w:tcPr>
            <w:tcW w:w="4681" w:type="dxa"/>
            <w:tcBorders>
              <w:top w:val="single" w:sz="4" w:space="0" w:color="000000"/>
              <w:left w:val="single" w:sz="4" w:space="0" w:color="000000"/>
              <w:bottom w:val="single" w:sz="4" w:space="0" w:color="000000"/>
              <w:right w:val="single" w:sz="4" w:space="0" w:color="000000"/>
            </w:tcBorders>
          </w:tcPr>
          <w:p w14:paraId="1B473C65" w14:textId="77777777" w:rsidR="00216FAB" w:rsidRDefault="00DF2DB0">
            <w:pPr>
              <w:spacing w:after="0" w:line="259" w:lineRule="auto"/>
              <w:ind w:left="0" w:firstLine="0"/>
            </w:pPr>
            <w:r>
              <w:t xml:space="preserve">Final presentation, reference list </w:t>
            </w:r>
          </w:p>
        </w:tc>
        <w:tc>
          <w:tcPr>
            <w:tcW w:w="3692" w:type="dxa"/>
            <w:tcBorders>
              <w:top w:val="single" w:sz="4" w:space="0" w:color="000000"/>
              <w:left w:val="single" w:sz="4" w:space="0" w:color="000000"/>
              <w:bottom w:val="single" w:sz="4" w:space="0" w:color="000000"/>
              <w:right w:val="single" w:sz="4" w:space="0" w:color="000000"/>
            </w:tcBorders>
          </w:tcPr>
          <w:p w14:paraId="16E4A9BD" w14:textId="77777777" w:rsidR="00216FAB" w:rsidRDefault="00DF2DB0">
            <w:pPr>
              <w:spacing w:after="0" w:line="259" w:lineRule="auto"/>
              <w:ind w:left="0" w:firstLine="0"/>
            </w:pPr>
            <w:r>
              <w:t xml:space="preserve">60 </w:t>
            </w:r>
          </w:p>
        </w:tc>
      </w:tr>
      <w:tr w:rsidR="00216FAB" w14:paraId="4E90F925" w14:textId="77777777">
        <w:trPr>
          <w:trHeight w:val="266"/>
        </w:trPr>
        <w:tc>
          <w:tcPr>
            <w:tcW w:w="4681" w:type="dxa"/>
            <w:tcBorders>
              <w:top w:val="single" w:sz="4" w:space="0" w:color="000000"/>
              <w:left w:val="single" w:sz="4" w:space="0" w:color="000000"/>
              <w:bottom w:val="single" w:sz="4" w:space="0" w:color="000000"/>
              <w:right w:val="single" w:sz="4" w:space="0" w:color="000000"/>
            </w:tcBorders>
          </w:tcPr>
          <w:p w14:paraId="71EE6697" w14:textId="77777777" w:rsidR="00216FAB" w:rsidRDefault="00DF2DB0">
            <w:pPr>
              <w:spacing w:after="0" w:line="259" w:lineRule="auto"/>
              <w:ind w:left="0" w:firstLine="0"/>
            </w:pPr>
            <w:r>
              <w:rPr>
                <w:b/>
              </w:rPr>
              <w:t xml:space="preserve">TOTAL </w:t>
            </w:r>
          </w:p>
        </w:tc>
        <w:tc>
          <w:tcPr>
            <w:tcW w:w="3692" w:type="dxa"/>
            <w:tcBorders>
              <w:top w:val="single" w:sz="4" w:space="0" w:color="000000"/>
              <w:left w:val="single" w:sz="4" w:space="0" w:color="000000"/>
              <w:bottom w:val="single" w:sz="4" w:space="0" w:color="000000"/>
              <w:right w:val="single" w:sz="4" w:space="0" w:color="000000"/>
            </w:tcBorders>
          </w:tcPr>
          <w:p w14:paraId="61E2A2EB" w14:textId="77777777" w:rsidR="00216FAB" w:rsidRDefault="00DF2DB0">
            <w:pPr>
              <w:spacing w:after="0" w:line="259" w:lineRule="auto"/>
              <w:ind w:left="0" w:firstLine="0"/>
            </w:pPr>
            <w:r>
              <w:rPr>
                <w:b/>
              </w:rPr>
              <w:t xml:space="preserve">100 </w:t>
            </w:r>
          </w:p>
        </w:tc>
      </w:tr>
    </w:tbl>
    <w:p w14:paraId="2AB2F03C" w14:textId="77777777" w:rsidR="00216FAB" w:rsidRDefault="00DF2DB0">
      <w:pPr>
        <w:spacing w:after="0" w:line="259" w:lineRule="auto"/>
        <w:ind w:left="540" w:firstLine="0"/>
      </w:pPr>
      <w:r>
        <w:rPr>
          <w:rFonts w:ascii="Century Schoolbook" w:eastAsia="Century Schoolbook" w:hAnsi="Century Schoolbook" w:cs="Century Schoolbook"/>
        </w:rPr>
        <w:t xml:space="preserve"> </w:t>
      </w:r>
    </w:p>
    <w:p w14:paraId="2DB707F0" w14:textId="77777777" w:rsidR="00216FAB" w:rsidRDefault="00DF2DB0">
      <w:pPr>
        <w:spacing w:after="0" w:line="259" w:lineRule="auto"/>
        <w:ind w:left="540" w:firstLine="0"/>
      </w:pPr>
      <w:r>
        <w:t xml:space="preserve"> </w:t>
      </w:r>
    </w:p>
    <w:p w14:paraId="61B8495E" w14:textId="77777777" w:rsidR="00240337" w:rsidRDefault="00240337">
      <w:pPr>
        <w:spacing w:after="160" w:line="259" w:lineRule="auto"/>
        <w:ind w:left="0" w:firstLine="0"/>
      </w:pPr>
      <w:r>
        <w:br w:type="page"/>
      </w:r>
    </w:p>
    <w:p w14:paraId="75E38A6A" w14:textId="77777777" w:rsidR="00216FAB" w:rsidRPr="00660925" w:rsidRDefault="00DF2DB0">
      <w:pPr>
        <w:ind w:left="535"/>
        <w:rPr>
          <w:color w:val="auto"/>
        </w:rPr>
      </w:pPr>
      <w:r w:rsidRPr="00660925">
        <w:rPr>
          <w:color w:val="auto"/>
        </w:rPr>
        <w:lastRenderedPageBreak/>
        <w:t xml:space="preserve">Based on the current UNC grading scales, the following grades and corresponding numeric ranges are applicable. </w:t>
      </w:r>
    </w:p>
    <w:p w14:paraId="3541FA99" w14:textId="77777777" w:rsidR="00216FAB" w:rsidRPr="00660925" w:rsidRDefault="00DF2DB0">
      <w:pPr>
        <w:ind w:left="733" w:right="3973"/>
        <w:rPr>
          <w:color w:val="auto"/>
        </w:rPr>
      </w:pPr>
      <w:r w:rsidRPr="00660925">
        <w:rPr>
          <w:color w:val="auto"/>
        </w:rPr>
        <w:t xml:space="preserve">Graduate Students </w:t>
      </w:r>
    </w:p>
    <w:tbl>
      <w:tblPr>
        <w:tblStyle w:val="TableGrid"/>
        <w:tblW w:w="3154" w:type="dxa"/>
        <w:tblInd w:w="3577" w:type="dxa"/>
        <w:tblCellMar>
          <w:top w:w="11" w:type="dxa"/>
          <w:left w:w="26" w:type="dxa"/>
          <w:right w:w="39" w:type="dxa"/>
        </w:tblCellMar>
        <w:tblLook w:val="04A0" w:firstRow="1" w:lastRow="0" w:firstColumn="1" w:lastColumn="0" w:noHBand="0" w:noVBand="1"/>
      </w:tblPr>
      <w:tblGrid>
        <w:gridCol w:w="1238"/>
        <w:gridCol w:w="1916"/>
      </w:tblGrid>
      <w:tr w:rsidR="00660925" w:rsidRPr="00660925" w14:paraId="20E937C9" w14:textId="77777777">
        <w:trPr>
          <w:trHeight w:val="270"/>
        </w:trPr>
        <w:tc>
          <w:tcPr>
            <w:tcW w:w="1238" w:type="dxa"/>
            <w:tcBorders>
              <w:top w:val="single" w:sz="19" w:space="0" w:color="808080"/>
              <w:left w:val="single" w:sz="8" w:space="0" w:color="808080"/>
              <w:bottom w:val="single" w:sz="12" w:space="0" w:color="808080"/>
              <w:right w:val="single" w:sz="8" w:space="0" w:color="808080"/>
            </w:tcBorders>
          </w:tcPr>
          <w:p w14:paraId="3F377D40" w14:textId="77777777" w:rsidR="00216FAB" w:rsidRPr="00660925" w:rsidRDefault="00DF2DB0">
            <w:pPr>
              <w:spacing w:after="0" w:line="259" w:lineRule="auto"/>
              <w:ind w:left="34" w:firstLine="0"/>
              <w:jc w:val="both"/>
              <w:rPr>
                <w:color w:val="auto"/>
              </w:rPr>
            </w:pPr>
            <w:r w:rsidRPr="00660925">
              <w:rPr>
                <w:color w:val="auto"/>
              </w:rPr>
              <w:t xml:space="preserve">Grad Grade </w:t>
            </w:r>
          </w:p>
        </w:tc>
        <w:tc>
          <w:tcPr>
            <w:tcW w:w="1916" w:type="dxa"/>
            <w:tcBorders>
              <w:top w:val="single" w:sz="8" w:space="0" w:color="808080"/>
              <w:left w:val="single" w:sz="8" w:space="0" w:color="808080"/>
              <w:bottom w:val="single" w:sz="12" w:space="0" w:color="808080"/>
              <w:right w:val="single" w:sz="8" w:space="0" w:color="808080"/>
            </w:tcBorders>
          </w:tcPr>
          <w:p w14:paraId="4ECCC688" w14:textId="77777777" w:rsidR="00216FAB" w:rsidRPr="00660925" w:rsidRDefault="00DF2DB0">
            <w:pPr>
              <w:spacing w:after="0" w:line="259" w:lineRule="auto"/>
              <w:ind w:left="0" w:firstLine="0"/>
              <w:rPr>
                <w:color w:val="auto"/>
              </w:rPr>
            </w:pPr>
            <w:r w:rsidRPr="00660925">
              <w:rPr>
                <w:color w:val="auto"/>
              </w:rPr>
              <w:t xml:space="preserve">Range </w:t>
            </w:r>
          </w:p>
        </w:tc>
      </w:tr>
      <w:tr w:rsidR="00660925" w:rsidRPr="00660925" w14:paraId="15B6092C" w14:textId="77777777">
        <w:trPr>
          <w:trHeight w:val="264"/>
        </w:trPr>
        <w:tc>
          <w:tcPr>
            <w:tcW w:w="1238" w:type="dxa"/>
            <w:tcBorders>
              <w:top w:val="single" w:sz="12" w:space="0" w:color="808080"/>
              <w:left w:val="single" w:sz="8" w:space="0" w:color="808080"/>
              <w:bottom w:val="single" w:sz="12" w:space="0" w:color="808080"/>
              <w:right w:val="single" w:sz="8" w:space="0" w:color="808080"/>
            </w:tcBorders>
          </w:tcPr>
          <w:p w14:paraId="2E0DCE79" w14:textId="77777777" w:rsidR="00216FAB" w:rsidRPr="00660925" w:rsidRDefault="00DF2DB0">
            <w:pPr>
              <w:spacing w:after="0" w:line="259" w:lineRule="auto"/>
              <w:ind w:left="0" w:firstLine="0"/>
              <w:rPr>
                <w:color w:val="auto"/>
              </w:rPr>
            </w:pPr>
            <w:r w:rsidRPr="00660925">
              <w:rPr>
                <w:color w:val="auto"/>
              </w:rPr>
              <w:t xml:space="preserve">H </w:t>
            </w:r>
          </w:p>
        </w:tc>
        <w:tc>
          <w:tcPr>
            <w:tcW w:w="1916" w:type="dxa"/>
            <w:tcBorders>
              <w:top w:val="single" w:sz="12" w:space="0" w:color="808080"/>
              <w:left w:val="single" w:sz="8" w:space="0" w:color="808080"/>
              <w:bottom w:val="single" w:sz="12" w:space="0" w:color="808080"/>
              <w:right w:val="single" w:sz="8" w:space="0" w:color="808080"/>
            </w:tcBorders>
          </w:tcPr>
          <w:p w14:paraId="62B6B120" w14:textId="77777777" w:rsidR="00216FAB" w:rsidRPr="00660925" w:rsidRDefault="00DF2DB0">
            <w:pPr>
              <w:spacing w:after="0" w:line="259" w:lineRule="auto"/>
              <w:ind w:left="0" w:firstLine="0"/>
              <w:rPr>
                <w:color w:val="auto"/>
              </w:rPr>
            </w:pPr>
            <w:r w:rsidRPr="00660925">
              <w:rPr>
                <w:color w:val="auto"/>
              </w:rPr>
              <w:t xml:space="preserve">95-100 </w:t>
            </w:r>
          </w:p>
        </w:tc>
      </w:tr>
      <w:tr w:rsidR="00660925" w:rsidRPr="00660925" w14:paraId="3B8FDD5D" w14:textId="77777777">
        <w:trPr>
          <w:trHeight w:val="264"/>
        </w:trPr>
        <w:tc>
          <w:tcPr>
            <w:tcW w:w="1238" w:type="dxa"/>
            <w:tcBorders>
              <w:top w:val="single" w:sz="12" w:space="0" w:color="808080"/>
              <w:left w:val="single" w:sz="8" w:space="0" w:color="808080"/>
              <w:bottom w:val="single" w:sz="12" w:space="0" w:color="808080"/>
              <w:right w:val="single" w:sz="8" w:space="0" w:color="808080"/>
            </w:tcBorders>
          </w:tcPr>
          <w:p w14:paraId="038A89B8" w14:textId="77777777" w:rsidR="00216FAB" w:rsidRPr="00660925" w:rsidRDefault="00DF2DB0">
            <w:pPr>
              <w:spacing w:after="0" w:line="259" w:lineRule="auto"/>
              <w:ind w:left="0" w:firstLine="0"/>
              <w:rPr>
                <w:color w:val="auto"/>
              </w:rPr>
            </w:pPr>
            <w:r w:rsidRPr="00660925">
              <w:rPr>
                <w:color w:val="auto"/>
              </w:rPr>
              <w:t xml:space="preserve">P </w:t>
            </w:r>
          </w:p>
        </w:tc>
        <w:tc>
          <w:tcPr>
            <w:tcW w:w="1916" w:type="dxa"/>
            <w:tcBorders>
              <w:top w:val="single" w:sz="12" w:space="0" w:color="808080"/>
              <w:left w:val="single" w:sz="8" w:space="0" w:color="808080"/>
              <w:bottom w:val="single" w:sz="12" w:space="0" w:color="808080"/>
              <w:right w:val="single" w:sz="8" w:space="0" w:color="808080"/>
            </w:tcBorders>
          </w:tcPr>
          <w:p w14:paraId="74D21C2D" w14:textId="77777777" w:rsidR="00216FAB" w:rsidRPr="00660925" w:rsidRDefault="00DF2DB0">
            <w:pPr>
              <w:spacing w:after="0" w:line="259" w:lineRule="auto"/>
              <w:ind w:left="0" w:firstLine="0"/>
              <w:rPr>
                <w:color w:val="auto"/>
              </w:rPr>
            </w:pPr>
            <w:r w:rsidRPr="00660925">
              <w:rPr>
                <w:color w:val="auto"/>
              </w:rPr>
              <w:t xml:space="preserve">80-94 </w:t>
            </w:r>
          </w:p>
        </w:tc>
      </w:tr>
      <w:tr w:rsidR="00660925" w:rsidRPr="00660925" w14:paraId="07413E90" w14:textId="77777777">
        <w:trPr>
          <w:trHeight w:val="264"/>
        </w:trPr>
        <w:tc>
          <w:tcPr>
            <w:tcW w:w="1238" w:type="dxa"/>
            <w:tcBorders>
              <w:top w:val="single" w:sz="12" w:space="0" w:color="808080"/>
              <w:left w:val="single" w:sz="8" w:space="0" w:color="808080"/>
              <w:bottom w:val="single" w:sz="12" w:space="0" w:color="808080"/>
              <w:right w:val="single" w:sz="8" w:space="0" w:color="808080"/>
            </w:tcBorders>
          </w:tcPr>
          <w:p w14:paraId="192C0BBC" w14:textId="77777777" w:rsidR="00216FAB" w:rsidRPr="00660925" w:rsidRDefault="00DF2DB0">
            <w:pPr>
              <w:spacing w:after="0" w:line="259" w:lineRule="auto"/>
              <w:ind w:left="0" w:firstLine="0"/>
              <w:rPr>
                <w:color w:val="auto"/>
              </w:rPr>
            </w:pPr>
            <w:r w:rsidRPr="00660925">
              <w:rPr>
                <w:color w:val="auto"/>
              </w:rPr>
              <w:t xml:space="preserve">L </w:t>
            </w:r>
          </w:p>
        </w:tc>
        <w:tc>
          <w:tcPr>
            <w:tcW w:w="1916" w:type="dxa"/>
            <w:tcBorders>
              <w:top w:val="single" w:sz="12" w:space="0" w:color="808080"/>
              <w:left w:val="single" w:sz="8" w:space="0" w:color="808080"/>
              <w:bottom w:val="single" w:sz="12" w:space="0" w:color="808080"/>
              <w:right w:val="single" w:sz="8" w:space="0" w:color="808080"/>
            </w:tcBorders>
          </w:tcPr>
          <w:p w14:paraId="49CAE1B2" w14:textId="77777777" w:rsidR="00216FAB" w:rsidRPr="00660925" w:rsidRDefault="00DF2DB0">
            <w:pPr>
              <w:spacing w:after="0" w:line="259" w:lineRule="auto"/>
              <w:ind w:left="0" w:firstLine="0"/>
              <w:rPr>
                <w:color w:val="auto"/>
              </w:rPr>
            </w:pPr>
            <w:r w:rsidRPr="00660925">
              <w:rPr>
                <w:color w:val="auto"/>
              </w:rPr>
              <w:t xml:space="preserve">70-79 </w:t>
            </w:r>
          </w:p>
        </w:tc>
      </w:tr>
      <w:tr w:rsidR="00660925" w:rsidRPr="00660925" w14:paraId="4CD6A7D0" w14:textId="77777777">
        <w:trPr>
          <w:trHeight w:val="259"/>
        </w:trPr>
        <w:tc>
          <w:tcPr>
            <w:tcW w:w="1238" w:type="dxa"/>
            <w:tcBorders>
              <w:top w:val="single" w:sz="12" w:space="0" w:color="808080"/>
              <w:left w:val="single" w:sz="8" w:space="0" w:color="808080"/>
              <w:bottom w:val="single" w:sz="8" w:space="0" w:color="808080"/>
              <w:right w:val="single" w:sz="8" w:space="0" w:color="808080"/>
            </w:tcBorders>
          </w:tcPr>
          <w:p w14:paraId="6D09C611" w14:textId="77777777" w:rsidR="00216FAB" w:rsidRPr="00660925" w:rsidRDefault="00DF2DB0">
            <w:pPr>
              <w:spacing w:after="0" w:line="259" w:lineRule="auto"/>
              <w:ind w:left="0" w:firstLine="0"/>
              <w:rPr>
                <w:color w:val="auto"/>
              </w:rPr>
            </w:pPr>
            <w:r w:rsidRPr="00660925">
              <w:rPr>
                <w:color w:val="auto"/>
              </w:rPr>
              <w:t xml:space="preserve">F </w:t>
            </w:r>
          </w:p>
        </w:tc>
        <w:tc>
          <w:tcPr>
            <w:tcW w:w="1916" w:type="dxa"/>
            <w:tcBorders>
              <w:top w:val="single" w:sz="12" w:space="0" w:color="808080"/>
              <w:left w:val="single" w:sz="8" w:space="0" w:color="808080"/>
              <w:bottom w:val="single" w:sz="8" w:space="0" w:color="808080"/>
              <w:right w:val="single" w:sz="8" w:space="0" w:color="808080"/>
            </w:tcBorders>
          </w:tcPr>
          <w:p w14:paraId="2B007D60" w14:textId="77777777" w:rsidR="00216FAB" w:rsidRPr="00660925" w:rsidRDefault="00DF2DB0">
            <w:pPr>
              <w:spacing w:after="0" w:line="259" w:lineRule="auto"/>
              <w:ind w:left="0" w:firstLine="0"/>
              <w:rPr>
                <w:color w:val="auto"/>
              </w:rPr>
            </w:pPr>
            <w:r w:rsidRPr="00660925">
              <w:rPr>
                <w:color w:val="auto"/>
              </w:rPr>
              <w:t xml:space="preserve">69 or below </w:t>
            </w:r>
          </w:p>
        </w:tc>
      </w:tr>
    </w:tbl>
    <w:p w14:paraId="61F0AB88" w14:textId="77777777" w:rsidR="00216FAB" w:rsidRPr="00660925" w:rsidRDefault="00DF2DB0">
      <w:pPr>
        <w:spacing w:after="139" w:line="259" w:lineRule="auto"/>
        <w:ind w:left="3587" w:firstLine="0"/>
        <w:rPr>
          <w:color w:val="auto"/>
        </w:rPr>
      </w:pPr>
      <w:r w:rsidRPr="00660925">
        <w:rPr>
          <w:rFonts w:ascii="Calibri" w:eastAsia="Calibri" w:hAnsi="Calibri" w:cs="Calibri"/>
          <w:color w:val="auto"/>
        </w:rPr>
        <w:t xml:space="preserve"> </w:t>
      </w:r>
    </w:p>
    <w:p w14:paraId="68F1597E" w14:textId="77777777" w:rsidR="00216FAB" w:rsidRDefault="00DF2DB0">
      <w:pPr>
        <w:spacing w:after="0" w:line="259" w:lineRule="auto"/>
        <w:ind w:left="547"/>
        <w:jc w:val="center"/>
      </w:pPr>
      <w:r>
        <w:rPr>
          <w:rFonts w:ascii="Calibri" w:eastAsia="Calibri" w:hAnsi="Calibri" w:cs="Calibri"/>
        </w:rPr>
        <w:t xml:space="preserve">2 </w:t>
      </w:r>
    </w:p>
    <w:p w14:paraId="0E0335DB" w14:textId="77777777" w:rsidR="00216FAB" w:rsidRDefault="00DF2DB0">
      <w:pPr>
        <w:spacing w:after="0" w:line="259" w:lineRule="auto"/>
        <w:ind w:left="540" w:firstLine="0"/>
      </w:pPr>
      <w:r>
        <w:rPr>
          <w:rFonts w:ascii="Calibri" w:eastAsia="Calibri" w:hAnsi="Calibri" w:cs="Calibri"/>
        </w:rPr>
        <w:t xml:space="preserve"> </w:t>
      </w:r>
    </w:p>
    <w:p w14:paraId="2C35C86F" w14:textId="77777777" w:rsidR="00216FAB" w:rsidRDefault="00DF2DB0">
      <w:pPr>
        <w:ind w:left="10"/>
      </w:pPr>
      <w:r>
        <w:t xml:space="preserve">The schedule for submission of assignments is as follows: </w:t>
      </w:r>
    </w:p>
    <w:p w14:paraId="265714CE" w14:textId="77777777" w:rsidR="00216FAB" w:rsidRDefault="00DF2DB0">
      <w:pPr>
        <w:spacing w:after="0" w:line="259" w:lineRule="auto"/>
        <w:ind w:left="0" w:firstLine="0"/>
      </w:pPr>
      <w:r>
        <w:t xml:space="preserve"> </w:t>
      </w:r>
    </w:p>
    <w:tbl>
      <w:tblPr>
        <w:tblStyle w:val="TableGrid"/>
        <w:tblW w:w="9270" w:type="dxa"/>
        <w:tblInd w:w="361" w:type="dxa"/>
        <w:tblCellMar>
          <w:top w:w="33" w:type="dxa"/>
          <w:left w:w="107" w:type="dxa"/>
          <w:right w:w="61" w:type="dxa"/>
        </w:tblCellMar>
        <w:tblLook w:val="04A0" w:firstRow="1" w:lastRow="0" w:firstColumn="1" w:lastColumn="0" w:noHBand="0" w:noVBand="1"/>
      </w:tblPr>
      <w:tblGrid>
        <w:gridCol w:w="6301"/>
        <w:gridCol w:w="2969"/>
      </w:tblGrid>
      <w:tr w:rsidR="00216FAB" w14:paraId="4CA386DA" w14:textId="77777777">
        <w:trPr>
          <w:trHeight w:val="262"/>
        </w:trPr>
        <w:tc>
          <w:tcPr>
            <w:tcW w:w="6300" w:type="dxa"/>
            <w:tcBorders>
              <w:top w:val="single" w:sz="4" w:space="0" w:color="000000"/>
              <w:left w:val="single" w:sz="4" w:space="0" w:color="000000"/>
              <w:bottom w:val="single" w:sz="4" w:space="0" w:color="000000"/>
              <w:right w:val="single" w:sz="4" w:space="0" w:color="000000"/>
            </w:tcBorders>
            <w:shd w:val="clear" w:color="auto" w:fill="EEECE1"/>
          </w:tcPr>
          <w:p w14:paraId="75C5EB70" w14:textId="77777777" w:rsidR="00216FAB" w:rsidRDefault="00DF2DB0">
            <w:pPr>
              <w:spacing w:after="0" w:line="259" w:lineRule="auto"/>
              <w:ind w:left="0" w:firstLine="0"/>
            </w:pPr>
            <w:r>
              <w:rPr>
                <w:b/>
              </w:rPr>
              <w:t xml:space="preserve">Assignment </w:t>
            </w:r>
          </w:p>
        </w:tc>
        <w:tc>
          <w:tcPr>
            <w:tcW w:w="2969" w:type="dxa"/>
            <w:tcBorders>
              <w:top w:val="single" w:sz="4" w:space="0" w:color="000000"/>
              <w:left w:val="single" w:sz="4" w:space="0" w:color="000000"/>
              <w:bottom w:val="single" w:sz="4" w:space="0" w:color="000000"/>
              <w:right w:val="single" w:sz="4" w:space="0" w:color="000000"/>
            </w:tcBorders>
            <w:shd w:val="clear" w:color="auto" w:fill="EEECE1"/>
          </w:tcPr>
          <w:p w14:paraId="44E62844" w14:textId="77777777" w:rsidR="00216FAB" w:rsidRDefault="00DF2DB0">
            <w:pPr>
              <w:spacing w:after="0" w:line="259" w:lineRule="auto"/>
              <w:ind w:left="1" w:firstLine="0"/>
            </w:pPr>
            <w:r>
              <w:rPr>
                <w:b/>
              </w:rPr>
              <w:t xml:space="preserve">Due Date </w:t>
            </w:r>
          </w:p>
        </w:tc>
      </w:tr>
      <w:tr w:rsidR="00216FAB" w14:paraId="2D7814F3" w14:textId="77777777">
        <w:trPr>
          <w:trHeight w:val="2087"/>
        </w:trPr>
        <w:tc>
          <w:tcPr>
            <w:tcW w:w="6300" w:type="dxa"/>
            <w:tcBorders>
              <w:top w:val="single" w:sz="4" w:space="0" w:color="000000"/>
              <w:left w:val="single" w:sz="4" w:space="0" w:color="000000"/>
              <w:bottom w:val="single" w:sz="4" w:space="0" w:color="000000"/>
              <w:right w:val="single" w:sz="4" w:space="0" w:color="000000"/>
            </w:tcBorders>
          </w:tcPr>
          <w:p w14:paraId="38794458" w14:textId="77777777" w:rsidR="00216FAB" w:rsidRDefault="00DF2DB0">
            <w:pPr>
              <w:spacing w:after="0" w:line="259" w:lineRule="auto"/>
              <w:ind w:left="0" w:firstLine="0"/>
            </w:pPr>
            <w:r>
              <w:rPr>
                <w:b/>
              </w:rPr>
              <w:t>Informatics Research Seminars</w:t>
            </w:r>
            <w:r>
              <w:t xml:space="preserve"> (schedule on last </w:t>
            </w:r>
            <w:proofErr w:type="spellStart"/>
            <w:r>
              <w:t>pg</w:t>
            </w:r>
            <w:proofErr w:type="spellEnd"/>
            <w:r>
              <w:t xml:space="preserve"> of syllabus) </w:t>
            </w:r>
          </w:p>
          <w:p w14:paraId="1F3FB412" w14:textId="77777777" w:rsidR="00216FAB" w:rsidRDefault="00DF2DB0">
            <w:pPr>
              <w:spacing w:after="39" w:line="259" w:lineRule="auto"/>
              <w:ind w:left="0" w:firstLine="0"/>
            </w:pPr>
            <w:r>
              <w:t xml:space="preserve"> </w:t>
            </w:r>
          </w:p>
          <w:p w14:paraId="69EBD0AE" w14:textId="77777777" w:rsidR="00216FAB" w:rsidRPr="00660925" w:rsidRDefault="00DF2DB0">
            <w:pPr>
              <w:numPr>
                <w:ilvl w:val="0"/>
                <w:numId w:val="2"/>
              </w:numPr>
              <w:spacing w:after="64" w:line="238" w:lineRule="auto"/>
              <w:ind w:hanging="360"/>
              <w:rPr>
                <w:color w:val="auto"/>
              </w:rPr>
            </w:pPr>
            <w:r w:rsidRPr="00660925">
              <w:rPr>
                <w:color w:val="auto"/>
                <w:u w:val="single" w:color="000000"/>
              </w:rPr>
              <w:t>Attend Seminars</w:t>
            </w:r>
            <w:r w:rsidRPr="00660925">
              <w:rPr>
                <w:b/>
                <w:color w:val="auto"/>
              </w:rPr>
              <w:t>-</w:t>
            </w:r>
            <w:r w:rsidR="00240337" w:rsidRPr="00660925">
              <w:rPr>
                <w:color w:val="auto"/>
              </w:rPr>
              <w:t xml:space="preserve"> at least 11 of the 13</w:t>
            </w:r>
            <w:r w:rsidRPr="00660925">
              <w:rPr>
                <w:color w:val="auto"/>
              </w:rPr>
              <w:t xml:space="preserve"> scheduled seminars: </w:t>
            </w:r>
            <w:r w:rsidR="00240337" w:rsidRPr="00660925">
              <w:rPr>
                <w:color w:val="auto"/>
              </w:rPr>
              <w:t>1/13, 1/20, 1/27, 2/3, 2/10, 2/17, 2/24, 3/2, 3/23, 3/30, 4/6, 4/13, 4/20</w:t>
            </w:r>
            <w:r w:rsidRPr="00660925">
              <w:rPr>
                <w:color w:val="auto"/>
              </w:rPr>
              <w:t xml:space="preserve"> </w:t>
            </w:r>
          </w:p>
          <w:p w14:paraId="16B1A19E" w14:textId="77777777" w:rsidR="00216FAB" w:rsidRDefault="00DF2DB0">
            <w:pPr>
              <w:numPr>
                <w:ilvl w:val="0"/>
                <w:numId w:val="2"/>
              </w:numPr>
              <w:spacing w:after="0" w:line="259" w:lineRule="auto"/>
              <w:ind w:hanging="360"/>
            </w:pPr>
            <w:r>
              <w:rPr>
                <w:u w:val="single" w:color="000000"/>
              </w:rPr>
              <w:t>Summary</w:t>
            </w:r>
            <w:r>
              <w:t xml:space="preserve">- submit via Sakai Assignments tab </w:t>
            </w:r>
          </w:p>
          <w:p w14:paraId="3791EE49" w14:textId="77777777" w:rsidR="00216FAB" w:rsidRDefault="00DF2DB0">
            <w:pPr>
              <w:spacing w:after="0" w:line="259" w:lineRule="auto"/>
              <w:ind w:left="0" w:firstLine="0"/>
            </w:pPr>
            <w:r>
              <w:t xml:space="preserve"> </w:t>
            </w:r>
          </w:p>
          <w:p w14:paraId="746F2FB9" w14:textId="77777777" w:rsidR="00216FAB" w:rsidRDefault="00DF2DB0">
            <w:pPr>
              <w:spacing w:after="0" w:line="259" w:lineRule="auto"/>
              <w:ind w:left="0" w:firstLine="0"/>
            </w:pPr>
            <w:r>
              <w:t xml:space="preserve"> </w:t>
            </w:r>
          </w:p>
        </w:tc>
        <w:tc>
          <w:tcPr>
            <w:tcW w:w="2969" w:type="dxa"/>
            <w:tcBorders>
              <w:top w:val="single" w:sz="4" w:space="0" w:color="000000"/>
              <w:left w:val="single" w:sz="4" w:space="0" w:color="000000"/>
              <w:bottom w:val="single" w:sz="4" w:space="0" w:color="000000"/>
              <w:right w:val="single" w:sz="4" w:space="0" w:color="000000"/>
            </w:tcBorders>
          </w:tcPr>
          <w:p w14:paraId="6886B7CD" w14:textId="77777777" w:rsidR="00216FAB" w:rsidRDefault="00DF2DB0">
            <w:pPr>
              <w:spacing w:after="0" w:line="259" w:lineRule="auto"/>
              <w:ind w:left="1" w:firstLine="0"/>
            </w:pPr>
            <w:r>
              <w:t xml:space="preserve"> </w:t>
            </w:r>
          </w:p>
          <w:p w14:paraId="13462D62" w14:textId="77777777" w:rsidR="00216FAB" w:rsidRDefault="00DF2DB0">
            <w:pPr>
              <w:spacing w:after="38" w:line="259" w:lineRule="auto"/>
              <w:ind w:left="1" w:firstLine="0"/>
            </w:pPr>
            <w:r>
              <w:t xml:space="preserve"> </w:t>
            </w:r>
          </w:p>
          <w:p w14:paraId="0647D063" w14:textId="77777777" w:rsidR="00216FAB" w:rsidRDefault="00DF2DB0">
            <w:pPr>
              <w:numPr>
                <w:ilvl w:val="0"/>
                <w:numId w:val="3"/>
              </w:numPr>
              <w:spacing w:after="64" w:line="238" w:lineRule="auto"/>
              <w:ind w:hanging="360"/>
            </w:pPr>
            <w:r>
              <w:rPr>
                <w:u w:val="single" w:color="000000"/>
              </w:rPr>
              <w:t>Seminar</w:t>
            </w:r>
            <w:r w:rsidR="00240337">
              <w:t xml:space="preserve">: 1/13-4/20 </w:t>
            </w:r>
            <w:r>
              <w:t xml:space="preserve">- sign in (or email instructor during seminar) </w:t>
            </w:r>
          </w:p>
          <w:p w14:paraId="0C1219E5" w14:textId="77777777" w:rsidR="00216FAB" w:rsidRDefault="00DF2DB0">
            <w:pPr>
              <w:numPr>
                <w:ilvl w:val="0"/>
                <w:numId w:val="3"/>
              </w:numPr>
              <w:spacing w:after="0" w:line="259" w:lineRule="auto"/>
              <w:ind w:hanging="360"/>
            </w:pPr>
            <w:r>
              <w:rPr>
                <w:u w:val="single" w:color="000000"/>
              </w:rPr>
              <w:t>Summary</w:t>
            </w:r>
            <w:r>
              <w:t xml:space="preserve">: at 4pm one week after seminar </w:t>
            </w:r>
          </w:p>
        </w:tc>
      </w:tr>
      <w:tr w:rsidR="00216FAB" w14:paraId="001C900B" w14:textId="77777777">
        <w:trPr>
          <w:trHeight w:val="1064"/>
        </w:trPr>
        <w:tc>
          <w:tcPr>
            <w:tcW w:w="6300" w:type="dxa"/>
            <w:tcBorders>
              <w:top w:val="single" w:sz="4" w:space="0" w:color="000000"/>
              <w:left w:val="single" w:sz="4" w:space="0" w:color="000000"/>
              <w:bottom w:val="single" w:sz="4" w:space="0" w:color="000000"/>
              <w:right w:val="single" w:sz="4" w:space="0" w:color="000000"/>
            </w:tcBorders>
          </w:tcPr>
          <w:p w14:paraId="72C86EF0" w14:textId="77777777" w:rsidR="00216FAB" w:rsidRDefault="00DF2DB0">
            <w:pPr>
              <w:spacing w:after="0" w:line="259" w:lineRule="auto"/>
              <w:ind w:left="0" w:firstLine="0"/>
            </w:pPr>
            <w:r>
              <w:rPr>
                <w:b/>
              </w:rPr>
              <w:lastRenderedPageBreak/>
              <w:t xml:space="preserve">Health Informatics Presentation </w:t>
            </w:r>
          </w:p>
          <w:p w14:paraId="0E54E407" w14:textId="77777777" w:rsidR="00216FAB" w:rsidRDefault="00DF2DB0">
            <w:pPr>
              <w:spacing w:after="38" w:line="259" w:lineRule="auto"/>
              <w:ind w:left="0" w:firstLine="0"/>
            </w:pPr>
            <w:r>
              <w:rPr>
                <w:b/>
              </w:rPr>
              <w:t xml:space="preserve"> </w:t>
            </w:r>
          </w:p>
          <w:p w14:paraId="69BC9750" w14:textId="4EB3A666" w:rsidR="00216FAB" w:rsidRDefault="000A27FF">
            <w:pPr>
              <w:numPr>
                <w:ilvl w:val="0"/>
                <w:numId w:val="4"/>
              </w:numPr>
              <w:spacing w:after="5" w:line="259" w:lineRule="auto"/>
              <w:ind w:hanging="360"/>
            </w:pPr>
            <w:r>
              <w:t xml:space="preserve">Final presentation, </w:t>
            </w:r>
            <w:proofErr w:type="spellStart"/>
            <w:r>
              <w:t>P</w:t>
            </w:r>
            <w:r w:rsidR="00DF2DB0">
              <w:t>owerpoint</w:t>
            </w:r>
            <w:proofErr w:type="spellEnd"/>
            <w:r w:rsidR="00DF2DB0">
              <w:t xml:space="preserve"> slides </w:t>
            </w:r>
          </w:p>
          <w:p w14:paraId="0305CFCD" w14:textId="77777777" w:rsidR="00216FAB" w:rsidRDefault="00DF2DB0">
            <w:pPr>
              <w:numPr>
                <w:ilvl w:val="0"/>
                <w:numId w:val="4"/>
              </w:numPr>
              <w:spacing w:after="0" w:line="259" w:lineRule="auto"/>
              <w:ind w:hanging="360"/>
            </w:pPr>
            <w:r>
              <w:t xml:space="preserve">Reference list </w:t>
            </w:r>
          </w:p>
        </w:tc>
        <w:tc>
          <w:tcPr>
            <w:tcW w:w="2969" w:type="dxa"/>
            <w:tcBorders>
              <w:top w:val="single" w:sz="4" w:space="0" w:color="000000"/>
              <w:left w:val="single" w:sz="4" w:space="0" w:color="000000"/>
              <w:bottom w:val="single" w:sz="4" w:space="0" w:color="000000"/>
              <w:right w:val="single" w:sz="4" w:space="0" w:color="000000"/>
            </w:tcBorders>
          </w:tcPr>
          <w:p w14:paraId="1101A8FE" w14:textId="77777777" w:rsidR="00216FAB" w:rsidRDefault="00DF2DB0">
            <w:pPr>
              <w:spacing w:after="0" w:line="259" w:lineRule="auto"/>
              <w:ind w:left="1" w:firstLine="0"/>
            </w:pPr>
            <w:r>
              <w:rPr>
                <w:i/>
              </w:rPr>
              <w:t xml:space="preserve"> </w:t>
            </w:r>
          </w:p>
          <w:p w14:paraId="07BCD0A0" w14:textId="77777777" w:rsidR="00216FAB" w:rsidRDefault="00DF2DB0">
            <w:pPr>
              <w:spacing w:after="0" w:line="259" w:lineRule="auto"/>
              <w:ind w:left="1" w:firstLine="0"/>
            </w:pPr>
            <w:r>
              <w:rPr>
                <w:i/>
              </w:rPr>
              <w:t xml:space="preserve"> </w:t>
            </w:r>
          </w:p>
          <w:p w14:paraId="719C4504" w14:textId="77777777" w:rsidR="00216FAB" w:rsidRDefault="00DF2DB0">
            <w:pPr>
              <w:spacing w:after="0" w:line="259" w:lineRule="auto"/>
              <w:ind w:left="1" w:firstLine="0"/>
            </w:pPr>
            <w:r>
              <w:rPr>
                <w:i/>
              </w:rPr>
              <w:t xml:space="preserve">Sign up for presentation slot </w:t>
            </w:r>
          </w:p>
          <w:p w14:paraId="1310A1D1" w14:textId="77777777" w:rsidR="00216FAB" w:rsidRDefault="00DF2DB0">
            <w:pPr>
              <w:spacing w:after="0" w:line="259" w:lineRule="auto"/>
              <w:ind w:left="1" w:firstLine="0"/>
            </w:pPr>
            <w:r>
              <w:rPr>
                <w:i/>
              </w:rPr>
              <w:t xml:space="preserve">(date TBA) </w:t>
            </w:r>
          </w:p>
        </w:tc>
      </w:tr>
    </w:tbl>
    <w:p w14:paraId="62CEA38D" w14:textId="77777777" w:rsidR="00216FAB" w:rsidRDefault="00DF2DB0">
      <w:pPr>
        <w:spacing w:after="0" w:line="259" w:lineRule="auto"/>
        <w:ind w:left="0" w:firstLine="0"/>
      </w:pPr>
      <w:r>
        <w:t xml:space="preserve"> </w:t>
      </w:r>
    </w:p>
    <w:p w14:paraId="2C6542D9" w14:textId="77777777" w:rsidR="00216FAB" w:rsidRDefault="00DF2DB0">
      <w:pPr>
        <w:spacing w:after="0" w:line="259" w:lineRule="auto"/>
        <w:ind w:left="0" w:firstLine="0"/>
      </w:pPr>
      <w:r>
        <w:t xml:space="preserve"> </w:t>
      </w:r>
    </w:p>
    <w:p w14:paraId="43C252E7" w14:textId="77777777" w:rsidR="00216FAB" w:rsidRDefault="00DF2DB0">
      <w:pPr>
        <w:pStyle w:val="Heading1"/>
        <w:ind w:left="-5"/>
      </w:pPr>
      <w:r>
        <w:t>Grading Criteria for Seminar Attendance &amp; Summaries</w:t>
      </w:r>
      <w:r>
        <w:rPr>
          <w:u w:val="none"/>
        </w:rPr>
        <w:t xml:space="preserve"> </w:t>
      </w:r>
    </w:p>
    <w:p w14:paraId="10F33A1E" w14:textId="77777777" w:rsidR="00216FAB" w:rsidRDefault="00DF2DB0">
      <w:pPr>
        <w:spacing w:after="0" w:line="259" w:lineRule="auto"/>
        <w:ind w:left="0" w:firstLine="0"/>
      </w:pPr>
      <w:r>
        <w:t xml:space="preserve"> </w:t>
      </w:r>
    </w:p>
    <w:tbl>
      <w:tblPr>
        <w:tblStyle w:val="TableGrid"/>
        <w:tblW w:w="9027" w:type="dxa"/>
        <w:tblInd w:w="474" w:type="dxa"/>
        <w:tblCellMar>
          <w:top w:w="35" w:type="dxa"/>
          <w:left w:w="20" w:type="dxa"/>
          <w:right w:w="20" w:type="dxa"/>
        </w:tblCellMar>
        <w:tblLook w:val="04A0" w:firstRow="1" w:lastRow="0" w:firstColumn="1" w:lastColumn="0" w:noHBand="0" w:noVBand="1"/>
      </w:tblPr>
      <w:tblGrid>
        <w:gridCol w:w="1326"/>
        <w:gridCol w:w="6391"/>
        <w:gridCol w:w="1310"/>
      </w:tblGrid>
      <w:tr w:rsidR="00216FAB" w14:paraId="7B8C3C71" w14:textId="77777777">
        <w:trPr>
          <w:trHeight w:val="582"/>
        </w:trPr>
        <w:tc>
          <w:tcPr>
            <w:tcW w:w="7717" w:type="dxa"/>
            <w:gridSpan w:val="2"/>
            <w:tcBorders>
              <w:top w:val="single" w:sz="6" w:space="0" w:color="F0F0F0"/>
              <w:left w:val="single" w:sz="6" w:space="0" w:color="A0A0A0"/>
              <w:bottom w:val="single" w:sz="6" w:space="0" w:color="F0F0F0"/>
              <w:right w:val="nil"/>
            </w:tcBorders>
          </w:tcPr>
          <w:p w14:paraId="5E094E57" w14:textId="77777777" w:rsidR="00216FAB" w:rsidRDefault="00DF2DB0">
            <w:pPr>
              <w:spacing w:after="0" w:line="259" w:lineRule="auto"/>
              <w:ind w:left="236"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7992F46B" wp14:editId="15B7B698">
                      <wp:simplePos x="0" y="0"/>
                      <wp:positionH relativeFrom="column">
                        <wp:posOffset>819404</wp:posOffset>
                      </wp:positionH>
                      <wp:positionV relativeFrom="paragraph">
                        <wp:posOffset>-20475</wp:posOffset>
                      </wp:positionV>
                      <wp:extent cx="45720" cy="324612"/>
                      <wp:effectExtent l="0" t="0" r="0" b="0"/>
                      <wp:wrapSquare wrapText="bothSides"/>
                      <wp:docPr id="10013" name="Group 10013"/>
                      <wp:cNvGraphicFramePr/>
                      <a:graphic xmlns:a="http://schemas.openxmlformats.org/drawingml/2006/main">
                        <a:graphicData uri="http://schemas.microsoft.com/office/word/2010/wordprocessingGroup">
                          <wpg:wgp>
                            <wpg:cNvGrpSpPr/>
                            <wpg:grpSpPr>
                              <a:xfrm>
                                <a:off x="0" y="0"/>
                                <a:ext cx="45720" cy="324612"/>
                                <a:chOff x="0" y="0"/>
                                <a:chExt cx="45720" cy="324612"/>
                              </a:xfrm>
                            </wpg:grpSpPr>
                            <wps:wsp>
                              <wps:cNvPr id="11931" name="Shape 11931"/>
                              <wps:cNvSpPr/>
                              <wps:spPr>
                                <a:xfrm>
                                  <a:off x="0" y="0"/>
                                  <a:ext cx="9144" cy="324612"/>
                                </a:xfrm>
                                <a:custGeom>
                                  <a:avLst/>
                                  <a:gdLst/>
                                  <a:ahLst/>
                                  <a:cxnLst/>
                                  <a:rect l="0" t="0" r="0" b="0"/>
                                  <a:pathLst>
                                    <a:path w="9144" h="324612">
                                      <a:moveTo>
                                        <a:pt x="0" y="0"/>
                                      </a:moveTo>
                                      <a:lnTo>
                                        <a:pt x="9144" y="0"/>
                                      </a:lnTo>
                                      <a:lnTo>
                                        <a:pt x="9144" y="324612"/>
                                      </a:lnTo>
                                      <a:lnTo>
                                        <a:pt x="0" y="32461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1932" name="Shape 11932"/>
                              <wps:cNvSpPr/>
                              <wps:spPr>
                                <a:xfrm>
                                  <a:off x="36576" y="0"/>
                                  <a:ext cx="9144" cy="324612"/>
                                </a:xfrm>
                                <a:custGeom>
                                  <a:avLst/>
                                  <a:gdLst/>
                                  <a:ahLst/>
                                  <a:cxnLst/>
                                  <a:rect l="0" t="0" r="0" b="0"/>
                                  <a:pathLst>
                                    <a:path w="9144" h="324612">
                                      <a:moveTo>
                                        <a:pt x="0" y="0"/>
                                      </a:moveTo>
                                      <a:lnTo>
                                        <a:pt x="9144" y="0"/>
                                      </a:lnTo>
                                      <a:lnTo>
                                        <a:pt x="9144" y="324612"/>
                                      </a:lnTo>
                                      <a:lnTo>
                                        <a:pt x="0" y="3246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anchor>
                  </w:drawing>
                </mc:Choice>
                <mc:Fallback xmlns:mv="urn:schemas-microsoft-com:mac:vml" xmlns:mo="http://schemas.microsoft.com/office/mac/office/2008/main">
                  <w:pict>
                    <v:group w14:anchorId="108C22F8" id="Group 10013" o:spid="_x0000_s1026" style="position:absolute;margin-left:64.5pt;margin-top:-1.6pt;width:3.6pt;height:25.55pt;z-index:251658240" coordsize="45720,32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">
                      <v:shape id="Shape 11931" o:spid="_x0000_s1027" style="position:absolute;width:9144;height:324612;visibility:visible;mso-wrap-style:square;v-text-anchor:top" coordsize="9144,32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r5CMUA&#10;AADeAAAADwAAAGRycy9kb3ducmV2LnhtbERPTWvCQBC9C/6HZQRvdRMlaU1dRUqrHgRp6qW3ITvN&#10;hmZnQ3ar6b/vCgVv83ifs9oMthUX6n3jWEE6S0AQV043XCs4f7w9PIHwAVlj65gU/JKHzXo8WmGh&#10;3ZXf6VKGWsQQ9gUqMCF0hZS+MmTRz1xHHLkv11sMEfa11D1eY7ht5TxJcmmx4dhgsKMXQ9V3+WMV&#10;ZDZ93H+aw253LE9lnsvMvLpMqelk2D6DCDSEu/jffdBxfrpcpHB7J94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evkIxQAAAN4AAAAPAAAAAAAAAAAAAAAAAJgCAABkcnMv&#10;ZG93bnJldi54bWxQSwUGAAAAAAQABAD1AAAAigMAAAAA&#10;" path="m,l9144,r,324612l,324612,,e" fillcolor="#a0a0a0" stroked="f" strokeweight="0">
                        <v:stroke miterlimit="83231f" joinstyle="miter"/>
                        <v:path arrowok="t" textboxrect="0,0,9144,324612"/>
                      </v:shape>
                      <v:shape id="Shape 11932" o:spid="_x0000_s1028" style="position:absolute;left:36576;width:9144;height:324612;visibility:visible;mso-wrap-style:square;v-text-anchor:top" coordsize="9144,32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Te/MQA&#10;AADeAAAADwAAAGRycy9kb3ducmV2LnhtbERPTWvCQBC9F/wPywi91Y2GBpu6Siwt6KVg4qW3ITvN&#10;BrOzIbuN8d93C0Jv83ifs9lNthMjDb51rGC5SEAQ10633Cg4Vx9PaxA+IGvsHJOCG3nYbWcPG8y1&#10;u/KJxjI0Ioawz1GBCaHPpfS1IYt+4XriyH27wWKIcGikHvAaw20nV0mSSYstxwaDPb0Zqi/lj1WQ&#10;PWd0uH25o2uLz97i+75IK6PU43wqXkEEmsK/+O4+6Dh/+ZKu4O+deIP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U3vzEAAAA3gAAAA8AAAAAAAAAAAAAAAAAmAIAAGRycy9k&#10;b3ducmV2LnhtbFBLBQYAAAAABAAEAPUAAACJAwAAAAA=&#10;" path="m,l9144,r,324612l,324612,,e" fillcolor="#f0f0f0" stroked="f" strokeweight="0">
                        <v:stroke miterlimit="83231f" joinstyle="miter"/>
                        <v:path arrowok="t" textboxrect="0,0,9144,324612"/>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59264" behindDoc="0" locked="0" layoutInCell="1" allowOverlap="1" wp14:anchorId="43E4934D" wp14:editId="32F3BFA6">
                      <wp:simplePos x="0" y="0"/>
                      <wp:positionH relativeFrom="column">
                        <wp:posOffset>4878451</wp:posOffset>
                      </wp:positionH>
                      <wp:positionV relativeFrom="paragraph">
                        <wp:posOffset>-20475</wp:posOffset>
                      </wp:positionV>
                      <wp:extent cx="9144" cy="324612"/>
                      <wp:effectExtent l="0" t="0" r="0" b="0"/>
                      <wp:wrapSquare wrapText="bothSides"/>
                      <wp:docPr id="10014" name="Group 10014"/>
                      <wp:cNvGraphicFramePr/>
                      <a:graphic xmlns:a="http://schemas.openxmlformats.org/drawingml/2006/main">
                        <a:graphicData uri="http://schemas.microsoft.com/office/word/2010/wordprocessingGroup">
                          <wpg:wgp>
                            <wpg:cNvGrpSpPr/>
                            <wpg:grpSpPr>
                              <a:xfrm>
                                <a:off x="0" y="0"/>
                                <a:ext cx="9144" cy="324612"/>
                                <a:chOff x="0" y="0"/>
                                <a:chExt cx="9144" cy="324612"/>
                              </a:xfrm>
                            </wpg:grpSpPr>
                            <wps:wsp>
                              <wps:cNvPr id="11933" name="Shape 11933"/>
                              <wps:cNvSpPr/>
                              <wps:spPr>
                                <a:xfrm>
                                  <a:off x="0" y="0"/>
                                  <a:ext cx="9144" cy="324612"/>
                                </a:xfrm>
                                <a:custGeom>
                                  <a:avLst/>
                                  <a:gdLst/>
                                  <a:ahLst/>
                                  <a:cxnLst/>
                                  <a:rect l="0" t="0" r="0" b="0"/>
                                  <a:pathLst>
                                    <a:path w="9144" h="324612">
                                      <a:moveTo>
                                        <a:pt x="0" y="0"/>
                                      </a:moveTo>
                                      <a:lnTo>
                                        <a:pt x="9144" y="0"/>
                                      </a:lnTo>
                                      <a:lnTo>
                                        <a:pt x="9144" y="324612"/>
                                      </a:lnTo>
                                      <a:lnTo>
                                        <a:pt x="0" y="32461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g:wgp>
                        </a:graphicData>
                      </a:graphic>
                    </wp:anchor>
                  </w:drawing>
                </mc:Choice>
                <mc:Fallback xmlns:mv="urn:schemas-microsoft-com:mac:vml" xmlns:mo="http://schemas.microsoft.com/office/mac/office/2008/main">
                  <w:pict>
                    <v:group w14:anchorId="28DBE1A7" id="Group 10014" o:spid="_x0000_s1026" style="position:absolute;margin-left:384.15pt;margin-top:-1.6pt;width:.7pt;height:25.55pt;z-index:251659264" coordsize="9144,32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">
                      <v:shape id="Shape 11933" o:spid="_x0000_s1027" style="position:absolute;width:9144;height:324612;visibility:visible;mso-wrap-style:square;v-text-anchor:top" coordsize="9144,32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TC5MUA&#10;AADeAAAADwAAAGRycy9kb3ducmV2LnhtbERPTWvCQBC9C/6HZQre6iaVpDa6ihSrHoRi2ktvQ3bM&#10;hmZnQ3ar6b/vCgVv83ifs1wPthUX6n3jWEE6TUAQV043XCv4/Hh7nIPwAVlj65gU/JKH9Wo8WmKh&#10;3ZVPdClDLWII+wIVmBC6QkpfGbLop64jjtzZ9RZDhH0tdY/XGG5b+ZQkubTYcGww2NGroeq7/LEK&#10;Mps+77/MYbc7lu9lnsvMbF2m1ORh2CxABBrCXfzvPug4P32ZzeD2Trx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5MLkxQAAAN4AAAAPAAAAAAAAAAAAAAAAAJgCAABkcnMv&#10;ZG93bnJldi54bWxQSwUGAAAAAAQABAD1AAAAigMAAAAA&#10;" path="m,l9144,r,324612l,324612,,e" fillcolor="#a0a0a0" stroked="f" strokeweight="0">
                        <v:stroke miterlimit="83231f" joinstyle="miter"/>
                        <v:path arrowok="t" textboxrect="0,0,9144,324612"/>
                      </v:shape>
                      <w10:wrap type="square"/>
                    </v:group>
                  </w:pict>
                </mc:Fallback>
              </mc:AlternateContent>
            </w:r>
            <w:r>
              <w:rPr>
                <w:b/>
              </w:rPr>
              <w:t xml:space="preserve">Possible Criteria </w:t>
            </w:r>
          </w:p>
          <w:p w14:paraId="260F3759" w14:textId="77777777" w:rsidR="00216FAB" w:rsidRDefault="00DF2DB0">
            <w:pPr>
              <w:spacing w:after="0" w:line="259" w:lineRule="auto"/>
              <w:ind w:left="324" w:right="6335" w:firstLine="0"/>
            </w:pPr>
            <w:r>
              <w:rPr>
                <w:b/>
              </w:rPr>
              <w:t xml:space="preserve">Points </w:t>
            </w:r>
          </w:p>
        </w:tc>
        <w:tc>
          <w:tcPr>
            <w:tcW w:w="1310" w:type="dxa"/>
            <w:tcBorders>
              <w:top w:val="single" w:sz="6" w:space="0" w:color="F0F0F0"/>
              <w:left w:val="nil"/>
              <w:bottom w:val="single" w:sz="6" w:space="0" w:color="F0F0F0"/>
              <w:right w:val="single" w:sz="6" w:space="0" w:color="F0F0F0"/>
            </w:tcBorders>
          </w:tcPr>
          <w:p w14:paraId="30CB1FB5" w14:textId="77777777" w:rsidR="00216FAB" w:rsidRDefault="00DF2DB0">
            <w:pPr>
              <w:spacing w:after="0" w:line="259" w:lineRule="auto"/>
              <w:ind w:left="93" w:right="30" w:firstLine="0"/>
              <w:jc w:val="center"/>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4C0C1281" wp14:editId="062EB87B">
                      <wp:simplePos x="0" y="0"/>
                      <wp:positionH relativeFrom="column">
                        <wp:posOffset>12954</wp:posOffset>
                      </wp:positionH>
                      <wp:positionV relativeFrom="paragraph">
                        <wp:posOffset>-20475</wp:posOffset>
                      </wp:positionV>
                      <wp:extent cx="9144" cy="324612"/>
                      <wp:effectExtent l="0" t="0" r="0" b="0"/>
                      <wp:wrapSquare wrapText="bothSides"/>
                      <wp:docPr id="10029" name="Group 10029"/>
                      <wp:cNvGraphicFramePr/>
                      <a:graphic xmlns:a="http://schemas.openxmlformats.org/drawingml/2006/main">
                        <a:graphicData uri="http://schemas.microsoft.com/office/word/2010/wordprocessingGroup">
                          <wpg:wgp>
                            <wpg:cNvGrpSpPr/>
                            <wpg:grpSpPr>
                              <a:xfrm>
                                <a:off x="0" y="0"/>
                                <a:ext cx="9144" cy="324612"/>
                                <a:chOff x="0" y="0"/>
                                <a:chExt cx="9144" cy="324612"/>
                              </a:xfrm>
                            </wpg:grpSpPr>
                            <wps:wsp>
                              <wps:cNvPr id="11934" name="Shape 11934"/>
                              <wps:cNvSpPr/>
                              <wps:spPr>
                                <a:xfrm>
                                  <a:off x="0" y="0"/>
                                  <a:ext cx="9144" cy="324612"/>
                                </a:xfrm>
                                <a:custGeom>
                                  <a:avLst/>
                                  <a:gdLst/>
                                  <a:ahLst/>
                                  <a:cxnLst/>
                                  <a:rect l="0" t="0" r="0" b="0"/>
                                  <a:pathLst>
                                    <a:path w="9144" h="324612">
                                      <a:moveTo>
                                        <a:pt x="0" y="0"/>
                                      </a:moveTo>
                                      <a:lnTo>
                                        <a:pt x="9144" y="0"/>
                                      </a:lnTo>
                                      <a:lnTo>
                                        <a:pt x="9144" y="324612"/>
                                      </a:lnTo>
                                      <a:lnTo>
                                        <a:pt x="0" y="3246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anchor>
                  </w:drawing>
                </mc:Choice>
                <mc:Fallback xmlns:mv="urn:schemas-microsoft-com:mac:vml" xmlns:mo="http://schemas.microsoft.com/office/mac/office/2008/main">
                  <w:pict>
                    <v:group w14:anchorId="372A2B7E" id="Group 10029" o:spid="_x0000_s1026" style="position:absolute;margin-left:1pt;margin-top:-1.6pt;width:.7pt;height:25.55pt;z-index:251660288" coordsize="9144,32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">
                      <v:shape id="Shape 11934" o:spid="_x0000_s1027" style="position:absolute;width:9144;height:324612;visibility:visible;mso-wrap-style:square;v-text-anchor:top" coordsize="9144,32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HjE8QA&#10;AADeAAAADwAAAGRycy9kb3ducmV2LnhtbERPTWvCQBC9C/6HZQRvdWNtQ5tmI6lYsBehsZfehuyY&#10;DWZnQ3bV+O+7hYK3ebzPydej7cSFBt86VrBcJCCIa6dbbhR8Hz4eXkD4gKyxc0wKbuRhXUwnOWba&#10;XfmLLlVoRAxhn6ECE0KfSelrQxb9wvXEkTu6wWKIcGikHvAaw20nH5MklRZbjg0Ge9oYqk/V2SpI&#10;n1Pa3X7cp2vLfW9x+16uDkap+Wws30AEGsNd/O/e6Th/+bp6gr934g2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x4xPEAAAA3gAAAA8AAAAAAAAAAAAAAAAAmAIAAGRycy9k&#10;b3ducmV2LnhtbFBLBQYAAAAABAAEAPUAAACJAwAAAAA=&#10;" path="m,l9144,r,324612l,324612,,e" fillcolor="#f0f0f0" stroked="f" strokeweight="0">
                        <v:stroke miterlimit="83231f" joinstyle="miter"/>
                        <v:path arrowok="t" textboxrect="0,0,9144,324612"/>
                      </v:shape>
                      <w10:wrap type="square"/>
                    </v:group>
                  </w:pict>
                </mc:Fallback>
              </mc:AlternateContent>
            </w:r>
            <w:r>
              <w:rPr>
                <w:b/>
              </w:rPr>
              <w:t xml:space="preserve">Your Score </w:t>
            </w:r>
          </w:p>
        </w:tc>
      </w:tr>
      <w:tr w:rsidR="00216FAB" w14:paraId="713327E8" w14:textId="77777777">
        <w:trPr>
          <w:trHeight w:val="725"/>
        </w:trPr>
        <w:tc>
          <w:tcPr>
            <w:tcW w:w="1326" w:type="dxa"/>
            <w:tcBorders>
              <w:top w:val="single" w:sz="6" w:space="0" w:color="F0F0F0"/>
              <w:left w:val="single" w:sz="6" w:space="0" w:color="A0A0A0"/>
              <w:bottom w:val="single" w:sz="6" w:space="0" w:color="F0F0F0"/>
              <w:right w:val="single" w:sz="6" w:space="0" w:color="F0F0F0"/>
            </w:tcBorders>
          </w:tcPr>
          <w:p w14:paraId="4DF7A526" w14:textId="77777777" w:rsidR="00216FAB" w:rsidRPr="00660925" w:rsidRDefault="00DF2DB0">
            <w:pPr>
              <w:spacing w:after="0" w:line="259" w:lineRule="auto"/>
              <w:ind w:left="0" w:right="1" w:firstLine="0"/>
              <w:jc w:val="center"/>
              <w:rPr>
                <w:color w:val="auto"/>
              </w:rPr>
            </w:pPr>
            <w:r w:rsidRPr="00660925">
              <w:rPr>
                <w:color w:val="auto"/>
              </w:rPr>
              <w:t xml:space="preserve">20 </w:t>
            </w:r>
          </w:p>
        </w:tc>
        <w:tc>
          <w:tcPr>
            <w:tcW w:w="6391" w:type="dxa"/>
            <w:tcBorders>
              <w:top w:val="single" w:sz="6" w:space="0" w:color="F0F0F0"/>
              <w:left w:val="single" w:sz="6" w:space="0" w:color="F0F0F0"/>
              <w:bottom w:val="single" w:sz="6" w:space="0" w:color="F0F0F0"/>
              <w:right w:val="single" w:sz="6" w:space="0" w:color="F0F0F0"/>
            </w:tcBorders>
          </w:tcPr>
          <w:p w14:paraId="30878470" w14:textId="77777777" w:rsidR="00216FAB" w:rsidRPr="00660925" w:rsidRDefault="00DF2DB0">
            <w:pPr>
              <w:spacing w:after="0" w:line="216" w:lineRule="auto"/>
              <w:ind w:left="121" w:firstLine="0"/>
              <w:rPr>
                <w:color w:val="auto"/>
              </w:rPr>
            </w:pPr>
            <w:r w:rsidRPr="00660925">
              <w:rPr>
                <w:color w:val="auto"/>
              </w:rPr>
              <w:t xml:space="preserve">Attendance: Signs in (or emails instructor at start of seminar) for at least 10 Wednesday seminars during semester. 2 points each. </w:t>
            </w:r>
          </w:p>
          <w:p w14:paraId="59F08A29" w14:textId="77777777" w:rsidR="00216FAB" w:rsidRPr="00660925" w:rsidRDefault="00DF2DB0">
            <w:pPr>
              <w:spacing w:after="0" w:line="259" w:lineRule="auto"/>
              <w:ind w:left="121" w:firstLine="0"/>
              <w:rPr>
                <w:color w:val="auto"/>
              </w:rPr>
            </w:pPr>
            <w:r w:rsidRPr="00660925">
              <w:rPr>
                <w:color w:val="auto"/>
              </w:rPr>
              <w:t xml:space="preserve"> </w:t>
            </w:r>
          </w:p>
        </w:tc>
        <w:tc>
          <w:tcPr>
            <w:tcW w:w="1310" w:type="dxa"/>
            <w:tcBorders>
              <w:top w:val="single" w:sz="6" w:space="0" w:color="F0F0F0"/>
              <w:left w:val="single" w:sz="6" w:space="0" w:color="F0F0F0"/>
              <w:bottom w:val="single" w:sz="6" w:space="0" w:color="F0F0F0"/>
              <w:right w:val="single" w:sz="6" w:space="0" w:color="F0F0F0"/>
            </w:tcBorders>
          </w:tcPr>
          <w:p w14:paraId="7BF1400D" w14:textId="77777777" w:rsidR="00216FAB" w:rsidRDefault="00DF2DB0">
            <w:pPr>
              <w:spacing w:after="0" w:line="259" w:lineRule="auto"/>
              <w:ind w:left="123" w:firstLine="0"/>
            </w:pPr>
            <w:r>
              <w:t xml:space="preserve"> </w:t>
            </w:r>
          </w:p>
        </w:tc>
      </w:tr>
      <w:tr w:rsidR="00216FAB" w14:paraId="50A8FBD5" w14:textId="77777777">
        <w:trPr>
          <w:trHeight w:val="835"/>
        </w:trPr>
        <w:tc>
          <w:tcPr>
            <w:tcW w:w="1326" w:type="dxa"/>
            <w:tcBorders>
              <w:top w:val="single" w:sz="6" w:space="0" w:color="F0F0F0"/>
              <w:left w:val="single" w:sz="6" w:space="0" w:color="A0A0A0"/>
              <w:bottom w:val="single" w:sz="6" w:space="0" w:color="F0F0F0"/>
              <w:right w:val="single" w:sz="6" w:space="0" w:color="F0F0F0"/>
            </w:tcBorders>
          </w:tcPr>
          <w:p w14:paraId="528EF2C8" w14:textId="77777777" w:rsidR="00216FAB" w:rsidRPr="00660925" w:rsidRDefault="00DF2DB0">
            <w:pPr>
              <w:spacing w:after="0" w:line="259" w:lineRule="auto"/>
              <w:ind w:left="0" w:right="1" w:firstLine="0"/>
              <w:jc w:val="center"/>
              <w:rPr>
                <w:color w:val="auto"/>
              </w:rPr>
            </w:pPr>
            <w:r w:rsidRPr="00660925">
              <w:rPr>
                <w:color w:val="auto"/>
              </w:rPr>
              <w:t xml:space="preserve">20 </w:t>
            </w:r>
          </w:p>
        </w:tc>
        <w:tc>
          <w:tcPr>
            <w:tcW w:w="6391" w:type="dxa"/>
            <w:tcBorders>
              <w:top w:val="single" w:sz="6" w:space="0" w:color="F0F0F0"/>
              <w:left w:val="single" w:sz="6" w:space="0" w:color="F0F0F0"/>
              <w:bottom w:val="single" w:sz="6" w:space="0" w:color="F0F0F0"/>
              <w:right w:val="single" w:sz="6" w:space="0" w:color="F0F0F0"/>
            </w:tcBorders>
          </w:tcPr>
          <w:p w14:paraId="5104B41A" w14:textId="77777777" w:rsidR="00216FAB" w:rsidRPr="00660925" w:rsidRDefault="00DF2DB0">
            <w:pPr>
              <w:spacing w:after="0" w:line="259" w:lineRule="auto"/>
              <w:ind w:left="121" w:firstLine="0"/>
              <w:rPr>
                <w:color w:val="auto"/>
              </w:rPr>
            </w:pPr>
            <w:r w:rsidRPr="00660925">
              <w:rPr>
                <w:color w:val="auto"/>
              </w:rPr>
              <w:t xml:space="preserve">Summary: 1-2 paragraph summary of seminar, including question that arises from presentation. Due no later than 4pm one week after seminar presentation. 2 points each. </w:t>
            </w:r>
          </w:p>
        </w:tc>
        <w:tc>
          <w:tcPr>
            <w:tcW w:w="1310" w:type="dxa"/>
            <w:tcBorders>
              <w:top w:val="single" w:sz="6" w:space="0" w:color="F0F0F0"/>
              <w:left w:val="single" w:sz="6" w:space="0" w:color="F0F0F0"/>
              <w:bottom w:val="single" w:sz="6" w:space="0" w:color="F0F0F0"/>
              <w:right w:val="single" w:sz="6" w:space="0" w:color="F0F0F0"/>
            </w:tcBorders>
          </w:tcPr>
          <w:p w14:paraId="3C7E344B" w14:textId="77777777" w:rsidR="00216FAB" w:rsidRDefault="00DF2DB0">
            <w:pPr>
              <w:spacing w:after="0" w:line="259" w:lineRule="auto"/>
              <w:ind w:left="123" w:firstLine="0"/>
            </w:pPr>
            <w:r>
              <w:t xml:space="preserve"> </w:t>
            </w:r>
          </w:p>
        </w:tc>
      </w:tr>
      <w:tr w:rsidR="00216FAB" w14:paraId="236C7733" w14:textId="77777777">
        <w:trPr>
          <w:trHeight w:val="1058"/>
        </w:trPr>
        <w:tc>
          <w:tcPr>
            <w:tcW w:w="1326" w:type="dxa"/>
            <w:tcBorders>
              <w:top w:val="single" w:sz="6" w:space="0" w:color="F0F0F0"/>
              <w:left w:val="single" w:sz="6" w:space="0" w:color="A0A0A0"/>
              <w:bottom w:val="single" w:sz="6" w:space="0" w:color="F0F0F0"/>
              <w:right w:val="single" w:sz="6" w:space="0" w:color="F0F0F0"/>
            </w:tcBorders>
          </w:tcPr>
          <w:p w14:paraId="7DD20B5E" w14:textId="77777777" w:rsidR="00216FAB" w:rsidRDefault="00DF2DB0">
            <w:pPr>
              <w:spacing w:after="0" w:line="259" w:lineRule="auto"/>
              <w:ind w:left="0" w:right="1" w:firstLine="0"/>
              <w:jc w:val="center"/>
            </w:pPr>
            <w:r>
              <w:rPr>
                <w:b/>
              </w:rPr>
              <w:t xml:space="preserve">40 </w:t>
            </w:r>
          </w:p>
        </w:tc>
        <w:tc>
          <w:tcPr>
            <w:tcW w:w="6391" w:type="dxa"/>
            <w:tcBorders>
              <w:top w:val="single" w:sz="6" w:space="0" w:color="F0F0F0"/>
              <w:left w:val="single" w:sz="6" w:space="0" w:color="F0F0F0"/>
              <w:bottom w:val="single" w:sz="6" w:space="0" w:color="F0F0F0"/>
              <w:right w:val="single" w:sz="6" w:space="0" w:color="F0F0F0"/>
            </w:tcBorders>
          </w:tcPr>
          <w:p w14:paraId="7E0B120D" w14:textId="77777777" w:rsidR="00216FAB" w:rsidRDefault="00DF2DB0">
            <w:pPr>
              <w:spacing w:after="213" w:line="259" w:lineRule="auto"/>
              <w:ind w:left="121" w:firstLine="0"/>
            </w:pPr>
            <w:r>
              <w:rPr>
                <w:b/>
              </w:rPr>
              <w:t xml:space="preserve">Total Possible </w:t>
            </w:r>
          </w:p>
          <w:p w14:paraId="09C07523" w14:textId="77777777" w:rsidR="00216FAB" w:rsidRDefault="00DF2DB0">
            <w:pPr>
              <w:spacing w:after="0" w:line="259" w:lineRule="auto"/>
              <w:ind w:left="121" w:firstLine="0"/>
            </w:pPr>
            <w:r>
              <w:rPr>
                <w:b/>
              </w:rPr>
              <w:t xml:space="preserve"> </w:t>
            </w:r>
          </w:p>
        </w:tc>
        <w:tc>
          <w:tcPr>
            <w:tcW w:w="1310" w:type="dxa"/>
            <w:tcBorders>
              <w:top w:val="single" w:sz="6" w:space="0" w:color="F0F0F0"/>
              <w:left w:val="single" w:sz="6" w:space="0" w:color="F0F0F0"/>
              <w:bottom w:val="single" w:sz="6" w:space="0" w:color="F0F0F0"/>
              <w:right w:val="single" w:sz="6" w:space="0" w:color="F0F0F0"/>
            </w:tcBorders>
          </w:tcPr>
          <w:p w14:paraId="375A6F4C" w14:textId="77777777" w:rsidR="00216FAB" w:rsidRDefault="00DF2DB0">
            <w:pPr>
              <w:spacing w:after="0" w:line="259" w:lineRule="auto"/>
              <w:ind w:left="123" w:firstLine="0"/>
            </w:pPr>
            <w:r>
              <w:rPr>
                <w:b/>
              </w:rPr>
              <w:t xml:space="preserve"> </w:t>
            </w:r>
          </w:p>
        </w:tc>
      </w:tr>
    </w:tbl>
    <w:p w14:paraId="1325A909" w14:textId="77777777" w:rsidR="00216FAB" w:rsidRDefault="00DF2DB0">
      <w:pPr>
        <w:spacing w:after="0" w:line="259" w:lineRule="auto"/>
        <w:ind w:left="0" w:firstLine="0"/>
      </w:pPr>
      <w:r>
        <w:t xml:space="preserve"> </w:t>
      </w:r>
    </w:p>
    <w:p w14:paraId="26D27904" w14:textId="77777777" w:rsidR="00240337" w:rsidRDefault="00240337">
      <w:pPr>
        <w:spacing w:after="160" w:line="259" w:lineRule="auto"/>
        <w:ind w:left="0" w:firstLine="0"/>
        <w:rPr>
          <w:u w:val="single" w:color="000000"/>
        </w:rPr>
      </w:pPr>
      <w:r>
        <w:br w:type="page"/>
      </w:r>
    </w:p>
    <w:p w14:paraId="73795183" w14:textId="77777777" w:rsidR="00216FAB" w:rsidRDefault="00DF2DB0">
      <w:pPr>
        <w:pStyle w:val="Heading1"/>
        <w:ind w:left="-5"/>
      </w:pPr>
      <w:r>
        <w:lastRenderedPageBreak/>
        <w:t>Grading Criteria for Final Presentation</w:t>
      </w:r>
      <w:r>
        <w:rPr>
          <w:u w:val="none"/>
        </w:rPr>
        <w:t xml:space="preserve"> </w:t>
      </w:r>
    </w:p>
    <w:p w14:paraId="1038FE3C" w14:textId="77777777" w:rsidR="00216FAB" w:rsidRDefault="00DF2DB0">
      <w:pPr>
        <w:spacing w:after="0" w:line="259" w:lineRule="auto"/>
        <w:ind w:left="0" w:firstLine="0"/>
      </w:pPr>
      <w:r>
        <w:t xml:space="preserve"> </w:t>
      </w:r>
    </w:p>
    <w:tbl>
      <w:tblPr>
        <w:tblStyle w:val="TableGrid"/>
        <w:tblW w:w="9032" w:type="dxa"/>
        <w:tblInd w:w="474" w:type="dxa"/>
        <w:tblCellMar>
          <w:top w:w="36" w:type="dxa"/>
          <w:left w:w="142" w:type="dxa"/>
          <w:right w:w="171" w:type="dxa"/>
        </w:tblCellMar>
        <w:tblLook w:val="04A0" w:firstRow="1" w:lastRow="0" w:firstColumn="1" w:lastColumn="0" w:noHBand="0" w:noVBand="1"/>
      </w:tblPr>
      <w:tblGrid>
        <w:gridCol w:w="1326"/>
        <w:gridCol w:w="6662"/>
        <w:gridCol w:w="1044"/>
      </w:tblGrid>
      <w:tr w:rsidR="00216FAB" w14:paraId="68818307" w14:textId="77777777">
        <w:trPr>
          <w:trHeight w:val="580"/>
        </w:trPr>
        <w:tc>
          <w:tcPr>
            <w:tcW w:w="1326" w:type="dxa"/>
            <w:tcBorders>
              <w:top w:val="single" w:sz="6" w:space="0" w:color="F0F0F0"/>
              <w:left w:val="single" w:sz="6" w:space="0" w:color="A0A0A0"/>
              <w:bottom w:val="single" w:sz="6" w:space="0" w:color="F0F0F0"/>
              <w:right w:val="single" w:sz="6" w:space="0" w:color="F0F0F0"/>
            </w:tcBorders>
          </w:tcPr>
          <w:p w14:paraId="757E1025" w14:textId="77777777" w:rsidR="00216FAB" w:rsidRDefault="00DF2DB0">
            <w:pPr>
              <w:spacing w:after="0" w:line="259" w:lineRule="auto"/>
              <w:ind w:left="0" w:firstLine="0"/>
              <w:jc w:val="center"/>
            </w:pPr>
            <w:r>
              <w:rPr>
                <w:b/>
              </w:rPr>
              <w:t xml:space="preserve">Possible Points </w:t>
            </w:r>
          </w:p>
        </w:tc>
        <w:tc>
          <w:tcPr>
            <w:tcW w:w="6662" w:type="dxa"/>
            <w:tcBorders>
              <w:top w:val="single" w:sz="6" w:space="0" w:color="F0F0F0"/>
              <w:left w:val="single" w:sz="6" w:space="0" w:color="F0F0F0"/>
              <w:bottom w:val="single" w:sz="6" w:space="0" w:color="F0F0F0"/>
              <w:right w:val="single" w:sz="6" w:space="0" w:color="F0F0F0"/>
            </w:tcBorders>
          </w:tcPr>
          <w:p w14:paraId="003E5F2B" w14:textId="77777777" w:rsidR="00216FAB" w:rsidRDefault="00DF2DB0">
            <w:pPr>
              <w:spacing w:after="0" w:line="259" w:lineRule="auto"/>
              <w:ind w:left="29" w:firstLine="0"/>
              <w:jc w:val="center"/>
            </w:pPr>
            <w:r>
              <w:rPr>
                <w:b/>
              </w:rPr>
              <w:t xml:space="preserve">Criteria </w:t>
            </w:r>
          </w:p>
        </w:tc>
        <w:tc>
          <w:tcPr>
            <w:tcW w:w="1044" w:type="dxa"/>
            <w:tcBorders>
              <w:top w:val="single" w:sz="6" w:space="0" w:color="F0F0F0"/>
              <w:left w:val="single" w:sz="6" w:space="0" w:color="F0F0F0"/>
              <w:bottom w:val="single" w:sz="6" w:space="0" w:color="F0F0F0"/>
              <w:right w:val="single" w:sz="6" w:space="0" w:color="F0F0F0"/>
            </w:tcBorders>
          </w:tcPr>
          <w:p w14:paraId="73D5B4AF" w14:textId="77777777" w:rsidR="00216FAB" w:rsidRDefault="00DF2DB0">
            <w:pPr>
              <w:spacing w:after="0" w:line="259" w:lineRule="auto"/>
              <w:ind w:left="0" w:firstLine="0"/>
              <w:jc w:val="center"/>
            </w:pPr>
            <w:r>
              <w:rPr>
                <w:b/>
              </w:rPr>
              <w:t xml:space="preserve">Your Score </w:t>
            </w:r>
          </w:p>
        </w:tc>
      </w:tr>
      <w:tr w:rsidR="00216FAB" w14:paraId="17F0FF5D" w14:textId="77777777">
        <w:trPr>
          <w:trHeight w:val="326"/>
        </w:trPr>
        <w:tc>
          <w:tcPr>
            <w:tcW w:w="1326" w:type="dxa"/>
            <w:tcBorders>
              <w:top w:val="single" w:sz="6" w:space="0" w:color="F0F0F0"/>
              <w:left w:val="single" w:sz="6" w:space="0" w:color="A0A0A0"/>
              <w:bottom w:val="single" w:sz="6" w:space="0" w:color="F0F0F0"/>
              <w:right w:val="single" w:sz="6" w:space="0" w:color="F0F0F0"/>
            </w:tcBorders>
          </w:tcPr>
          <w:p w14:paraId="4B8C8985" w14:textId="77777777" w:rsidR="00216FAB" w:rsidRPr="00660925" w:rsidRDefault="00DF2DB0">
            <w:pPr>
              <w:spacing w:after="0" w:line="259" w:lineRule="auto"/>
              <w:ind w:left="27" w:firstLine="0"/>
              <w:jc w:val="center"/>
              <w:rPr>
                <w:color w:val="auto"/>
              </w:rPr>
            </w:pPr>
            <w:r w:rsidRPr="00660925">
              <w:rPr>
                <w:color w:val="auto"/>
              </w:rPr>
              <w:t xml:space="preserve">5 </w:t>
            </w:r>
          </w:p>
        </w:tc>
        <w:tc>
          <w:tcPr>
            <w:tcW w:w="6662" w:type="dxa"/>
            <w:tcBorders>
              <w:top w:val="single" w:sz="6" w:space="0" w:color="F0F0F0"/>
              <w:left w:val="single" w:sz="6" w:space="0" w:color="F0F0F0"/>
              <w:bottom w:val="single" w:sz="6" w:space="0" w:color="F0F0F0"/>
              <w:right w:val="single" w:sz="6" w:space="0" w:color="F0F0F0"/>
            </w:tcBorders>
          </w:tcPr>
          <w:p w14:paraId="69849552" w14:textId="77777777" w:rsidR="00216FAB" w:rsidRPr="00660925" w:rsidRDefault="00DF2DB0">
            <w:pPr>
              <w:spacing w:after="0" w:line="259" w:lineRule="auto"/>
              <w:ind w:left="0" w:firstLine="0"/>
              <w:rPr>
                <w:color w:val="auto"/>
              </w:rPr>
            </w:pPr>
            <w:r w:rsidRPr="00660925">
              <w:rPr>
                <w:color w:val="auto"/>
              </w:rPr>
              <w:t xml:space="preserve">Clear topic description  </w:t>
            </w:r>
          </w:p>
        </w:tc>
        <w:tc>
          <w:tcPr>
            <w:tcW w:w="1044" w:type="dxa"/>
            <w:tcBorders>
              <w:top w:val="single" w:sz="6" w:space="0" w:color="F0F0F0"/>
              <w:left w:val="single" w:sz="6" w:space="0" w:color="F0F0F0"/>
              <w:bottom w:val="single" w:sz="6" w:space="0" w:color="F0F0F0"/>
              <w:right w:val="single" w:sz="6" w:space="0" w:color="F0F0F0"/>
            </w:tcBorders>
          </w:tcPr>
          <w:p w14:paraId="1E615B1C" w14:textId="77777777" w:rsidR="00216FAB" w:rsidRDefault="00DF2DB0">
            <w:pPr>
              <w:spacing w:after="0" w:line="259" w:lineRule="auto"/>
              <w:ind w:left="0" w:firstLine="0"/>
            </w:pPr>
            <w:r>
              <w:t xml:space="preserve"> </w:t>
            </w:r>
          </w:p>
        </w:tc>
      </w:tr>
      <w:tr w:rsidR="00216FAB" w14:paraId="4A1321FD" w14:textId="77777777">
        <w:trPr>
          <w:trHeight w:val="578"/>
        </w:trPr>
        <w:tc>
          <w:tcPr>
            <w:tcW w:w="1326" w:type="dxa"/>
            <w:tcBorders>
              <w:top w:val="single" w:sz="6" w:space="0" w:color="F0F0F0"/>
              <w:left w:val="single" w:sz="6" w:space="0" w:color="A0A0A0"/>
              <w:bottom w:val="single" w:sz="6" w:space="0" w:color="F0F0F0"/>
              <w:right w:val="single" w:sz="6" w:space="0" w:color="F0F0F0"/>
            </w:tcBorders>
          </w:tcPr>
          <w:p w14:paraId="1381637C" w14:textId="77777777" w:rsidR="00216FAB" w:rsidRPr="00660925" w:rsidRDefault="00DF2DB0">
            <w:pPr>
              <w:spacing w:after="0" w:line="259" w:lineRule="auto"/>
              <w:ind w:left="29" w:firstLine="0"/>
              <w:jc w:val="center"/>
              <w:rPr>
                <w:color w:val="auto"/>
              </w:rPr>
            </w:pPr>
            <w:r w:rsidRPr="00660925">
              <w:rPr>
                <w:color w:val="auto"/>
              </w:rPr>
              <w:t xml:space="preserve">15 </w:t>
            </w:r>
          </w:p>
        </w:tc>
        <w:tc>
          <w:tcPr>
            <w:tcW w:w="6662" w:type="dxa"/>
            <w:tcBorders>
              <w:top w:val="single" w:sz="6" w:space="0" w:color="F0F0F0"/>
              <w:left w:val="single" w:sz="6" w:space="0" w:color="F0F0F0"/>
              <w:bottom w:val="single" w:sz="6" w:space="0" w:color="F0F0F0"/>
              <w:right w:val="single" w:sz="6" w:space="0" w:color="F0F0F0"/>
            </w:tcBorders>
          </w:tcPr>
          <w:p w14:paraId="65D25793" w14:textId="77777777" w:rsidR="00216FAB" w:rsidRPr="00660925" w:rsidRDefault="00DF2DB0">
            <w:pPr>
              <w:spacing w:after="0" w:line="259" w:lineRule="auto"/>
              <w:ind w:left="0" w:firstLine="0"/>
              <w:jc w:val="both"/>
              <w:rPr>
                <w:color w:val="auto"/>
              </w:rPr>
            </w:pPr>
            <w:r w:rsidRPr="00660925">
              <w:rPr>
                <w:color w:val="auto"/>
              </w:rPr>
              <w:t xml:space="preserve">Highlights key observations and content from one or more seminars from this semester’s Health Informatics Research Seminar series. </w:t>
            </w:r>
          </w:p>
        </w:tc>
        <w:tc>
          <w:tcPr>
            <w:tcW w:w="1044" w:type="dxa"/>
            <w:tcBorders>
              <w:top w:val="single" w:sz="6" w:space="0" w:color="F0F0F0"/>
              <w:left w:val="single" w:sz="6" w:space="0" w:color="F0F0F0"/>
              <w:bottom w:val="single" w:sz="6" w:space="0" w:color="F0F0F0"/>
              <w:right w:val="single" w:sz="6" w:space="0" w:color="F0F0F0"/>
            </w:tcBorders>
          </w:tcPr>
          <w:p w14:paraId="51767FD6" w14:textId="77777777" w:rsidR="00216FAB" w:rsidRDefault="00DF2DB0">
            <w:pPr>
              <w:spacing w:after="0" w:line="259" w:lineRule="auto"/>
              <w:ind w:left="0" w:firstLine="0"/>
            </w:pPr>
            <w:r>
              <w:t xml:space="preserve"> </w:t>
            </w:r>
          </w:p>
        </w:tc>
      </w:tr>
      <w:tr w:rsidR="00216FAB" w14:paraId="0E9B0DFE" w14:textId="77777777">
        <w:trPr>
          <w:trHeight w:val="672"/>
        </w:trPr>
        <w:tc>
          <w:tcPr>
            <w:tcW w:w="1326" w:type="dxa"/>
            <w:tcBorders>
              <w:top w:val="single" w:sz="6" w:space="0" w:color="F0F0F0"/>
              <w:left w:val="single" w:sz="6" w:space="0" w:color="A0A0A0"/>
              <w:bottom w:val="single" w:sz="6" w:space="0" w:color="F0F0F0"/>
              <w:right w:val="single" w:sz="6" w:space="0" w:color="F0F0F0"/>
            </w:tcBorders>
          </w:tcPr>
          <w:p w14:paraId="5B0BBA4E" w14:textId="77777777" w:rsidR="00216FAB" w:rsidRPr="00660925" w:rsidRDefault="00660925">
            <w:pPr>
              <w:spacing w:after="0" w:line="259" w:lineRule="auto"/>
              <w:ind w:left="29" w:firstLine="0"/>
              <w:jc w:val="center"/>
              <w:rPr>
                <w:color w:val="auto"/>
              </w:rPr>
            </w:pPr>
            <w:r w:rsidRPr="00660925">
              <w:rPr>
                <w:color w:val="auto"/>
              </w:rPr>
              <w:t>20</w:t>
            </w:r>
            <w:r w:rsidR="00DF2DB0" w:rsidRPr="00660925">
              <w:rPr>
                <w:color w:val="auto"/>
              </w:rPr>
              <w:t xml:space="preserve"> </w:t>
            </w:r>
          </w:p>
        </w:tc>
        <w:tc>
          <w:tcPr>
            <w:tcW w:w="6662" w:type="dxa"/>
            <w:tcBorders>
              <w:top w:val="single" w:sz="6" w:space="0" w:color="F0F0F0"/>
              <w:left w:val="single" w:sz="6" w:space="0" w:color="F0F0F0"/>
              <w:bottom w:val="single" w:sz="6" w:space="0" w:color="F0F0F0"/>
              <w:right w:val="single" w:sz="6" w:space="0" w:color="F0F0F0"/>
            </w:tcBorders>
          </w:tcPr>
          <w:p w14:paraId="6BF7228B" w14:textId="77777777" w:rsidR="00216FAB" w:rsidRPr="00660925" w:rsidRDefault="00DF2DB0">
            <w:pPr>
              <w:spacing w:after="0" w:line="259" w:lineRule="auto"/>
              <w:ind w:left="0" w:right="494" w:firstLine="0"/>
              <w:jc w:val="both"/>
              <w:rPr>
                <w:color w:val="auto"/>
              </w:rPr>
            </w:pPr>
            <w:r w:rsidRPr="00660925">
              <w:rPr>
                <w:color w:val="auto"/>
              </w:rPr>
              <w:t xml:space="preserve">Presentation demonstrates </w:t>
            </w:r>
            <w:r w:rsidRPr="00660925">
              <w:rPr>
                <w:color w:val="auto"/>
                <w:u w:val="single" w:color="000000"/>
              </w:rPr>
              <w:t>synthesis</w:t>
            </w:r>
            <w:r w:rsidRPr="00660925">
              <w:rPr>
                <w:color w:val="auto"/>
              </w:rPr>
              <w:t xml:space="preserve"> and </w:t>
            </w:r>
            <w:r w:rsidRPr="00660925">
              <w:rPr>
                <w:color w:val="auto"/>
                <w:u w:val="single" w:color="000000"/>
              </w:rPr>
              <w:t>evaluation</w:t>
            </w:r>
            <w:r w:rsidRPr="00660925">
              <w:rPr>
                <w:color w:val="auto"/>
              </w:rPr>
              <w:t xml:space="preserve"> of seminar presentation and scientific literature; creates new and innovative ways of approaching health informatics problems or issues.  </w:t>
            </w:r>
          </w:p>
        </w:tc>
        <w:tc>
          <w:tcPr>
            <w:tcW w:w="1044" w:type="dxa"/>
            <w:tcBorders>
              <w:top w:val="single" w:sz="6" w:space="0" w:color="F0F0F0"/>
              <w:left w:val="single" w:sz="6" w:space="0" w:color="F0F0F0"/>
              <w:bottom w:val="single" w:sz="6" w:space="0" w:color="F0F0F0"/>
              <w:right w:val="single" w:sz="6" w:space="0" w:color="F0F0F0"/>
            </w:tcBorders>
          </w:tcPr>
          <w:p w14:paraId="02F51108" w14:textId="77777777" w:rsidR="00216FAB" w:rsidRDefault="00DF2DB0">
            <w:pPr>
              <w:spacing w:after="0" w:line="259" w:lineRule="auto"/>
              <w:ind w:left="0" w:firstLine="0"/>
            </w:pPr>
            <w:r>
              <w:t xml:space="preserve"> </w:t>
            </w:r>
          </w:p>
        </w:tc>
      </w:tr>
      <w:tr w:rsidR="00216FAB" w14:paraId="202FF993" w14:textId="77777777">
        <w:trPr>
          <w:trHeight w:val="578"/>
        </w:trPr>
        <w:tc>
          <w:tcPr>
            <w:tcW w:w="1326" w:type="dxa"/>
            <w:tcBorders>
              <w:top w:val="single" w:sz="6" w:space="0" w:color="F0F0F0"/>
              <w:left w:val="single" w:sz="6" w:space="0" w:color="A0A0A0"/>
              <w:bottom w:val="single" w:sz="6" w:space="0" w:color="F0F0F0"/>
              <w:right w:val="single" w:sz="6" w:space="0" w:color="F0F0F0"/>
            </w:tcBorders>
          </w:tcPr>
          <w:p w14:paraId="6D747196" w14:textId="77777777" w:rsidR="00216FAB" w:rsidRPr="00660925" w:rsidRDefault="00DF2DB0">
            <w:pPr>
              <w:spacing w:after="0" w:line="259" w:lineRule="auto"/>
              <w:ind w:left="29" w:firstLine="0"/>
              <w:jc w:val="center"/>
              <w:rPr>
                <w:color w:val="auto"/>
              </w:rPr>
            </w:pPr>
            <w:r w:rsidRPr="00660925">
              <w:rPr>
                <w:color w:val="auto"/>
              </w:rPr>
              <w:t xml:space="preserve">15  </w:t>
            </w:r>
          </w:p>
        </w:tc>
        <w:tc>
          <w:tcPr>
            <w:tcW w:w="6662" w:type="dxa"/>
            <w:tcBorders>
              <w:top w:val="single" w:sz="6" w:space="0" w:color="F0F0F0"/>
              <w:left w:val="single" w:sz="6" w:space="0" w:color="F0F0F0"/>
              <w:bottom w:val="single" w:sz="6" w:space="0" w:color="F0F0F0"/>
              <w:right w:val="single" w:sz="6" w:space="0" w:color="F0F0F0"/>
            </w:tcBorders>
          </w:tcPr>
          <w:p w14:paraId="27366DB2" w14:textId="77777777" w:rsidR="00216FAB" w:rsidRPr="00660925" w:rsidRDefault="00DF2DB0">
            <w:pPr>
              <w:spacing w:after="0" w:line="259" w:lineRule="auto"/>
              <w:ind w:left="0" w:firstLine="0"/>
              <w:rPr>
                <w:color w:val="auto"/>
              </w:rPr>
            </w:pPr>
            <w:r w:rsidRPr="00660925">
              <w:rPr>
                <w:color w:val="auto"/>
              </w:rPr>
              <w:t>Presentation well-organized, content on slides conveyed clearly and concisely with attention to correct spelling, acronyms spelled out, limited use of jargon</w:t>
            </w:r>
          </w:p>
        </w:tc>
        <w:tc>
          <w:tcPr>
            <w:tcW w:w="1044" w:type="dxa"/>
            <w:tcBorders>
              <w:top w:val="single" w:sz="6" w:space="0" w:color="F0F0F0"/>
              <w:left w:val="single" w:sz="6" w:space="0" w:color="F0F0F0"/>
              <w:bottom w:val="single" w:sz="6" w:space="0" w:color="F0F0F0"/>
              <w:right w:val="single" w:sz="6" w:space="0" w:color="F0F0F0"/>
            </w:tcBorders>
          </w:tcPr>
          <w:p w14:paraId="6E1B1636" w14:textId="77777777" w:rsidR="00216FAB" w:rsidRDefault="00DF2DB0">
            <w:pPr>
              <w:spacing w:after="0" w:line="259" w:lineRule="auto"/>
              <w:ind w:left="0" w:firstLine="0"/>
            </w:pPr>
            <w:r>
              <w:t xml:space="preserve"> </w:t>
            </w:r>
          </w:p>
        </w:tc>
      </w:tr>
      <w:tr w:rsidR="00216FAB" w14:paraId="575ED32D" w14:textId="77777777">
        <w:trPr>
          <w:trHeight w:val="325"/>
        </w:trPr>
        <w:tc>
          <w:tcPr>
            <w:tcW w:w="1326" w:type="dxa"/>
            <w:tcBorders>
              <w:top w:val="single" w:sz="6" w:space="0" w:color="F0F0F0"/>
              <w:left w:val="single" w:sz="6" w:space="0" w:color="A0A0A0"/>
              <w:bottom w:val="single" w:sz="6" w:space="0" w:color="F0F0F0"/>
              <w:right w:val="single" w:sz="6" w:space="0" w:color="F0F0F0"/>
            </w:tcBorders>
          </w:tcPr>
          <w:p w14:paraId="6B863BDD" w14:textId="77777777" w:rsidR="00216FAB" w:rsidRPr="00660925" w:rsidRDefault="00660925">
            <w:pPr>
              <w:spacing w:after="0" w:line="259" w:lineRule="auto"/>
              <w:ind w:left="29" w:firstLine="0"/>
              <w:jc w:val="center"/>
              <w:rPr>
                <w:color w:val="auto"/>
              </w:rPr>
            </w:pPr>
            <w:r w:rsidRPr="00660925">
              <w:rPr>
                <w:color w:val="auto"/>
              </w:rPr>
              <w:t>5</w:t>
            </w:r>
          </w:p>
        </w:tc>
        <w:tc>
          <w:tcPr>
            <w:tcW w:w="6662" w:type="dxa"/>
            <w:tcBorders>
              <w:top w:val="single" w:sz="6" w:space="0" w:color="F0F0F0"/>
              <w:left w:val="single" w:sz="6" w:space="0" w:color="F0F0F0"/>
              <w:bottom w:val="single" w:sz="6" w:space="0" w:color="F0F0F0"/>
              <w:right w:val="single" w:sz="6" w:space="0" w:color="F0F0F0"/>
            </w:tcBorders>
          </w:tcPr>
          <w:p w14:paraId="17B387B9" w14:textId="77777777" w:rsidR="00216FAB" w:rsidRPr="00660925" w:rsidRDefault="00DF2DB0">
            <w:pPr>
              <w:spacing w:after="0" w:line="259" w:lineRule="auto"/>
              <w:ind w:left="0" w:firstLine="0"/>
              <w:rPr>
                <w:color w:val="auto"/>
              </w:rPr>
            </w:pPr>
            <w:r w:rsidRPr="00660925">
              <w:rPr>
                <w:color w:val="auto"/>
              </w:rPr>
              <w:t>Submitted reference list with at least 5 relevant, evidence-based papers from the scientific literature on the topic</w:t>
            </w:r>
          </w:p>
        </w:tc>
        <w:tc>
          <w:tcPr>
            <w:tcW w:w="1044" w:type="dxa"/>
            <w:tcBorders>
              <w:top w:val="single" w:sz="6" w:space="0" w:color="F0F0F0"/>
              <w:left w:val="single" w:sz="6" w:space="0" w:color="F0F0F0"/>
              <w:bottom w:val="single" w:sz="6" w:space="0" w:color="F0F0F0"/>
              <w:right w:val="single" w:sz="6" w:space="0" w:color="F0F0F0"/>
            </w:tcBorders>
          </w:tcPr>
          <w:p w14:paraId="5D6A7030" w14:textId="77777777" w:rsidR="00216FAB" w:rsidRDefault="00DF2DB0">
            <w:pPr>
              <w:spacing w:after="0" w:line="259" w:lineRule="auto"/>
              <w:ind w:left="0" w:firstLine="0"/>
            </w:pPr>
            <w:r>
              <w:rPr>
                <w:b/>
              </w:rPr>
              <w:t xml:space="preserve"> </w:t>
            </w:r>
          </w:p>
        </w:tc>
      </w:tr>
      <w:tr w:rsidR="00DF2DB0" w14:paraId="08D12360" w14:textId="77777777">
        <w:trPr>
          <w:trHeight w:val="325"/>
        </w:trPr>
        <w:tc>
          <w:tcPr>
            <w:tcW w:w="1326" w:type="dxa"/>
            <w:tcBorders>
              <w:top w:val="single" w:sz="6" w:space="0" w:color="F0F0F0"/>
              <w:left w:val="single" w:sz="6" w:space="0" w:color="A0A0A0"/>
              <w:bottom w:val="single" w:sz="6" w:space="0" w:color="F0F0F0"/>
              <w:right w:val="single" w:sz="6" w:space="0" w:color="F0F0F0"/>
            </w:tcBorders>
          </w:tcPr>
          <w:p w14:paraId="6BD85B35" w14:textId="77777777" w:rsidR="00DF2DB0" w:rsidRPr="00660925" w:rsidRDefault="00DF2DB0">
            <w:pPr>
              <w:spacing w:after="0" w:line="259" w:lineRule="auto"/>
              <w:ind w:left="29" w:firstLine="0"/>
              <w:jc w:val="center"/>
              <w:rPr>
                <w:b/>
                <w:color w:val="auto"/>
              </w:rPr>
            </w:pPr>
            <w:r w:rsidRPr="00660925">
              <w:rPr>
                <w:b/>
                <w:color w:val="auto"/>
              </w:rPr>
              <w:t>60</w:t>
            </w:r>
          </w:p>
        </w:tc>
        <w:tc>
          <w:tcPr>
            <w:tcW w:w="6662" w:type="dxa"/>
            <w:tcBorders>
              <w:top w:val="single" w:sz="6" w:space="0" w:color="F0F0F0"/>
              <w:left w:val="single" w:sz="6" w:space="0" w:color="F0F0F0"/>
              <w:bottom w:val="single" w:sz="6" w:space="0" w:color="F0F0F0"/>
              <w:right w:val="single" w:sz="6" w:space="0" w:color="F0F0F0"/>
            </w:tcBorders>
          </w:tcPr>
          <w:p w14:paraId="662FF5BD" w14:textId="77777777" w:rsidR="00DF2DB0" w:rsidRPr="00660925" w:rsidRDefault="00DF2DB0">
            <w:pPr>
              <w:spacing w:after="0" w:line="259" w:lineRule="auto"/>
              <w:ind w:left="0" w:firstLine="0"/>
              <w:rPr>
                <w:b/>
                <w:color w:val="auto"/>
              </w:rPr>
            </w:pPr>
            <w:r w:rsidRPr="00660925">
              <w:rPr>
                <w:b/>
                <w:color w:val="auto"/>
              </w:rPr>
              <w:t>Total Possible</w:t>
            </w:r>
          </w:p>
        </w:tc>
        <w:tc>
          <w:tcPr>
            <w:tcW w:w="1044" w:type="dxa"/>
            <w:tcBorders>
              <w:top w:val="single" w:sz="6" w:space="0" w:color="F0F0F0"/>
              <w:left w:val="single" w:sz="6" w:space="0" w:color="F0F0F0"/>
              <w:bottom w:val="single" w:sz="6" w:space="0" w:color="F0F0F0"/>
              <w:right w:val="single" w:sz="6" w:space="0" w:color="F0F0F0"/>
            </w:tcBorders>
          </w:tcPr>
          <w:p w14:paraId="58F34CAB" w14:textId="77777777" w:rsidR="00DF2DB0" w:rsidRDefault="00DF2DB0">
            <w:pPr>
              <w:spacing w:after="0" w:line="259" w:lineRule="auto"/>
              <w:ind w:left="0" w:firstLine="0"/>
              <w:rPr>
                <w:b/>
              </w:rPr>
            </w:pPr>
          </w:p>
        </w:tc>
      </w:tr>
    </w:tbl>
    <w:p w14:paraId="5A46D8E3" w14:textId="77777777" w:rsidR="00216FAB" w:rsidRDefault="00DF2DB0">
      <w:pPr>
        <w:spacing w:after="0" w:line="259" w:lineRule="auto"/>
        <w:ind w:left="0" w:right="5407" w:firstLine="0"/>
        <w:jc w:val="right"/>
      </w:pPr>
      <w:r>
        <w:rPr>
          <w:rFonts w:ascii="Calibri" w:eastAsia="Calibri" w:hAnsi="Calibri" w:cs="Calibri"/>
        </w:rPr>
        <w:t xml:space="preserve"> </w:t>
      </w:r>
    </w:p>
    <w:p w14:paraId="6AFB7373" w14:textId="77777777" w:rsidR="00216FAB" w:rsidRDefault="00DF2DB0">
      <w:pPr>
        <w:spacing w:after="0" w:line="259" w:lineRule="auto"/>
        <w:ind w:left="0" w:firstLine="0"/>
      </w:pPr>
      <w:r>
        <w:rPr>
          <w:rFonts w:ascii="Calibri" w:eastAsia="Calibri" w:hAnsi="Calibri" w:cs="Calibri"/>
        </w:rPr>
        <w:t xml:space="preserve"> </w:t>
      </w:r>
    </w:p>
    <w:p w14:paraId="4B88EDB3" w14:textId="77777777" w:rsidR="00240337" w:rsidRDefault="00240337">
      <w:pPr>
        <w:spacing w:after="160" w:line="259" w:lineRule="auto"/>
        <w:ind w:left="0" w:firstLine="0"/>
        <w:rPr>
          <w:b/>
          <w:color w:val="050507"/>
          <w:u w:color="000000"/>
        </w:rPr>
      </w:pPr>
      <w:r>
        <w:rPr>
          <w:b/>
          <w:color w:val="050507"/>
        </w:rPr>
        <w:br w:type="page"/>
      </w:r>
    </w:p>
    <w:p w14:paraId="5F13CDA8" w14:textId="77777777" w:rsidR="00216FAB" w:rsidRDefault="00240337">
      <w:pPr>
        <w:pStyle w:val="Heading1"/>
        <w:ind w:left="82"/>
        <w:jc w:val="center"/>
      </w:pPr>
      <w:r>
        <w:rPr>
          <w:b/>
          <w:color w:val="050507"/>
          <w:u w:val="none"/>
        </w:rPr>
        <w:lastRenderedPageBreak/>
        <w:t>Health</w:t>
      </w:r>
      <w:r w:rsidR="00DF2DB0">
        <w:rPr>
          <w:b/>
          <w:color w:val="050507"/>
          <w:u w:val="none"/>
        </w:rPr>
        <w:t xml:space="preserve"> Informatics Seminar Series Schedule</w:t>
      </w:r>
      <w:r w:rsidR="00DF2DB0">
        <w:rPr>
          <w:u w:val="none"/>
        </w:rPr>
        <w:t xml:space="preserve"> </w:t>
      </w:r>
    </w:p>
    <w:p w14:paraId="15C599E0" w14:textId="77777777" w:rsidR="00216FAB" w:rsidRDefault="00CE4FAC">
      <w:pPr>
        <w:spacing w:after="0" w:line="259" w:lineRule="auto"/>
        <w:ind w:left="2292" w:firstLine="0"/>
      </w:pPr>
      <w:hyperlink r:id="rId15">
        <w:r w:rsidR="00DF2DB0">
          <w:rPr>
            <w:color w:val="800380"/>
          </w:rPr>
          <w:t>http://chip.unc.edu/duke</w:t>
        </w:r>
      </w:hyperlink>
      <w:hyperlink r:id="rId16">
        <w:r w:rsidR="00DF2DB0">
          <w:rPr>
            <w:color w:val="800380"/>
          </w:rPr>
          <w:t>-</w:t>
        </w:r>
      </w:hyperlink>
      <w:hyperlink r:id="rId17">
        <w:r w:rsidR="00DF2DB0">
          <w:rPr>
            <w:color w:val="800380"/>
          </w:rPr>
          <w:t>unc</w:t>
        </w:r>
      </w:hyperlink>
      <w:hyperlink r:id="rId18">
        <w:r w:rsidR="00DF2DB0">
          <w:rPr>
            <w:color w:val="800380"/>
          </w:rPr>
          <w:t>-</w:t>
        </w:r>
      </w:hyperlink>
      <w:hyperlink r:id="rId19">
        <w:r w:rsidR="00DF2DB0">
          <w:rPr>
            <w:color w:val="800380"/>
          </w:rPr>
          <w:t>health</w:t>
        </w:r>
      </w:hyperlink>
      <w:hyperlink r:id="rId20">
        <w:r w:rsidR="00DF2DB0">
          <w:rPr>
            <w:color w:val="800380"/>
          </w:rPr>
          <w:t>-</w:t>
        </w:r>
      </w:hyperlink>
      <w:hyperlink r:id="rId21">
        <w:r w:rsidR="00DF2DB0">
          <w:rPr>
            <w:color w:val="800380"/>
          </w:rPr>
          <w:t>informatics</w:t>
        </w:r>
      </w:hyperlink>
      <w:hyperlink r:id="rId22">
        <w:r w:rsidR="00DF2DB0">
          <w:rPr>
            <w:color w:val="800380"/>
          </w:rPr>
          <w:t>-</w:t>
        </w:r>
      </w:hyperlink>
      <w:hyperlink r:id="rId23">
        <w:r w:rsidR="00DF2DB0">
          <w:rPr>
            <w:color w:val="800380"/>
          </w:rPr>
          <w:t>seminar</w:t>
        </w:r>
      </w:hyperlink>
      <w:hyperlink r:id="rId24">
        <w:r w:rsidR="00DF2DB0">
          <w:rPr>
            <w:color w:val="800380"/>
          </w:rPr>
          <w:t>-</w:t>
        </w:r>
      </w:hyperlink>
      <w:hyperlink r:id="rId25">
        <w:r w:rsidR="00DF2DB0">
          <w:rPr>
            <w:color w:val="800380"/>
          </w:rPr>
          <w:t>series/</w:t>
        </w:r>
      </w:hyperlink>
      <w:hyperlink r:id="rId26">
        <w:r w:rsidR="00DF2DB0">
          <w:t xml:space="preserve"> </w:t>
        </w:r>
      </w:hyperlink>
    </w:p>
    <w:p w14:paraId="58ACD2CE" w14:textId="77777777" w:rsidR="00216FAB" w:rsidRDefault="00DF2DB0">
      <w:pPr>
        <w:spacing w:after="0" w:line="259" w:lineRule="auto"/>
        <w:ind w:left="0" w:firstLine="0"/>
      </w:pPr>
      <w:r>
        <w:t xml:space="preserve"> </w:t>
      </w:r>
    </w:p>
    <w:p w14:paraId="79201E05" w14:textId="77777777" w:rsidR="00216FAB" w:rsidRDefault="00DF2DB0">
      <w:pPr>
        <w:spacing w:after="0" w:line="259" w:lineRule="auto"/>
        <w:ind w:left="0" w:firstLine="0"/>
      </w:pPr>
      <w:r>
        <w:t xml:space="preserve"> </w:t>
      </w:r>
    </w:p>
    <w:p w14:paraId="602CA950" w14:textId="77777777" w:rsidR="00216FAB" w:rsidRDefault="00DF2DB0">
      <w:pPr>
        <w:spacing w:after="0" w:line="259" w:lineRule="auto"/>
        <w:ind w:left="0" w:firstLine="0"/>
      </w:pPr>
      <w:r>
        <w:t xml:space="preserve"> </w:t>
      </w:r>
    </w:p>
    <w:p w14:paraId="2C6859E0" w14:textId="77777777" w:rsidR="00216FAB" w:rsidRDefault="00240337" w:rsidP="00DF2DB0">
      <w:pPr>
        <w:spacing w:after="0" w:line="259" w:lineRule="auto"/>
        <w:ind w:left="117"/>
        <w:jc w:val="center"/>
      </w:pPr>
      <w:r>
        <w:rPr>
          <w:b/>
          <w:color w:val="050507"/>
        </w:rPr>
        <w:t>Spring 2016</w:t>
      </w:r>
      <w:r w:rsidR="00DF2DB0">
        <w:rPr>
          <w:b/>
          <w:color w:val="050507"/>
        </w:rPr>
        <w:t xml:space="preserve"> Seminar Schedule</w:t>
      </w:r>
    </w:p>
    <w:p w14:paraId="3A4CAADC" w14:textId="77777777" w:rsidR="00216FAB" w:rsidRDefault="00216FAB" w:rsidP="00DF2DB0">
      <w:pPr>
        <w:spacing w:after="0" w:line="259" w:lineRule="auto"/>
        <w:ind w:left="0" w:firstLine="0"/>
        <w:jc w:val="center"/>
      </w:pPr>
    </w:p>
    <w:p w14:paraId="2A439483" w14:textId="77777777" w:rsidR="00216FAB" w:rsidRDefault="00DF2DB0" w:rsidP="00DF2DB0">
      <w:pPr>
        <w:spacing w:after="0" w:line="259" w:lineRule="auto"/>
        <w:ind w:left="117"/>
        <w:jc w:val="center"/>
        <w:rPr>
          <w:b/>
          <w:color w:val="050507"/>
        </w:rPr>
      </w:pPr>
      <w:r>
        <w:rPr>
          <w:b/>
          <w:color w:val="050507"/>
        </w:rPr>
        <w:t>All seminars are held from 4:00-5:00 pm in HSL 227</w:t>
      </w:r>
    </w:p>
    <w:p w14:paraId="7DA53037" w14:textId="77777777" w:rsidR="00DF2DB0" w:rsidRDefault="00DF2DB0" w:rsidP="00DF2DB0">
      <w:pPr>
        <w:spacing w:after="0" w:line="259" w:lineRule="auto"/>
        <w:ind w:left="117"/>
        <w:jc w:val="center"/>
        <w:rPr>
          <w:b/>
          <w:color w:val="050507"/>
        </w:rPr>
      </w:pPr>
    </w:p>
    <w:p w14:paraId="4537AAE3" w14:textId="77777777" w:rsidR="00DF2DB0" w:rsidRDefault="00DF2DB0" w:rsidP="00DF2DB0">
      <w:pPr>
        <w:spacing w:after="0" w:line="259" w:lineRule="auto"/>
        <w:ind w:left="117"/>
        <w:jc w:val="center"/>
      </w:pPr>
    </w:p>
    <w:p w14:paraId="03A39884" w14:textId="77777777" w:rsidR="00216FAB" w:rsidRDefault="00DF2DB0">
      <w:pPr>
        <w:spacing w:after="0" w:line="259" w:lineRule="auto"/>
        <w:ind w:left="0" w:firstLine="0"/>
      </w:pPr>
      <w:r>
        <w:t xml:space="preserve"> </w:t>
      </w:r>
    </w:p>
    <w:p w14:paraId="361EAF75" w14:textId="77777777" w:rsidR="00216FAB" w:rsidRDefault="00216FAB">
      <w:pPr>
        <w:spacing w:after="11"/>
        <w:ind w:left="3853" w:right="4090"/>
      </w:pPr>
    </w:p>
    <w:tbl>
      <w:tblPr>
        <w:tblW w:w="10435" w:type="dxa"/>
        <w:tblLook w:val="04A0" w:firstRow="1" w:lastRow="0" w:firstColumn="1" w:lastColumn="0" w:noHBand="0" w:noVBand="1"/>
      </w:tblPr>
      <w:tblGrid>
        <w:gridCol w:w="1137"/>
        <w:gridCol w:w="3358"/>
        <w:gridCol w:w="5940"/>
      </w:tblGrid>
      <w:tr w:rsidR="00240337" w14:paraId="3F0976F2" w14:textId="77777777" w:rsidTr="00240337">
        <w:trPr>
          <w:trHeight w:val="600"/>
        </w:trPr>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DFB7C" w14:textId="77777777" w:rsidR="00240337" w:rsidRDefault="00240337">
            <w:pPr>
              <w:spacing w:after="0" w:line="240" w:lineRule="auto"/>
              <w:ind w:left="0" w:firstLine="0"/>
              <w:jc w:val="center"/>
              <w:rPr>
                <w:rFonts w:ascii="Calibri" w:eastAsia="Times New Roman" w:hAnsi="Calibri" w:cs="Times New Roman"/>
                <w:b/>
                <w:bCs/>
              </w:rPr>
            </w:pPr>
            <w:r>
              <w:rPr>
                <w:rFonts w:ascii="Calibri" w:hAnsi="Calibri"/>
                <w:b/>
                <w:bCs/>
              </w:rPr>
              <w:t>Date</w:t>
            </w:r>
          </w:p>
        </w:tc>
        <w:tc>
          <w:tcPr>
            <w:tcW w:w="3358" w:type="dxa"/>
            <w:tcBorders>
              <w:top w:val="single" w:sz="4" w:space="0" w:color="auto"/>
              <w:left w:val="nil"/>
              <w:bottom w:val="single" w:sz="4" w:space="0" w:color="auto"/>
              <w:right w:val="single" w:sz="4" w:space="0" w:color="auto"/>
            </w:tcBorders>
            <w:shd w:val="clear" w:color="auto" w:fill="auto"/>
            <w:vAlign w:val="center"/>
            <w:hideMark/>
          </w:tcPr>
          <w:p w14:paraId="2EE5B80A" w14:textId="77777777" w:rsidR="00240337" w:rsidRDefault="00240337" w:rsidP="00DF2DB0">
            <w:pPr>
              <w:ind w:left="190" w:firstLine="0"/>
              <w:jc w:val="center"/>
              <w:rPr>
                <w:rFonts w:ascii="Calibri" w:hAnsi="Calibri"/>
                <w:b/>
                <w:bCs/>
              </w:rPr>
            </w:pPr>
            <w:r>
              <w:rPr>
                <w:rFonts w:ascii="Calibri" w:hAnsi="Calibri"/>
                <w:b/>
                <w:bCs/>
              </w:rPr>
              <w:t>Speaker</w:t>
            </w:r>
          </w:p>
        </w:tc>
        <w:tc>
          <w:tcPr>
            <w:tcW w:w="5940" w:type="dxa"/>
            <w:tcBorders>
              <w:top w:val="single" w:sz="4" w:space="0" w:color="auto"/>
              <w:left w:val="nil"/>
              <w:bottom w:val="single" w:sz="4" w:space="0" w:color="auto"/>
              <w:right w:val="single" w:sz="4" w:space="0" w:color="auto"/>
            </w:tcBorders>
            <w:shd w:val="clear" w:color="auto" w:fill="auto"/>
            <w:vAlign w:val="center"/>
            <w:hideMark/>
          </w:tcPr>
          <w:p w14:paraId="3DD21201" w14:textId="77777777" w:rsidR="00240337" w:rsidRDefault="00240337" w:rsidP="00DF2DB0">
            <w:pPr>
              <w:ind w:left="162" w:firstLine="0"/>
              <w:jc w:val="center"/>
              <w:rPr>
                <w:rFonts w:ascii="Calibri" w:hAnsi="Calibri"/>
                <w:b/>
                <w:bCs/>
              </w:rPr>
            </w:pPr>
            <w:r>
              <w:rPr>
                <w:rFonts w:ascii="Calibri" w:hAnsi="Calibri"/>
                <w:b/>
                <w:bCs/>
              </w:rPr>
              <w:t>Topic</w:t>
            </w:r>
          </w:p>
        </w:tc>
      </w:tr>
      <w:tr w:rsidR="00240337" w14:paraId="06C0D953" w14:textId="77777777" w:rsidTr="00240337">
        <w:trPr>
          <w:trHeight w:val="600"/>
        </w:trPr>
        <w:tc>
          <w:tcPr>
            <w:tcW w:w="1137" w:type="dxa"/>
            <w:tcBorders>
              <w:top w:val="nil"/>
              <w:left w:val="single" w:sz="4" w:space="0" w:color="auto"/>
              <w:bottom w:val="single" w:sz="4" w:space="0" w:color="auto"/>
              <w:right w:val="single" w:sz="4" w:space="0" w:color="auto"/>
            </w:tcBorders>
            <w:shd w:val="clear" w:color="auto" w:fill="auto"/>
            <w:vAlign w:val="center"/>
            <w:hideMark/>
          </w:tcPr>
          <w:p w14:paraId="6924FFCC" w14:textId="77777777" w:rsidR="00240337" w:rsidRDefault="00240337" w:rsidP="00DF2DB0">
            <w:pPr>
              <w:ind w:left="67" w:firstLine="0"/>
              <w:jc w:val="center"/>
              <w:rPr>
                <w:rFonts w:ascii="Calibri" w:hAnsi="Calibri"/>
              </w:rPr>
            </w:pPr>
            <w:r>
              <w:rPr>
                <w:rFonts w:ascii="Calibri" w:hAnsi="Calibri"/>
              </w:rPr>
              <w:t>1/13</w:t>
            </w:r>
          </w:p>
        </w:tc>
        <w:tc>
          <w:tcPr>
            <w:tcW w:w="3358" w:type="dxa"/>
            <w:tcBorders>
              <w:top w:val="nil"/>
              <w:left w:val="nil"/>
              <w:bottom w:val="single" w:sz="4" w:space="0" w:color="auto"/>
              <w:right w:val="single" w:sz="4" w:space="0" w:color="auto"/>
            </w:tcBorders>
            <w:shd w:val="clear" w:color="auto" w:fill="auto"/>
            <w:vAlign w:val="center"/>
            <w:hideMark/>
          </w:tcPr>
          <w:p w14:paraId="4B7625CD" w14:textId="77777777" w:rsidR="00240337" w:rsidRDefault="00240337" w:rsidP="00DF2DB0">
            <w:pPr>
              <w:ind w:left="190" w:firstLine="0"/>
              <w:jc w:val="center"/>
              <w:rPr>
                <w:rFonts w:ascii="Calibri" w:hAnsi="Calibri"/>
              </w:rPr>
            </w:pPr>
            <w:r>
              <w:rPr>
                <w:rFonts w:ascii="Calibri" w:hAnsi="Calibri"/>
              </w:rPr>
              <w:t xml:space="preserve">Stephen </w:t>
            </w:r>
            <w:proofErr w:type="spellStart"/>
            <w:r>
              <w:rPr>
                <w:rFonts w:ascii="Calibri" w:hAnsi="Calibri"/>
              </w:rPr>
              <w:t>Blackwelder</w:t>
            </w:r>
            <w:proofErr w:type="spellEnd"/>
            <w:r>
              <w:rPr>
                <w:rFonts w:ascii="Calibri" w:hAnsi="Calibri"/>
              </w:rPr>
              <w:t>, PhD</w:t>
            </w:r>
          </w:p>
        </w:tc>
        <w:tc>
          <w:tcPr>
            <w:tcW w:w="5940" w:type="dxa"/>
            <w:tcBorders>
              <w:top w:val="nil"/>
              <w:left w:val="nil"/>
              <w:bottom w:val="single" w:sz="4" w:space="0" w:color="auto"/>
              <w:right w:val="single" w:sz="4" w:space="0" w:color="auto"/>
            </w:tcBorders>
            <w:shd w:val="clear" w:color="auto" w:fill="auto"/>
            <w:vAlign w:val="center"/>
            <w:hideMark/>
          </w:tcPr>
          <w:p w14:paraId="0E950A82" w14:textId="77777777" w:rsidR="00240337" w:rsidRDefault="00240337" w:rsidP="00DF2DB0">
            <w:pPr>
              <w:ind w:left="162" w:firstLine="0"/>
              <w:jc w:val="center"/>
              <w:rPr>
                <w:rFonts w:ascii="Calibri" w:hAnsi="Calibri"/>
              </w:rPr>
            </w:pPr>
            <w:r>
              <w:rPr>
                <w:rFonts w:ascii="Calibri" w:hAnsi="Calibri"/>
              </w:rPr>
              <w:t>Can Truth Have a Single Source? The Challenge of Aligning Health Research and Health Delivery  Data</w:t>
            </w:r>
          </w:p>
        </w:tc>
      </w:tr>
      <w:tr w:rsidR="00240337" w14:paraId="0277DD17" w14:textId="77777777" w:rsidTr="00240337">
        <w:trPr>
          <w:trHeight w:val="600"/>
        </w:trPr>
        <w:tc>
          <w:tcPr>
            <w:tcW w:w="1137" w:type="dxa"/>
            <w:tcBorders>
              <w:top w:val="nil"/>
              <w:left w:val="single" w:sz="4" w:space="0" w:color="auto"/>
              <w:bottom w:val="single" w:sz="4" w:space="0" w:color="auto"/>
              <w:right w:val="single" w:sz="4" w:space="0" w:color="auto"/>
            </w:tcBorders>
            <w:shd w:val="clear" w:color="auto" w:fill="auto"/>
            <w:vAlign w:val="center"/>
            <w:hideMark/>
          </w:tcPr>
          <w:p w14:paraId="2F5DEC31" w14:textId="77777777" w:rsidR="00240337" w:rsidRDefault="00240337" w:rsidP="00DF2DB0">
            <w:pPr>
              <w:ind w:left="67" w:firstLine="0"/>
              <w:jc w:val="center"/>
              <w:rPr>
                <w:rFonts w:ascii="Calibri" w:hAnsi="Calibri"/>
              </w:rPr>
            </w:pPr>
            <w:r>
              <w:rPr>
                <w:rFonts w:ascii="Calibri" w:hAnsi="Calibri"/>
              </w:rPr>
              <w:t>1/20</w:t>
            </w:r>
          </w:p>
        </w:tc>
        <w:tc>
          <w:tcPr>
            <w:tcW w:w="3358" w:type="dxa"/>
            <w:tcBorders>
              <w:top w:val="nil"/>
              <w:left w:val="nil"/>
              <w:bottom w:val="single" w:sz="4" w:space="0" w:color="auto"/>
              <w:right w:val="single" w:sz="4" w:space="0" w:color="auto"/>
            </w:tcBorders>
            <w:shd w:val="clear" w:color="auto" w:fill="auto"/>
            <w:vAlign w:val="center"/>
            <w:hideMark/>
          </w:tcPr>
          <w:p w14:paraId="413ADFA1" w14:textId="77777777" w:rsidR="00240337" w:rsidRDefault="00240337" w:rsidP="00DF2DB0">
            <w:pPr>
              <w:ind w:left="190" w:firstLine="0"/>
              <w:jc w:val="center"/>
              <w:rPr>
                <w:rFonts w:ascii="Calibri" w:hAnsi="Calibri"/>
              </w:rPr>
            </w:pPr>
            <w:r>
              <w:rPr>
                <w:rFonts w:ascii="Calibri" w:hAnsi="Calibri"/>
              </w:rPr>
              <w:t>Lisa Vizer, PhD</w:t>
            </w:r>
          </w:p>
        </w:tc>
        <w:tc>
          <w:tcPr>
            <w:tcW w:w="5940" w:type="dxa"/>
            <w:tcBorders>
              <w:top w:val="nil"/>
              <w:left w:val="nil"/>
              <w:bottom w:val="single" w:sz="4" w:space="0" w:color="auto"/>
              <w:right w:val="single" w:sz="4" w:space="0" w:color="auto"/>
            </w:tcBorders>
            <w:shd w:val="clear" w:color="auto" w:fill="auto"/>
            <w:vAlign w:val="bottom"/>
            <w:hideMark/>
          </w:tcPr>
          <w:p w14:paraId="0AA1F670" w14:textId="77777777" w:rsidR="00240337" w:rsidRDefault="00240337" w:rsidP="00DF2DB0">
            <w:pPr>
              <w:ind w:left="162" w:firstLine="0"/>
              <w:rPr>
                <w:rFonts w:ascii="Calibri" w:hAnsi="Calibri"/>
              </w:rPr>
            </w:pPr>
            <w:r>
              <w:rPr>
                <w:rFonts w:ascii="Calibri" w:hAnsi="Calibri"/>
              </w:rPr>
              <w:t>Human-Computer Interaction markers: Using technology interactions to monitor cognitive function</w:t>
            </w:r>
          </w:p>
        </w:tc>
      </w:tr>
      <w:tr w:rsidR="00240337" w14:paraId="2D2798AD" w14:textId="77777777" w:rsidTr="00240337">
        <w:trPr>
          <w:trHeight w:val="600"/>
        </w:trPr>
        <w:tc>
          <w:tcPr>
            <w:tcW w:w="1137" w:type="dxa"/>
            <w:tcBorders>
              <w:top w:val="nil"/>
              <w:left w:val="single" w:sz="4" w:space="0" w:color="auto"/>
              <w:bottom w:val="single" w:sz="4" w:space="0" w:color="auto"/>
              <w:right w:val="single" w:sz="4" w:space="0" w:color="auto"/>
            </w:tcBorders>
            <w:shd w:val="clear" w:color="auto" w:fill="auto"/>
            <w:vAlign w:val="center"/>
            <w:hideMark/>
          </w:tcPr>
          <w:p w14:paraId="4B6969E3" w14:textId="77777777" w:rsidR="00240337" w:rsidRDefault="00240337" w:rsidP="00DF2DB0">
            <w:pPr>
              <w:ind w:left="67" w:firstLine="0"/>
              <w:jc w:val="center"/>
              <w:rPr>
                <w:rFonts w:ascii="Calibri" w:hAnsi="Calibri"/>
              </w:rPr>
            </w:pPr>
            <w:r>
              <w:rPr>
                <w:rFonts w:ascii="Calibri" w:hAnsi="Calibri"/>
              </w:rPr>
              <w:t>1/27</w:t>
            </w:r>
          </w:p>
        </w:tc>
        <w:tc>
          <w:tcPr>
            <w:tcW w:w="3358" w:type="dxa"/>
            <w:tcBorders>
              <w:top w:val="nil"/>
              <w:left w:val="nil"/>
              <w:bottom w:val="single" w:sz="4" w:space="0" w:color="auto"/>
              <w:right w:val="single" w:sz="4" w:space="0" w:color="auto"/>
            </w:tcBorders>
            <w:shd w:val="clear" w:color="auto" w:fill="auto"/>
            <w:vAlign w:val="center"/>
            <w:hideMark/>
          </w:tcPr>
          <w:p w14:paraId="260FFB97" w14:textId="77777777" w:rsidR="00240337" w:rsidRDefault="00240337" w:rsidP="00DF2DB0">
            <w:pPr>
              <w:ind w:left="190" w:firstLine="0"/>
              <w:jc w:val="center"/>
              <w:rPr>
                <w:rFonts w:ascii="Calibri" w:hAnsi="Calibri"/>
              </w:rPr>
            </w:pPr>
            <w:r>
              <w:rPr>
                <w:rFonts w:ascii="Calibri" w:hAnsi="Calibri"/>
              </w:rPr>
              <w:t>Jeff Coghill, MLIS, MA</w:t>
            </w:r>
          </w:p>
        </w:tc>
        <w:tc>
          <w:tcPr>
            <w:tcW w:w="5940" w:type="dxa"/>
            <w:tcBorders>
              <w:top w:val="nil"/>
              <w:left w:val="nil"/>
              <w:bottom w:val="single" w:sz="4" w:space="0" w:color="auto"/>
              <w:right w:val="single" w:sz="4" w:space="0" w:color="auto"/>
            </w:tcBorders>
            <w:shd w:val="clear" w:color="auto" w:fill="auto"/>
            <w:vAlign w:val="center"/>
            <w:hideMark/>
          </w:tcPr>
          <w:p w14:paraId="4E339D55" w14:textId="77777777" w:rsidR="00240337" w:rsidRDefault="00240337" w:rsidP="00DF2DB0">
            <w:pPr>
              <w:ind w:left="162" w:firstLine="0"/>
              <w:jc w:val="center"/>
              <w:rPr>
                <w:rFonts w:ascii="Calibri" w:hAnsi="Calibri"/>
              </w:rPr>
            </w:pPr>
            <w:r>
              <w:rPr>
                <w:rFonts w:ascii="Calibri" w:hAnsi="Calibri"/>
              </w:rPr>
              <w:t xml:space="preserve">Kiosk Project: The </w:t>
            </w:r>
            <w:proofErr w:type="spellStart"/>
            <w:r>
              <w:rPr>
                <w:rFonts w:ascii="Calibri" w:hAnsi="Calibri"/>
              </w:rPr>
              <w:t>Laupus</w:t>
            </w:r>
            <w:proofErr w:type="spellEnd"/>
            <w:r>
              <w:rPr>
                <w:rFonts w:ascii="Calibri" w:hAnsi="Calibri"/>
              </w:rPr>
              <w:t xml:space="preserve"> Library Experience</w:t>
            </w:r>
          </w:p>
        </w:tc>
      </w:tr>
      <w:tr w:rsidR="00240337" w14:paraId="12E1A73C" w14:textId="77777777" w:rsidTr="00240337">
        <w:trPr>
          <w:trHeight w:val="600"/>
        </w:trPr>
        <w:tc>
          <w:tcPr>
            <w:tcW w:w="1137" w:type="dxa"/>
            <w:tcBorders>
              <w:top w:val="nil"/>
              <w:left w:val="single" w:sz="4" w:space="0" w:color="auto"/>
              <w:bottom w:val="single" w:sz="4" w:space="0" w:color="auto"/>
              <w:right w:val="single" w:sz="4" w:space="0" w:color="auto"/>
            </w:tcBorders>
            <w:shd w:val="clear" w:color="auto" w:fill="auto"/>
            <w:vAlign w:val="center"/>
            <w:hideMark/>
          </w:tcPr>
          <w:p w14:paraId="6318F3AC" w14:textId="77777777" w:rsidR="00240337" w:rsidRDefault="00240337" w:rsidP="00DF2DB0">
            <w:pPr>
              <w:ind w:left="67" w:firstLine="0"/>
              <w:jc w:val="center"/>
              <w:rPr>
                <w:rFonts w:ascii="Calibri" w:hAnsi="Calibri"/>
              </w:rPr>
            </w:pPr>
            <w:r>
              <w:rPr>
                <w:rFonts w:ascii="Calibri" w:hAnsi="Calibri"/>
              </w:rPr>
              <w:t>2/3</w:t>
            </w:r>
          </w:p>
        </w:tc>
        <w:tc>
          <w:tcPr>
            <w:tcW w:w="3358" w:type="dxa"/>
            <w:tcBorders>
              <w:top w:val="nil"/>
              <w:left w:val="nil"/>
              <w:bottom w:val="nil"/>
              <w:right w:val="nil"/>
            </w:tcBorders>
            <w:shd w:val="clear" w:color="auto" w:fill="auto"/>
            <w:noWrap/>
            <w:vAlign w:val="center"/>
            <w:hideMark/>
          </w:tcPr>
          <w:p w14:paraId="4F48EA9F" w14:textId="77777777" w:rsidR="00240337" w:rsidRDefault="00240337" w:rsidP="00DF2DB0">
            <w:pPr>
              <w:ind w:left="190" w:firstLine="0"/>
              <w:jc w:val="center"/>
              <w:rPr>
                <w:rFonts w:ascii="Calibri" w:hAnsi="Calibri"/>
              </w:rPr>
            </w:pPr>
            <w:r>
              <w:rPr>
                <w:rFonts w:ascii="Calibri" w:hAnsi="Calibri"/>
              </w:rPr>
              <w:t xml:space="preserve">Russ </w:t>
            </w:r>
            <w:proofErr w:type="spellStart"/>
            <w:r>
              <w:rPr>
                <w:rFonts w:ascii="Calibri" w:hAnsi="Calibri"/>
              </w:rPr>
              <w:t>Waitman</w:t>
            </w:r>
            <w:proofErr w:type="spellEnd"/>
            <w:r>
              <w:rPr>
                <w:rFonts w:ascii="Calibri" w:hAnsi="Calibri"/>
              </w:rPr>
              <w:t>, PhD</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14:paraId="3B5DA722" w14:textId="77777777" w:rsidR="00240337" w:rsidRDefault="00240337" w:rsidP="00DF2DB0">
            <w:pPr>
              <w:ind w:left="162" w:firstLine="0"/>
              <w:jc w:val="center"/>
              <w:rPr>
                <w:rFonts w:ascii="Calibri" w:hAnsi="Calibri"/>
              </w:rPr>
            </w:pPr>
            <w:r>
              <w:rPr>
                <w:rFonts w:ascii="Calibri" w:hAnsi="Calibri"/>
              </w:rPr>
              <w:t xml:space="preserve">Introducing </w:t>
            </w:r>
            <w:proofErr w:type="spellStart"/>
            <w:r>
              <w:rPr>
                <w:rFonts w:ascii="Calibri" w:hAnsi="Calibri"/>
              </w:rPr>
              <w:t>PCORnet</w:t>
            </w:r>
            <w:proofErr w:type="spellEnd"/>
            <w:r>
              <w:rPr>
                <w:rFonts w:ascii="Calibri" w:hAnsi="Calibri"/>
              </w:rPr>
              <w:t>: The National Patient-Centered Clinical Research Network from a Plains Perspective</w:t>
            </w:r>
          </w:p>
        </w:tc>
      </w:tr>
      <w:tr w:rsidR="00240337" w14:paraId="1F97F605" w14:textId="77777777" w:rsidTr="00240337">
        <w:trPr>
          <w:trHeight w:val="600"/>
        </w:trPr>
        <w:tc>
          <w:tcPr>
            <w:tcW w:w="1137" w:type="dxa"/>
            <w:tcBorders>
              <w:top w:val="nil"/>
              <w:left w:val="single" w:sz="4" w:space="0" w:color="auto"/>
              <w:bottom w:val="single" w:sz="4" w:space="0" w:color="auto"/>
              <w:right w:val="single" w:sz="4" w:space="0" w:color="auto"/>
            </w:tcBorders>
            <w:shd w:val="clear" w:color="auto" w:fill="auto"/>
            <w:vAlign w:val="center"/>
            <w:hideMark/>
          </w:tcPr>
          <w:p w14:paraId="75D96124" w14:textId="77777777" w:rsidR="00240337" w:rsidRDefault="00240337" w:rsidP="00DF2DB0">
            <w:pPr>
              <w:ind w:left="67" w:firstLine="0"/>
              <w:jc w:val="center"/>
              <w:rPr>
                <w:rFonts w:ascii="Calibri" w:hAnsi="Calibri"/>
              </w:rPr>
            </w:pPr>
            <w:r>
              <w:rPr>
                <w:rFonts w:ascii="Calibri" w:hAnsi="Calibri"/>
              </w:rPr>
              <w:t>2/10</w:t>
            </w:r>
          </w:p>
        </w:tc>
        <w:tc>
          <w:tcPr>
            <w:tcW w:w="3358" w:type="dxa"/>
            <w:tcBorders>
              <w:top w:val="single" w:sz="4" w:space="0" w:color="auto"/>
              <w:left w:val="nil"/>
              <w:bottom w:val="single" w:sz="4" w:space="0" w:color="auto"/>
              <w:right w:val="single" w:sz="4" w:space="0" w:color="auto"/>
            </w:tcBorders>
            <w:shd w:val="clear" w:color="auto" w:fill="auto"/>
            <w:vAlign w:val="center"/>
            <w:hideMark/>
          </w:tcPr>
          <w:p w14:paraId="2F7092B2" w14:textId="77777777" w:rsidR="00240337" w:rsidRDefault="00240337" w:rsidP="00DF2DB0">
            <w:pPr>
              <w:ind w:left="190" w:firstLine="0"/>
              <w:jc w:val="center"/>
              <w:rPr>
                <w:rFonts w:ascii="Calibri" w:hAnsi="Calibri"/>
              </w:rPr>
            </w:pPr>
            <w:r>
              <w:rPr>
                <w:rFonts w:ascii="Calibri" w:hAnsi="Calibri"/>
              </w:rPr>
              <w:t>TBD </w:t>
            </w:r>
          </w:p>
        </w:tc>
        <w:tc>
          <w:tcPr>
            <w:tcW w:w="5940" w:type="dxa"/>
            <w:tcBorders>
              <w:top w:val="nil"/>
              <w:left w:val="nil"/>
              <w:bottom w:val="single" w:sz="4" w:space="0" w:color="auto"/>
              <w:right w:val="single" w:sz="4" w:space="0" w:color="auto"/>
            </w:tcBorders>
            <w:shd w:val="clear" w:color="auto" w:fill="auto"/>
            <w:vAlign w:val="center"/>
            <w:hideMark/>
          </w:tcPr>
          <w:p w14:paraId="0CB890CE" w14:textId="77777777" w:rsidR="00240337" w:rsidRDefault="00240337" w:rsidP="00DF2DB0">
            <w:pPr>
              <w:ind w:left="162" w:firstLine="0"/>
              <w:jc w:val="center"/>
              <w:rPr>
                <w:rFonts w:ascii="Calibri" w:hAnsi="Calibri"/>
              </w:rPr>
            </w:pPr>
            <w:r>
              <w:rPr>
                <w:rFonts w:ascii="Calibri" w:hAnsi="Calibri"/>
              </w:rPr>
              <w:t> </w:t>
            </w:r>
          </w:p>
        </w:tc>
      </w:tr>
      <w:tr w:rsidR="00240337" w14:paraId="489F8422" w14:textId="77777777" w:rsidTr="00240337">
        <w:trPr>
          <w:trHeight w:val="600"/>
        </w:trPr>
        <w:tc>
          <w:tcPr>
            <w:tcW w:w="1137" w:type="dxa"/>
            <w:tcBorders>
              <w:top w:val="nil"/>
              <w:left w:val="single" w:sz="4" w:space="0" w:color="auto"/>
              <w:bottom w:val="single" w:sz="4" w:space="0" w:color="auto"/>
              <w:right w:val="single" w:sz="4" w:space="0" w:color="auto"/>
            </w:tcBorders>
            <w:shd w:val="clear" w:color="auto" w:fill="auto"/>
            <w:vAlign w:val="center"/>
            <w:hideMark/>
          </w:tcPr>
          <w:p w14:paraId="23C5E6B9" w14:textId="77777777" w:rsidR="00240337" w:rsidRDefault="00240337" w:rsidP="00DF2DB0">
            <w:pPr>
              <w:ind w:left="67" w:firstLine="0"/>
              <w:jc w:val="center"/>
              <w:rPr>
                <w:rFonts w:ascii="Calibri" w:hAnsi="Calibri"/>
              </w:rPr>
            </w:pPr>
            <w:r>
              <w:rPr>
                <w:rFonts w:ascii="Calibri" w:hAnsi="Calibri"/>
              </w:rPr>
              <w:lastRenderedPageBreak/>
              <w:t>2/17</w:t>
            </w:r>
          </w:p>
        </w:tc>
        <w:tc>
          <w:tcPr>
            <w:tcW w:w="3358" w:type="dxa"/>
            <w:tcBorders>
              <w:top w:val="nil"/>
              <w:left w:val="nil"/>
              <w:bottom w:val="single" w:sz="4" w:space="0" w:color="auto"/>
              <w:right w:val="single" w:sz="4" w:space="0" w:color="auto"/>
            </w:tcBorders>
            <w:shd w:val="clear" w:color="auto" w:fill="auto"/>
            <w:vAlign w:val="center"/>
            <w:hideMark/>
          </w:tcPr>
          <w:p w14:paraId="7A3116ED" w14:textId="77777777" w:rsidR="00240337" w:rsidRDefault="00240337" w:rsidP="00DF2DB0">
            <w:pPr>
              <w:ind w:left="190" w:firstLine="0"/>
              <w:jc w:val="center"/>
              <w:rPr>
                <w:rFonts w:ascii="Calibri" w:hAnsi="Calibri"/>
              </w:rPr>
            </w:pPr>
            <w:r>
              <w:rPr>
                <w:rFonts w:ascii="Calibri" w:hAnsi="Calibri"/>
              </w:rPr>
              <w:t xml:space="preserve">Christopher </w:t>
            </w:r>
            <w:proofErr w:type="spellStart"/>
            <w:r>
              <w:rPr>
                <w:rFonts w:ascii="Calibri" w:hAnsi="Calibri"/>
              </w:rPr>
              <w:t>Blanchette</w:t>
            </w:r>
            <w:proofErr w:type="spellEnd"/>
            <w:r>
              <w:rPr>
                <w:rFonts w:ascii="Calibri" w:hAnsi="Calibri"/>
              </w:rPr>
              <w:t xml:space="preserve">, PhD </w:t>
            </w:r>
          </w:p>
        </w:tc>
        <w:tc>
          <w:tcPr>
            <w:tcW w:w="5940" w:type="dxa"/>
            <w:tcBorders>
              <w:top w:val="nil"/>
              <w:left w:val="nil"/>
              <w:bottom w:val="single" w:sz="4" w:space="0" w:color="auto"/>
              <w:right w:val="single" w:sz="4" w:space="0" w:color="auto"/>
            </w:tcBorders>
            <w:shd w:val="clear" w:color="auto" w:fill="auto"/>
            <w:vAlign w:val="center"/>
            <w:hideMark/>
          </w:tcPr>
          <w:p w14:paraId="48498C7D" w14:textId="77777777" w:rsidR="00240337" w:rsidRDefault="00240337" w:rsidP="00DF2DB0">
            <w:pPr>
              <w:ind w:left="162" w:firstLine="0"/>
              <w:jc w:val="center"/>
              <w:rPr>
                <w:rFonts w:ascii="Calibri" w:hAnsi="Calibri"/>
              </w:rPr>
            </w:pPr>
            <w:r>
              <w:rPr>
                <w:rFonts w:ascii="Calibri" w:hAnsi="Calibri"/>
              </w:rPr>
              <w:t>Finding Patients with Alpha-1 Antitrypsin Deficiency: A Case of Rare Disease Identification Using Administrative Claims Data</w:t>
            </w:r>
          </w:p>
        </w:tc>
      </w:tr>
      <w:tr w:rsidR="00240337" w14:paraId="5F6484EF" w14:textId="77777777" w:rsidTr="00240337">
        <w:trPr>
          <w:trHeight w:val="600"/>
        </w:trPr>
        <w:tc>
          <w:tcPr>
            <w:tcW w:w="1137" w:type="dxa"/>
            <w:tcBorders>
              <w:top w:val="nil"/>
              <w:left w:val="single" w:sz="4" w:space="0" w:color="auto"/>
              <w:bottom w:val="single" w:sz="4" w:space="0" w:color="auto"/>
              <w:right w:val="single" w:sz="4" w:space="0" w:color="auto"/>
            </w:tcBorders>
            <w:shd w:val="clear" w:color="auto" w:fill="auto"/>
            <w:vAlign w:val="center"/>
            <w:hideMark/>
          </w:tcPr>
          <w:p w14:paraId="2A9CD555" w14:textId="77777777" w:rsidR="00240337" w:rsidRDefault="00240337" w:rsidP="00DF2DB0">
            <w:pPr>
              <w:ind w:left="67" w:firstLine="0"/>
              <w:jc w:val="center"/>
              <w:rPr>
                <w:rFonts w:ascii="Calibri" w:hAnsi="Calibri"/>
              </w:rPr>
            </w:pPr>
            <w:r>
              <w:rPr>
                <w:rFonts w:ascii="Calibri" w:hAnsi="Calibri"/>
              </w:rPr>
              <w:t>2/24</w:t>
            </w:r>
          </w:p>
        </w:tc>
        <w:tc>
          <w:tcPr>
            <w:tcW w:w="3358" w:type="dxa"/>
            <w:tcBorders>
              <w:top w:val="nil"/>
              <w:left w:val="nil"/>
              <w:bottom w:val="single" w:sz="4" w:space="0" w:color="auto"/>
              <w:right w:val="single" w:sz="4" w:space="0" w:color="auto"/>
            </w:tcBorders>
            <w:shd w:val="clear" w:color="auto" w:fill="auto"/>
            <w:vAlign w:val="center"/>
            <w:hideMark/>
          </w:tcPr>
          <w:p w14:paraId="5DB0F492" w14:textId="77777777" w:rsidR="00240337" w:rsidRDefault="00240337" w:rsidP="00DF2DB0">
            <w:pPr>
              <w:ind w:left="190" w:firstLine="0"/>
              <w:jc w:val="center"/>
              <w:rPr>
                <w:rFonts w:ascii="Calibri" w:hAnsi="Calibri"/>
              </w:rPr>
            </w:pPr>
            <w:r>
              <w:rPr>
                <w:rFonts w:ascii="Calibri" w:hAnsi="Calibri"/>
              </w:rPr>
              <w:t>W. Ed Hammond, PhD, FACMI, FAIMBE, FIMIA, FHL7</w:t>
            </w:r>
          </w:p>
        </w:tc>
        <w:tc>
          <w:tcPr>
            <w:tcW w:w="5940" w:type="dxa"/>
            <w:tcBorders>
              <w:top w:val="nil"/>
              <w:left w:val="nil"/>
              <w:bottom w:val="single" w:sz="4" w:space="0" w:color="auto"/>
              <w:right w:val="single" w:sz="4" w:space="0" w:color="auto"/>
            </w:tcBorders>
            <w:shd w:val="clear" w:color="auto" w:fill="auto"/>
            <w:noWrap/>
            <w:vAlign w:val="center"/>
            <w:hideMark/>
          </w:tcPr>
          <w:p w14:paraId="68A364F2" w14:textId="77777777" w:rsidR="00240337" w:rsidRDefault="00240337" w:rsidP="00DF2DB0">
            <w:pPr>
              <w:ind w:left="162" w:firstLine="0"/>
              <w:jc w:val="center"/>
              <w:rPr>
                <w:rFonts w:ascii="Calibri" w:hAnsi="Calibri"/>
              </w:rPr>
            </w:pPr>
            <w:r>
              <w:rPr>
                <w:rFonts w:ascii="Calibri" w:hAnsi="Calibri"/>
              </w:rPr>
              <w:t>FHIR  - Holy Grail of Interoperability</w:t>
            </w:r>
          </w:p>
        </w:tc>
      </w:tr>
      <w:tr w:rsidR="00240337" w14:paraId="3C9132BA" w14:textId="77777777" w:rsidTr="00240337">
        <w:trPr>
          <w:trHeight w:val="600"/>
        </w:trPr>
        <w:tc>
          <w:tcPr>
            <w:tcW w:w="1137" w:type="dxa"/>
            <w:tcBorders>
              <w:top w:val="nil"/>
              <w:left w:val="single" w:sz="4" w:space="0" w:color="auto"/>
              <w:bottom w:val="single" w:sz="4" w:space="0" w:color="auto"/>
              <w:right w:val="single" w:sz="4" w:space="0" w:color="auto"/>
            </w:tcBorders>
            <w:shd w:val="clear" w:color="auto" w:fill="auto"/>
            <w:vAlign w:val="center"/>
            <w:hideMark/>
          </w:tcPr>
          <w:p w14:paraId="2E4CA9AE" w14:textId="77777777" w:rsidR="00240337" w:rsidRDefault="00240337" w:rsidP="00DF2DB0">
            <w:pPr>
              <w:ind w:left="67" w:firstLine="0"/>
              <w:jc w:val="center"/>
              <w:rPr>
                <w:rFonts w:ascii="Calibri" w:hAnsi="Calibri"/>
              </w:rPr>
            </w:pPr>
            <w:r>
              <w:rPr>
                <w:rFonts w:ascii="Calibri" w:hAnsi="Calibri"/>
              </w:rPr>
              <w:t>3/2</w:t>
            </w:r>
          </w:p>
        </w:tc>
        <w:tc>
          <w:tcPr>
            <w:tcW w:w="3358" w:type="dxa"/>
            <w:tcBorders>
              <w:top w:val="nil"/>
              <w:left w:val="nil"/>
              <w:bottom w:val="single" w:sz="4" w:space="0" w:color="auto"/>
              <w:right w:val="single" w:sz="4" w:space="0" w:color="auto"/>
            </w:tcBorders>
            <w:shd w:val="clear" w:color="auto" w:fill="auto"/>
            <w:vAlign w:val="center"/>
            <w:hideMark/>
          </w:tcPr>
          <w:p w14:paraId="4E163E6B" w14:textId="77777777" w:rsidR="00240337" w:rsidRDefault="00240337" w:rsidP="00DF2DB0">
            <w:pPr>
              <w:ind w:left="190" w:firstLine="0"/>
              <w:jc w:val="center"/>
              <w:rPr>
                <w:rFonts w:ascii="Calibri" w:hAnsi="Calibri"/>
              </w:rPr>
            </w:pPr>
            <w:r>
              <w:rPr>
                <w:rFonts w:ascii="Calibri" w:hAnsi="Calibri"/>
              </w:rPr>
              <w:t> TBD</w:t>
            </w:r>
          </w:p>
        </w:tc>
        <w:tc>
          <w:tcPr>
            <w:tcW w:w="5940" w:type="dxa"/>
            <w:tcBorders>
              <w:top w:val="nil"/>
              <w:left w:val="nil"/>
              <w:bottom w:val="single" w:sz="4" w:space="0" w:color="auto"/>
              <w:right w:val="single" w:sz="4" w:space="0" w:color="auto"/>
            </w:tcBorders>
            <w:shd w:val="clear" w:color="auto" w:fill="auto"/>
            <w:vAlign w:val="bottom"/>
            <w:hideMark/>
          </w:tcPr>
          <w:p w14:paraId="46657047" w14:textId="77777777" w:rsidR="00240337" w:rsidRDefault="00240337" w:rsidP="00DF2DB0">
            <w:pPr>
              <w:ind w:left="162" w:firstLine="0"/>
              <w:rPr>
                <w:rFonts w:ascii="Calibri" w:hAnsi="Calibri"/>
              </w:rPr>
            </w:pPr>
            <w:r>
              <w:rPr>
                <w:rFonts w:ascii="Calibri" w:hAnsi="Calibri"/>
              </w:rPr>
              <w:t> </w:t>
            </w:r>
          </w:p>
        </w:tc>
      </w:tr>
      <w:tr w:rsidR="00240337" w14:paraId="742FF30B" w14:textId="77777777" w:rsidTr="00240337">
        <w:trPr>
          <w:trHeight w:val="600"/>
        </w:trPr>
        <w:tc>
          <w:tcPr>
            <w:tcW w:w="1137" w:type="dxa"/>
            <w:tcBorders>
              <w:top w:val="nil"/>
              <w:left w:val="single" w:sz="4" w:space="0" w:color="auto"/>
              <w:bottom w:val="single" w:sz="4" w:space="0" w:color="auto"/>
              <w:right w:val="single" w:sz="4" w:space="0" w:color="auto"/>
            </w:tcBorders>
            <w:shd w:val="clear" w:color="auto" w:fill="auto"/>
            <w:vAlign w:val="center"/>
            <w:hideMark/>
          </w:tcPr>
          <w:p w14:paraId="2953E8BB" w14:textId="77777777" w:rsidR="00240337" w:rsidRDefault="00240337" w:rsidP="00DF2DB0">
            <w:pPr>
              <w:ind w:left="67" w:firstLine="0"/>
              <w:jc w:val="center"/>
              <w:rPr>
                <w:rFonts w:ascii="Calibri" w:hAnsi="Calibri"/>
              </w:rPr>
            </w:pPr>
            <w:r>
              <w:rPr>
                <w:rFonts w:ascii="Calibri" w:hAnsi="Calibri"/>
              </w:rPr>
              <w:t>3/23</w:t>
            </w:r>
          </w:p>
        </w:tc>
        <w:tc>
          <w:tcPr>
            <w:tcW w:w="3358" w:type="dxa"/>
            <w:tcBorders>
              <w:top w:val="nil"/>
              <w:left w:val="nil"/>
              <w:bottom w:val="single" w:sz="4" w:space="0" w:color="auto"/>
              <w:right w:val="single" w:sz="4" w:space="0" w:color="auto"/>
            </w:tcBorders>
            <w:shd w:val="clear" w:color="auto" w:fill="auto"/>
            <w:vAlign w:val="center"/>
            <w:hideMark/>
          </w:tcPr>
          <w:p w14:paraId="13141BA3" w14:textId="77777777" w:rsidR="00240337" w:rsidRDefault="00240337" w:rsidP="00DF2DB0">
            <w:pPr>
              <w:ind w:left="190" w:firstLine="0"/>
              <w:jc w:val="center"/>
              <w:rPr>
                <w:rFonts w:ascii="Calibri" w:hAnsi="Calibri"/>
              </w:rPr>
            </w:pPr>
            <w:r>
              <w:rPr>
                <w:rFonts w:ascii="Calibri" w:hAnsi="Calibri"/>
              </w:rPr>
              <w:t>Alexander Tropsha, PhD</w:t>
            </w:r>
          </w:p>
        </w:tc>
        <w:tc>
          <w:tcPr>
            <w:tcW w:w="5940" w:type="dxa"/>
            <w:tcBorders>
              <w:top w:val="nil"/>
              <w:left w:val="nil"/>
              <w:bottom w:val="single" w:sz="4" w:space="0" w:color="auto"/>
              <w:right w:val="single" w:sz="4" w:space="0" w:color="auto"/>
            </w:tcBorders>
            <w:shd w:val="clear" w:color="auto" w:fill="auto"/>
            <w:vAlign w:val="bottom"/>
            <w:hideMark/>
          </w:tcPr>
          <w:p w14:paraId="0574FD8E" w14:textId="77777777" w:rsidR="00240337" w:rsidRDefault="00240337" w:rsidP="00DF2DB0">
            <w:pPr>
              <w:ind w:left="162" w:firstLine="0"/>
              <w:rPr>
                <w:rFonts w:ascii="Calibri" w:hAnsi="Calibri"/>
              </w:rPr>
            </w:pPr>
            <w:r>
              <w:rPr>
                <w:rFonts w:ascii="Calibri" w:hAnsi="Calibri"/>
              </w:rPr>
              <w:t>Cheminformatics-aided pharmacovigilance: application to Stevens-Johnson Syndrome</w:t>
            </w:r>
          </w:p>
        </w:tc>
      </w:tr>
      <w:tr w:rsidR="00240337" w14:paraId="5467E536" w14:textId="77777777" w:rsidTr="00240337">
        <w:trPr>
          <w:trHeight w:val="600"/>
        </w:trPr>
        <w:tc>
          <w:tcPr>
            <w:tcW w:w="1137" w:type="dxa"/>
            <w:tcBorders>
              <w:top w:val="nil"/>
              <w:left w:val="single" w:sz="4" w:space="0" w:color="auto"/>
              <w:bottom w:val="single" w:sz="4" w:space="0" w:color="auto"/>
              <w:right w:val="single" w:sz="4" w:space="0" w:color="auto"/>
            </w:tcBorders>
            <w:shd w:val="clear" w:color="auto" w:fill="auto"/>
            <w:vAlign w:val="center"/>
            <w:hideMark/>
          </w:tcPr>
          <w:p w14:paraId="6E8BF19E" w14:textId="77777777" w:rsidR="00240337" w:rsidRDefault="00240337" w:rsidP="00DF2DB0">
            <w:pPr>
              <w:ind w:left="67" w:firstLine="0"/>
              <w:jc w:val="center"/>
              <w:rPr>
                <w:rFonts w:ascii="Calibri" w:hAnsi="Calibri"/>
              </w:rPr>
            </w:pPr>
            <w:r>
              <w:rPr>
                <w:rFonts w:ascii="Calibri" w:hAnsi="Calibri"/>
              </w:rPr>
              <w:t>3/30</w:t>
            </w:r>
          </w:p>
        </w:tc>
        <w:tc>
          <w:tcPr>
            <w:tcW w:w="3358" w:type="dxa"/>
            <w:tcBorders>
              <w:top w:val="nil"/>
              <w:left w:val="nil"/>
              <w:bottom w:val="single" w:sz="4" w:space="0" w:color="auto"/>
              <w:right w:val="single" w:sz="4" w:space="0" w:color="auto"/>
            </w:tcBorders>
            <w:shd w:val="clear" w:color="auto" w:fill="auto"/>
            <w:vAlign w:val="center"/>
            <w:hideMark/>
          </w:tcPr>
          <w:p w14:paraId="09C127B9" w14:textId="77777777" w:rsidR="00240337" w:rsidRDefault="00240337" w:rsidP="00DF2DB0">
            <w:pPr>
              <w:ind w:left="190" w:firstLine="0"/>
              <w:jc w:val="center"/>
              <w:rPr>
                <w:rFonts w:ascii="Calibri" w:hAnsi="Calibri"/>
              </w:rPr>
            </w:pPr>
            <w:r>
              <w:rPr>
                <w:rFonts w:ascii="Calibri" w:hAnsi="Calibri"/>
              </w:rPr>
              <w:t>Alyssa Mansfield Damon, PhD, MHA, MPH</w:t>
            </w:r>
          </w:p>
        </w:tc>
        <w:tc>
          <w:tcPr>
            <w:tcW w:w="5940" w:type="dxa"/>
            <w:tcBorders>
              <w:top w:val="nil"/>
              <w:left w:val="nil"/>
              <w:bottom w:val="single" w:sz="4" w:space="0" w:color="auto"/>
              <w:right w:val="single" w:sz="4" w:space="0" w:color="auto"/>
            </w:tcBorders>
            <w:shd w:val="clear" w:color="auto" w:fill="auto"/>
            <w:vAlign w:val="bottom"/>
            <w:hideMark/>
          </w:tcPr>
          <w:p w14:paraId="521D9848" w14:textId="77777777" w:rsidR="00240337" w:rsidRDefault="00240337" w:rsidP="00DF2DB0">
            <w:pPr>
              <w:ind w:left="162" w:firstLine="0"/>
              <w:rPr>
                <w:rFonts w:ascii="Calibri" w:hAnsi="Calibri"/>
              </w:rPr>
            </w:pPr>
            <w:r>
              <w:rPr>
                <w:rFonts w:ascii="Calibri" w:hAnsi="Calibri"/>
              </w:rPr>
              <w:t>Leveraging Population Data for Efficient Healthcare Delivery</w:t>
            </w:r>
          </w:p>
        </w:tc>
      </w:tr>
      <w:tr w:rsidR="00240337" w14:paraId="6949FD44" w14:textId="77777777" w:rsidTr="00240337">
        <w:trPr>
          <w:trHeight w:val="600"/>
        </w:trPr>
        <w:tc>
          <w:tcPr>
            <w:tcW w:w="1137" w:type="dxa"/>
            <w:tcBorders>
              <w:top w:val="nil"/>
              <w:left w:val="single" w:sz="4" w:space="0" w:color="auto"/>
              <w:bottom w:val="single" w:sz="4" w:space="0" w:color="auto"/>
              <w:right w:val="single" w:sz="4" w:space="0" w:color="auto"/>
            </w:tcBorders>
            <w:shd w:val="clear" w:color="auto" w:fill="auto"/>
            <w:vAlign w:val="center"/>
            <w:hideMark/>
          </w:tcPr>
          <w:p w14:paraId="30D12767" w14:textId="77777777" w:rsidR="00240337" w:rsidRDefault="00240337" w:rsidP="00DF2DB0">
            <w:pPr>
              <w:ind w:left="67" w:firstLine="0"/>
              <w:jc w:val="center"/>
              <w:rPr>
                <w:rFonts w:ascii="Calibri" w:hAnsi="Calibri"/>
              </w:rPr>
            </w:pPr>
            <w:r>
              <w:rPr>
                <w:rFonts w:ascii="Calibri" w:hAnsi="Calibri"/>
              </w:rPr>
              <w:t>4/6</w:t>
            </w:r>
          </w:p>
        </w:tc>
        <w:tc>
          <w:tcPr>
            <w:tcW w:w="3358" w:type="dxa"/>
            <w:tcBorders>
              <w:top w:val="nil"/>
              <w:left w:val="nil"/>
              <w:bottom w:val="nil"/>
              <w:right w:val="nil"/>
            </w:tcBorders>
            <w:shd w:val="clear" w:color="auto" w:fill="auto"/>
            <w:noWrap/>
            <w:vAlign w:val="center"/>
            <w:hideMark/>
          </w:tcPr>
          <w:p w14:paraId="62E16BA3" w14:textId="77777777" w:rsidR="00240337" w:rsidRDefault="00240337" w:rsidP="00DF2DB0">
            <w:pPr>
              <w:ind w:left="190" w:firstLine="0"/>
              <w:jc w:val="center"/>
              <w:rPr>
                <w:rFonts w:ascii="Calibri" w:hAnsi="Calibri"/>
              </w:rPr>
            </w:pPr>
            <w:r>
              <w:rPr>
                <w:rFonts w:ascii="Calibri" w:hAnsi="Calibri"/>
              </w:rPr>
              <w:t>Michelle Lyn, MBA</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14:paraId="7CEB4884" w14:textId="77777777" w:rsidR="00240337" w:rsidRDefault="00240337" w:rsidP="00DF2DB0">
            <w:pPr>
              <w:ind w:left="162" w:firstLine="0"/>
              <w:jc w:val="center"/>
              <w:rPr>
                <w:rFonts w:ascii="Calibri" w:hAnsi="Calibri"/>
              </w:rPr>
            </w:pPr>
            <w:r>
              <w:rPr>
                <w:rFonts w:ascii="Calibri" w:hAnsi="Calibri"/>
              </w:rPr>
              <w:t>SE Diabetes coalition or Community Health Indicators Project</w:t>
            </w:r>
          </w:p>
        </w:tc>
      </w:tr>
      <w:tr w:rsidR="00240337" w14:paraId="3CDD5169" w14:textId="77777777" w:rsidTr="00240337">
        <w:trPr>
          <w:trHeight w:val="600"/>
        </w:trPr>
        <w:tc>
          <w:tcPr>
            <w:tcW w:w="1137" w:type="dxa"/>
            <w:tcBorders>
              <w:top w:val="nil"/>
              <w:left w:val="single" w:sz="4" w:space="0" w:color="auto"/>
              <w:bottom w:val="single" w:sz="4" w:space="0" w:color="auto"/>
              <w:right w:val="single" w:sz="4" w:space="0" w:color="auto"/>
            </w:tcBorders>
            <w:shd w:val="clear" w:color="auto" w:fill="auto"/>
            <w:vAlign w:val="center"/>
            <w:hideMark/>
          </w:tcPr>
          <w:p w14:paraId="568609B8" w14:textId="77777777" w:rsidR="00240337" w:rsidRDefault="00240337" w:rsidP="00DF2DB0">
            <w:pPr>
              <w:ind w:left="67" w:firstLine="0"/>
              <w:jc w:val="center"/>
              <w:rPr>
                <w:rFonts w:ascii="Calibri" w:hAnsi="Calibri"/>
              </w:rPr>
            </w:pPr>
            <w:r>
              <w:rPr>
                <w:rFonts w:ascii="Calibri" w:hAnsi="Calibri"/>
              </w:rPr>
              <w:t>4/13</w:t>
            </w:r>
          </w:p>
        </w:tc>
        <w:tc>
          <w:tcPr>
            <w:tcW w:w="3358" w:type="dxa"/>
            <w:tcBorders>
              <w:top w:val="single" w:sz="4" w:space="0" w:color="auto"/>
              <w:left w:val="nil"/>
              <w:bottom w:val="single" w:sz="4" w:space="0" w:color="auto"/>
              <w:right w:val="single" w:sz="4" w:space="0" w:color="auto"/>
            </w:tcBorders>
            <w:shd w:val="clear" w:color="auto" w:fill="auto"/>
            <w:vAlign w:val="center"/>
            <w:hideMark/>
          </w:tcPr>
          <w:p w14:paraId="6F2FC6E3" w14:textId="77777777" w:rsidR="00240337" w:rsidRDefault="00240337" w:rsidP="00DF2DB0">
            <w:pPr>
              <w:ind w:left="190" w:firstLine="0"/>
              <w:jc w:val="center"/>
              <w:rPr>
                <w:rFonts w:ascii="Calibri" w:hAnsi="Calibri"/>
              </w:rPr>
            </w:pPr>
            <w:r>
              <w:rPr>
                <w:rFonts w:ascii="Calibri" w:hAnsi="Calibri"/>
              </w:rPr>
              <w:t>Andrew Anderson, MS</w:t>
            </w:r>
          </w:p>
        </w:tc>
        <w:tc>
          <w:tcPr>
            <w:tcW w:w="5940" w:type="dxa"/>
            <w:tcBorders>
              <w:top w:val="nil"/>
              <w:left w:val="nil"/>
              <w:bottom w:val="single" w:sz="4" w:space="0" w:color="auto"/>
              <w:right w:val="single" w:sz="4" w:space="0" w:color="auto"/>
            </w:tcBorders>
            <w:shd w:val="clear" w:color="auto" w:fill="auto"/>
            <w:vAlign w:val="center"/>
            <w:hideMark/>
          </w:tcPr>
          <w:p w14:paraId="16EDD3A6" w14:textId="77777777" w:rsidR="00240337" w:rsidRDefault="00240337" w:rsidP="00DF2DB0">
            <w:pPr>
              <w:ind w:left="162" w:firstLine="0"/>
              <w:jc w:val="center"/>
              <w:rPr>
                <w:rFonts w:ascii="Calibri" w:hAnsi="Calibri"/>
              </w:rPr>
            </w:pPr>
            <w:r>
              <w:rPr>
                <w:rFonts w:ascii="Calibri" w:hAnsi="Calibri"/>
              </w:rPr>
              <w:t>Patient Portal: Engaging Patients</w:t>
            </w:r>
          </w:p>
        </w:tc>
      </w:tr>
      <w:tr w:rsidR="00240337" w14:paraId="2255D56B" w14:textId="77777777" w:rsidTr="00240337">
        <w:trPr>
          <w:trHeight w:val="600"/>
        </w:trPr>
        <w:tc>
          <w:tcPr>
            <w:tcW w:w="1137" w:type="dxa"/>
            <w:tcBorders>
              <w:top w:val="nil"/>
              <w:left w:val="single" w:sz="4" w:space="0" w:color="auto"/>
              <w:bottom w:val="single" w:sz="4" w:space="0" w:color="auto"/>
              <w:right w:val="single" w:sz="4" w:space="0" w:color="auto"/>
            </w:tcBorders>
            <w:shd w:val="clear" w:color="auto" w:fill="auto"/>
            <w:vAlign w:val="center"/>
            <w:hideMark/>
          </w:tcPr>
          <w:p w14:paraId="1188F546" w14:textId="77777777" w:rsidR="00240337" w:rsidRDefault="00240337" w:rsidP="00DF2DB0">
            <w:pPr>
              <w:ind w:left="67" w:firstLine="0"/>
              <w:jc w:val="center"/>
              <w:rPr>
                <w:rFonts w:ascii="Calibri" w:hAnsi="Calibri"/>
              </w:rPr>
            </w:pPr>
            <w:r>
              <w:rPr>
                <w:rFonts w:ascii="Calibri" w:hAnsi="Calibri"/>
              </w:rPr>
              <w:t>4/20</w:t>
            </w:r>
          </w:p>
        </w:tc>
        <w:tc>
          <w:tcPr>
            <w:tcW w:w="3358" w:type="dxa"/>
            <w:tcBorders>
              <w:top w:val="nil"/>
              <w:left w:val="nil"/>
              <w:bottom w:val="single" w:sz="4" w:space="0" w:color="auto"/>
              <w:right w:val="single" w:sz="4" w:space="0" w:color="auto"/>
            </w:tcBorders>
            <w:shd w:val="clear" w:color="auto" w:fill="auto"/>
            <w:vAlign w:val="center"/>
            <w:hideMark/>
          </w:tcPr>
          <w:p w14:paraId="4E3646E3" w14:textId="77777777" w:rsidR="00240337" w:rsidRDefault="00240337" w:rsidP="00DF2DB0">
            <w:pPr>
              <w:ind w:left="190" w:firstLine="0"/>
              <w:jc w:val="center"/>
              <w:rPr>
                <w:rFonts w:ascii="Calibri" w:hAnsi="Calibri"/>
              </w:rPr>
            </w:pPr>
            <w:r>
              <w:rPr>
                <w:rFonts w:ascii="Calibri" w:hAnsi="Calibri"/>
              </w:rPr>
              <w:t>Shahriar Nirjon, PhD</w:t>
            </w:r>
          </w:p>
        </w:tc>
        <w:tc>
          <w:tcPr>
            <w:tcW w:w="5940" w:type="dxa"/>
            <w:tcBorders>
              <w:top w:val="nil"/>
              <w:left w:val="nil"/>
              <w:bottom w:val="single" w:sz="4" w:space="0" w:color="auto"/>
              <w:right w:val="single" w:sz="4" w:space="0" w:color="auto"/>
            </w:tcBorders>
            <w:shd w:val="clear" w:color="auto" w:fill="auto"/>
            <w:vAlign w:val="center"/>
            <w:hideMark/>
          </w:tcPr>
          <w:p w14:paraId="134A3EBF" w14:textId="77777777" w:rsidR="00240337" w:rsidRDefault="00240337" w:rsidP="00DF2DB0">
            <w:pPr>
              <w:ind w:left="162" w:firstLine="0"/>
              <w:jc w:val="center"/>
              <w:rPr>
                <w:rFonts w:ascii="Calibri" w:hAnsi="Calibri"/>
              </w:rPr>
            </w:pPr>
            <w:r>
              <w:rPr>
                <w:rFonts w:ascii="Calibri" w:hAnsi="Calibri"/>
              </w:rPr>
              <w:t>Sensor Systems for Mobile Health</w:t>
            </w:r>
          </w:p>
        </w:tc>
      </w:tr>
    </w:tbl>
    <w:p w14:paraId="51E92DE8" w14:textId="77777777" w:rsidR="00216FAB" w:rsidRDefault="00216FAB" w:rsidP="00240337">
      <w:pPr>
        <w:spacing w:after="0" w:line="259" w:lineRule="auto"/>
        <w:ind w:left="0" w:firstLine="0"/>
      </w:pPr>
    </w:p>
    <w:sectPr w:rsidR="00216FAB" w:rsidSect="00240337">
      <w:pgSz w:w="12240" w:h="15840"/>
      <w:pgMar w:top="1369" w:right="776" w:bottom="721" w:left="76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2602A"/>
    <w:multiLevelType w:val="hybridMultilevel"/>
    <w:tmpl w:val="E904C3C8"/>
    <w:lvl w:ilvl="0" w:tplc="646CE2B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8EB160">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8909CDA">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F8E6304">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3CDE5E">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8A6C74">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5A0116">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50CBA6">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E7CE1EC">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ACE3598"/>
    <w:multiLevelType w:val="hybridMultilevel"/>
    <w:tmpl w:val="ADA6398A"/>
    <w:lvl w:ilvl="0" w:tplc="C046F158">
      <w:start w:val="1"/>
      <w:numFmt w:val="decimal"/>
      <w:lvlText w:val="%1."/>
      <w:lvlJc w:val="left"/>
      <w:pPr>
        <w:ind w:left="126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1" w:tplc="3E8E58EE">
      <w:start w:val="1"/>
      <w:numFmt w:val="lowerLetter"/>
      <w:lvlText w:val="%2"/>
      <w:lvlJc w:val="left"/>
      <w:pPr>
        <w:ind w:left="144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2" w:tplc="1BFAC982">
      <w:start w:val="1"/>
      <w:numFmt w:val="lowerRoman"/>
      <w:lvlText w:val="%3"/>
      <w:lvlJc w:val="left"/>
      <w:pPr>
        <w:ind w:left="216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3" w:tplc="0CEE7A54">
      <w:start w:val="1"/>
      <w:numFmt w:val="decimal"/>
      <w:lvlText w:val="%4"/>
      <w:lvlJc w:val="left"/>
      <w:pPr>
        <w:ind w:left="288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4" w:tplc="79EE02CE">
      <w:start w:val="1"/>
      <w:numFmt w:val="lowerLetter"/>
      <w:lvlText w:val="%5"/>
      <w:lvlJc w:val="left"/>
      <w:pPr>
        <w:ind w:left="360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5" w:tplc="F81C15B2">
      <w:start w:val="1"/>
      <w:numFmt w:val="lowerRoman"/>
      <w:lvlText w:val="%6"/>
      <w:lvlJc w:val="left"/>
      <w:pPr>
        <w:ind w:left="432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6" w:tplc="A102421A">
      <w:start w:val="1"/>
      <w:numFmt w:val="decimal"/>
      <w:lvlText w:val="%7"/>
      <w:lvlJc w:val="left"/>
      <w:pPr>
        <w:ind w:left="504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7" w:tplc="7340E1F4">
      <w:start w:val="1"/>
      <w:numFmt w:val="lowerLetter"/>
      <w:lvlText w:val="%8"/>
      <w:lvlJc w:val="left"/>
      <w:pPr>
        <w:ind w:left="576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8" w:tplc="F90E3A20">
      <w:start w:val="1"/>
      <w:numFmt w:val="lowerRoman"/>
      <w:lvlText w:val="%9"/>
      <w:lvlJc w:val="left"/>
      <w:pPr>
        <w:ind w:left="648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01228C1"/>
    <w:multiLevelType w:val="hybridMultilevel"/>
    <w:tmpl w:val="6A32A24A"/>
    <w:lvl w:ilvl="0" w:tplc="8A1E1D9E">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36512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320D188">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4C80F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E2732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C4FF3A">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44C08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CC2240">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FA8F4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B9F59AF"/>
    <w:multiLevelType w:val="hybridMultilevel"/>
    <w:tmpl w:val="CC268570"/>
    <w:lvl w:ilvl="0" w:tplc="967A2DE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96ECDC">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44323A">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662FDE">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5810E6">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CAC916">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62018C0">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AC0B6A">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0C38E4">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FAB"/>
    <w:rsid w:val="000A27FF"/>
    <w:rsid w:val="00216FAB"/>
    <w:rsid w:val="00240337"/>
    <w:rsid w:val="00660925"/>
    <w:rsid w:val="008F07F6"/>
    <w:rsid w:val="009D69CC"/>
    <w:rsid w:val="00A46393"/>
    <w:rsid w:val="00A52F11"/>
    <w:rsid w:val="00CB4923"/>
    <w:rsid w:val="00CE4FAC"/>
    <w:rsid w:val="00DF2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71A8C"/>
  <w15:docId w15:val="{558DCEA9-4599-41BC-BE5B-E3895E916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 w:line="248" w:lineRule="auto"/>
      <w:ind w:left="550" w:hanging="10"/>
    </w:pPr>
    <w:rPr>
      <w:rFonts w:ascii="Gill Sans MT" w:eastAsia="Gill Sans MT" w:hAnsi="Gill Sans MT" w:cs="Gill Sans MT"/>
      <w:color w:val="000000"/>
    </w:rPr>
  </w:style>
  <w:style w:type="paragraph" w:styleId="Heading1">
    <w:name w:val="heading 1"/>
    <w:next w:val="Normal"/>
    <w:link w:val="Heading1Char"/>
    <w:uiPriority w:val="9"/>
    <w:unhideWhenUsed/>
    <w:qFormat/>
    <w:pPr>
      <w:keepNext/>
      <w:keepLines/>
      <w:spacing w:after="0"/>
      <w:ind w:left="550" w:hanging="10"/>
      <w:outlineLvl w:val="0"/>
    </w:pPr>
    <w:rPr>
      <w:rFonts w:ascii="Gill Sans MT" w:eastAsia="Gill Sans MT" w:hAnsi="Gill Sans MT" w:cs="Gill Sans MT"/>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Gill Sans MT" w:hAnsi="Gill Sans MT" w:cs="Gill Sans MT"/>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578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chi.duke.edu/education/informatics-seminars" TargetMode="External"/><Relationship Id="rId13" Type="http://schemas.openxmlformats.org/officeDocument/2006/relationships/hyperlink" Target="https://www.dchi.duke.edu/education/informatics-seminars" TargetMode="External"/><Relationship Id="rId18" Type="http://schemas.openxmlformats.org/officeDocument/2006/relationships/hyperlink" Target="http://chip.unc.edu/duke-unc-health-informatics-seminar-series/" TargetMode="External"/><Relationship Id="rId26" Type="http://schemas.openxmlformats.org/officeDocument/2006/relationships/hyperlink" Target="http://chip.unc.edu/duke-unc-health-informatics-seminar-series/" TargetMode="External"/><Relationship Id="rId3" Type="http://schemas.openxmlformats.org/officeDocument/2006/relationships/styles" Target="styles.xml"/><Relationship Id="rId21" Type="http://schemas.openxmlformats.org/officeDocument/2006/relationships/hyperlink" Target="http://chip.unc.edu/duke-unc-health-informatics-seminar-series/" TargetMode="External"/><Relationship Id="rId7" Type="http://schemas.openxmlformats.org/officeDocument/2006/relationships/hyperlink" Target="https://www.dchi.duke.edu/education/informatics-seminars" TargetMode="External"/><Relationship Id="rId12" Type="http://schemas.openxmlformats.org/officeDocument/2006/relationships/hyperlink" Target="https://www.dchi.duke.edu/education/informatics-seminars" TargetMode="External"/><Relationship Id="rId17" Type="http://schemas.openxmlformats.org/officeDocument/2006/relationships/hyperlink" Target="http://chip.unc.edu/duke-unc-health-informatics-seminar-series/" TargetMode="External"/><Relationship Id="rId25" Type="http://schemas.openxmlformats.org/officeDocument/2006/relationships/hyperlink" Target="http://chip.unc.edu/duke-unc-health-informatics-seminar-series/" TargetMode="External"/><Relationship Id="rId2" Type="http://schemas.openxmlformats.org/officeDocument/2006/relationships/numbering" Target="numbering.xml"/><Relationship Id="rId16" Type="http://schemas.openxmlformats.org/officeDocument/2006/relationships/hyperlink" Target="http://chip.unc.edu/duke-unc-health-informatics-seminar-series/" TargetMode="External"/><Relationship Id="rId20" Type="http://schemas.openxmlformats.org/officeDocument/2006/relationships/hyperlink" Target="http://chip.unc.edu/duke-unc-health-informatics-seminar-series/" TargetMode="External"/><Relationship Id="rId1" Type="http://schemas.openxmlformats.org/officeDocument/2006/relationships/customXml" Target="../customXml/item1.xml"/><Relationship Id="rId6" Type="http://schemas.openxmlformats.org/officeDocument/2006/relationships/hyperlink" Target="https://www.dchi.duke.edu/education/informatics-seminars" TargetMode="External"/><Relationship Id="rId11" Type="http://schemas.openxmlformats.org/officeDocument/2006/relationships/hyperlink" Target="https://www.dchi.duke.edu/education/informatics-seminars" TargetMode="External"/><Relationship Id="rId24" Type="http://schemas.openxmlformats.org/officeDocument/2006/relationships/hyperlink" Target="http://chip.unc.edu/duke-unc-health-informatics-seminar-series/" TargetMode="External"/><Relationship Id="rId5" Type="http://schemas.openxmlformats.org/officeDocument/2006/relationships/webSettings" Target="webSettings.xml"/><Relationship Id="rId15" Type="http://schemas.openxmlformats.org/officeDocument/2006/relationships/hyperlink" Target="http://chip.unc.edu/duke-unc-health-informatics-seminar-series/" TargetMode="External"/><Relationship Id="rId23" Type="http://schemas.openxmlformats.org/officeDocument/2006/relationships/hyperlink" Target="http://chip.unc.edu/duke-unc-health-informatics-seminar-series/" TargetMode="External"/><Relationship Id="rId28" Type="http://schemas.openxmlformats.org/officeDocument/2006/relationships/theme" Target="theme/theme1.xml"/><Relationship Id="rId10" Type="http://schemas.openxmlformats.org/officeDocument/2006/relationships/hyperlink" Target="https://www.dchi.duke.edu/education/informatics-seminars" TargetMode="External"/><Relationship Id="rId19" Type="http://schemas.openxmlformats.org/officeDocument/2006/relationships/hyperlink" Target="http://chip.unc.edu/duke-unc-health-informatics-seminar-series/" TargetMode="External"/><Relationship Id="rId4" Type="http://schemas.openxmlformats.org/officeDocument/2006/relationships/settings" Target="settings.xml"/><Relationship Id="rId9" Type="http://schemas.openxmlformats.org/officeDocument/2006/relationships/hyperlink" Target="https://www.dchi.duke.edu/education/informatics-seminars" TargetMode="External"/><Relationship Id="rId14" Type="http://schemas.openxmlformats.org/officeDocument/2006/relationships/hyperlink" Target="https://www.dchi.duke.edu/education/informatics-seminars" TargetMode="External"/><Relationship Id="rId22" Type="http://schemas.openxmlformats.org/officeDocument/2006/relationships/hyperlink" Target="http://chip.unc.edu/duke-unc-health-informatics-seminar-seri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9E914-381C-42C7-92EB-8DF7A8E0B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1452</Words>
  <Characters>8283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UNC - School of Information and Library Science</Company>
  <LinksUpToDate>false</LinksUpToDate>
  <CharactersWithSpaces>9716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ils960</dc:creator>
  <cp:keywords/>
  <cp:lastModifiedBy>Wildemuth, Barbara M</cp:lastModifiedBy>
  <cp:revision>2</cp:revision>
  <cp:lastPrinted>2016-01-13T20:16:00Z</cp:lastPrinted>
  <dcterms:created xsi:type="dcterms:W3CDTF">2016-01-29T15:30:00Z</dcterms:created>
  <dcterms:modified xsi:type="dcterms:W3CDTF">2016-01-29T15:30:00Z</dcterms:modified>
</cp:coreProperties>
</file>