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44" w:rsidRPr="000A11F1" w:rsidRDefault="006F0E44" w:rsidP="006F0E44">
      <w:pPr>
        <w:spacing w:after="0"/>
        <w:rPr>
          <w:sz w:val="24"/>
          <w:szCs w:val="24"/>
        </w:rPr>
      </w:pPr>
      <w:r w:rsidRPr="000A11F1">
        <w:rPr>
          <w:sz w:val="24"/>
          <w:szCs w:val="24"/>
        </w:rPr>
        <w:t>INLS 490-089 Infor</w:t>
      </w:r>
      <w:r w:rsidR="000A11F1">
        <w:rPr>
          <w:sz w:val="24"/>
          <w:szCs w:val="24"/>
        </w:rPr>
        <w:t xml:space="preserve">mation for a Sustainable World </w:t>
      </w:r>
      <w:r w:rsidRPr="000A11F1">
        <w:rPr>
          <w:sz w:val="24"/>
          <w:szCs w:val="24"/>
        </w:rPr>
        <w:t>(1.5 credits)</w:t>
      </w:r>
    </w:p>
    <w:p w:rsidR="006F0E44" w:rsidRPr="000A11F1" w:rsidRDefault="006F0E44" w:rsidP="006F0E44">
      <w:pPr>
        <w:spacing w:after="0"/>
        <w:rPr>
          <w:sz w:val="24"/>
          <w:szCs w:val="24"/>
        </w:rPr>
      </w:pPr>
      <w:r w:rsidRPr="000A11F1">
        <w:rPr>
          <w:sz w:val="24"/>
          <w:szCs w:val="24"/>
        </w:rPr>
        <w:t>Fridays 10:00-11:15</w:t>
      </w:r>
    </w:p>
    <w:p w:rsidR="006F0E44" w:rsidRPr="000A11F1" w:rsidRDefault="006F0E44" w:rsidP="006F0E44">
      <w:pPr>
        <w:spacing w:after="0"/>
        <w:rPr>
          <w:sz w:val="24"/>
          <w:szCs w:val="24"/>
        </w:rPr>
      </w:pPr>
      <w:r w:rsidRPr="000A11F1">
        <w:rPr>
          <w:sz w:val="24"/>
          <w:szCs w:val="24"/>
        </w:rPr>
        <w:t>304 Manning Hall</w:t>
      </w:r>
    </w:p>
    <w:p w:rsidR="006F0E44" w:rsidRPr="000A11F1" w:rsidRDefault="006F0E44" w:rsidP="006F0E44">
      <w:pPr>
        <w:spacing w:after="0"/>
        <w:rPr>
          <w:sz w:val="24"/>
          <w:szCs w:val="24"/>
        </w:rPr>
      </w:pPr>
      <w:r w:rsidRPr="000A11F1">
        <w:rPr>
          <w:sz w:val="24"/>
          <w:szCs w:val="24"/>
        </w:rPr>
        <w:t>Professor Gary Marchionini</w:t>
      </w:r>
      <w:r w:rsidR="00DF7332">
        <w:rPr>
          <w:sz w:val="24"/>
          <w:szCs w:val="24"/>
        </w:rPr>
        <w:t xml:space="preserve">  </w:t>
      </w:r>
      <w:hyperlink r:id="rId6" w:history="1">
        <w:r w:rsidR="00DF7332" w:rsidRPr="00BB6DD9">
          <w:rPr>
            <w:rStyle w:val="Hyperlink"/>
            <w:sz w:val="24"/>
            <w:szCs w:val="24"/>
          </w:rPr>
          <w:t>gary@ils.unc.edu</w:t>
        </w:r>
      </w:hyperlink>
      <w:r w:rsidR="00DF7332">
        <w:rPr>
          <w:sz w:val="24"/>
          <w:szCs w:val="24"/>
        </w:rPr>
        <w:t xml:space="preserve">  919.962.8363</w:t>
      </w:r>
      <w:bookmarkStart w:id="0" w:name="_GoBack"/>
      <w:bookmarkEnd w:id="0"/>
    </w:p>
    <w:p w:rsidR="006F0E44" w:rsidRPr="000A11F1" w:rsidRDefault="006F0E44" w:rsidP="006F0E44">
      <w:pPr>
        <w:spacing w:after="0"/>
        <w:rPr>
          <w:sz w:val="24"/>
          <w:szCs w:val="24"/>
        </w:rPr>
      </w:pPr>
    </w:p>
    <w:p w:rsidR="008C1958" w:rsidRPr="008C1958" w:rsidRDefault="008C1958" w:rsidP="008C1958">
      <w:pPr>
        <w:spacing w:after="0"/>
        <w:jc w:val="center"/>
        <w:rPr>
          <w:color w:val="333333"/>
          <w:sz w:val="24"/>
          <w:szCs w:val="24"/>
          <w:u w:val="single"/>
          <w:shd w:val="clear" w:color="auto" w:fill="FFFFFF"/>
        </w:rPr>
      </w:pPr>
      <w:r w:rsidRPr="008C1958">
        <w:rPr>
          <w:color w:val="333333"/>
          <w:sz w:val="24"/>
          <w:szCs w:val="24"/>
          <w:u w:val="single"/>
          <w:shd w:val="clear" w:color="auto" w:fill="FFFFFF"/>
        </w:rPr>
        <w:t>Course Description</w:t>
      </w:r>
    </w:p>
    <w:p w:rsidR="006F0E44" w:rsidRPr="000A11F1" w:rsidRDefault="006F0E44" w:rsidP="006F0E44">
      <w:pPr>
        <w:spacing w:after="0"/>
        <w:rPr>
          <w:color w:val="333333"/>
          <w:sz w:val="24"/>
          <w:szCs w:val="24"/>
          <w:shd w:val="clear" w:color="auto" w:fill="FFFFFF"/>
        </w:rPr>
      </w:pPr>
      <w:r w:rsidRPr="000A11F1">
        <w:rPr>
          <w:color w:val="333333"/>
          <w:sz w:val="24"/>
          <w:szCs w:val="24"/>
          <w:shd w:val="clear" w:color="auto" w:fill="FFFFFF"/>
        </w:rPr>
        <w:t xml:space="preserve">This special course is offered to well-prepared undergraduate and graduate students who want to understand how to gather and organize information resources related to natural resources and how such information can influence behaviors. In this seminar we will focus on how Jordan Lake is the nexus of a water-food-energy resource for our region. This will include the tributaries and land around the lake and how the long-term sustainability of the region can benefit by leveraging good information to change human and enterprise behaviors toward more economical and environment-friendly patterns. The course is project based and will identify and aggregate best practices, tools, techniques, simulations/games and other materials that inform 'smart community' actions. The seminar will include field trips to meet with stakeholders and will culminate in information 'packages' that aim to inform people about how behaviors influence the local water-food-energy nexus. </w:t>
      </w:r>
    </w:p>
    <w:p w:rsidR="006F0E44" w:rsidRPr="000A11F1" w:rsidRDefault="006F0E44" w:rsidP="006F0E44">
      <w:pPr>
        <w:spacing w:after="0"/>
        <w:rPr>
          <w:color w:val="333333"/>
          <w:sz w:val="24"/>
          <w:szCs w:val="24"/>
          <w:shd w:val="clear" w:color="auto" w:fill="FFFFFF"/>
        </w:rPr>
      </w:pPr>
    </w:p>
    <w:p w:rsidR="006F0E44" w:rsidRPr="000A11F1" w:rsidRDefault="006F0E44" w:rsidP="008C1958">
      <w:pPr>
        <w:spacing w:after="0"/>
        <w:jc w:val="center"/>
        <w:rPr>
          <w:color w:val="333333"/>
          <w:sz w:val="24"/>
          <w:szCs w:val="24"/>
          <w:shd w:val="clear" w:color="auto" w:fill="FFFFFF"/>
        </w:rPr>
      </w:pPr>
      <w:r w:rsidRPr="008C1958">
        <w:rPr>
          <w:color w:val="333333"/>
          <w:sz w:val="24"/>
          <w:szCs w:val="24"/>
          <w:u w:val="single"/>
          <w:shd w:val="clear" w:color="auto" w:fill="FFFFFF"/>
        </w:rPr>
        <w:t>Learning Objectives</w:t>
      </w:r>
      <w:r w:rsidRPr="000A11F1">
        <w:rPr>
          <w:color w:val="333333"/>
          <w:sz w:val="24"/>
          <w:szCs w:val="24"/>
          <w:shd w:val="clear" w:color="auto" w:fill="FFFFFF"/>
        </w:rPr>
        <w:t>:</w:t>
      </w:r>
    </w:p>
    <w:p w:rsidR="006F0E44" w:rsidRPr="000A11F1" w:rsidRDefault="006F0E44" w:rsidP="006F0E44">
      <w:pPr>
        <w:pStyle w:val="ListParagraph"/>
        <w:numPr>
          <w:ilvl w:val="0"/>
          <w:numId w:val="1"/>
        </w:numPr>
        <w:spacing w:after="0"/>
        <w:rPr>
          <w:sz w:val="24"/>
          <w:szCs w:val="24"/>
        </w:rPr>
      </w:pPr>
      <w:r w:rsidRPr="000A11F1">
        <w:rPr>
          <w:sz w:val="24"/>
          <w:szCs w:val="24"/>
        </w:rPr>
        <w:t>Students will understand issues that underlie changes in attitudes and behavior.</w:t>
      </w:r>
    </w:p>
    <w:p w:rsidR="006F0E44" w:rsidRPr="000A11F1" w:rsidRDefault="006F0E44" w:rsidP="006F0E44">
      <w:pPr>
        <w:pStyle w:val="ListParagraph"/>
        <w:numPr>
          <w:ilvl w:val="0"/>
          <w:numId w:val="1"/>
        </w:numPr>
        <w:spacing w:after="0"/>
        <w:rPr>
          <w:sz w:val="24"/>
          <w:szCs w:val="24"/>
        </w:rPr>
      </w:pPr>
      <w:r w:rsidRPr="000A11F1">
        <w:rPr>
          <w:sz w:val="24"/>
          <w:szCs w:val="24"/>
        </w:rPr>
        <w:t xml:space="preserve">Students will be able to discuss factors that influence water quality in a natural watershed that has been </w:t>
      </w:r>
      <w:r w:rsidR="00B83F7B" w:rsidRPr="000A11F1">
        <w:rPr>
          <w:sz w:val="24"/>
          <w:szCs w:val="24"/>
        </w:rPr>
        <w:t>altered by human engineering to facilitate economic growth and improve human health and quality of life.</w:t>
      </w:r>
    </w:p>
    <w:p w:rsidR="00B83F7B" w:rsidRPr="000A11F1" w:rsidRDefault="00C505BB" w:rsidP="006F0E44">
      <w:pPr>
        <w:pStyle w:val="ListParagraph"/>
        <w:numPr>
          <w:ilvl w:val="0"/>
          <w:numId w:val="1"/>
        </w:numPr>
        <w:spacing w:after="0"/>
        <w:rPr>
          <w:sz w:val="24"/>
          <w:szCs w:val="24"/>
        </w:rPr>
      </w:pPr>
      <w:r w:rsidRPr="000A11F1">
        <w:rPr>
          <w:sz w:val="24"/>
          <w:szCs w:val="24"/>
        </w:rPr>
        <w:t xml:space="preserve">Students will be prepared to organize and present concepts, issues, and procedures related to water management and tailor these presentations to specific segments of the public.  </w:t>
      </w:r>
    </w:p>
    <w:p w:rsidR="00C505BB" w:rsidRPr="000A11F1" w:rsidRDefault="00C505BB" w:rsidP="00C505BB">
      <w:pPr>
        <w:spacing w:after="0"/>
        <w:rPr>
          <w:sz w:val="24"/>
          <w:szCs w:val="24"/>
        </w:rPr>
      </w:pPr>
    </w:p>
    <w:p w:rsidR="00C505BB" w:rsidRPr="008C1958" w:rsidRDefault="00C505BB" w:rsidP="008C1958">
      <w:pPr>
        <w:spacing w:after="0"/>
        <w:jc w:val="center"/>
        <w:rPr>
          <w:sz w:val="24"/>
          <w:szCs w:val="24"/>
          <w:u w:val="single"/>
        </w:rPr>
      </w:pPr>
      <w:r w:rsidRPr="008C1958">
        <w:rPr>
          <w:sz w:val="24"/>
          <w:szCs w:val="24"/>
          <w:u w:val="single"/>
        </w:rPr>
        <w:t>Schedule</w:t>
      </w:r>
    </w:p>
    <w:p w:rsidR="00C505BB" w:rsidRPr="000A11F1" w:rsidRDefault="00C505BB" w:rsidP="00C505BB">
      <w:pPr>
        <w:spacing w:after="0"/>
        <w:rPr>
          <w:sz w:val="24"/>
          <w:szCs w:val="24"/>
        </w:rPr>
      </w:pPr>
    </w:p>
    <w:p w:rsidR="00C505BB" w:rsidRPr="000A11F1" w:rsidRDefault="00C505BB" w:rsidP="00C505BB">
      <w:pPr>
        <w:spacing w:after="0"/>
        <w:rPr>
          <w:b/>
          <w:sz w:val="24"/>
          <w:szCs w:val="24"/>
        </w:rPr>
      </w:pPr>
      <w:r w:rsidRPr="000A11F1">
        <w:rPr>
          <w:b/>
          <w:sz w:val="24"/>
          <w:szCs w:val="24"/>
        </w:rPr>
        <w:t>Friday August 26.</w:t>
      </w:r>
    </w:p>
    <w:p w:rsidR="00227913" w:rsidRPr="000A11F1" w:rsidRDefault="00227913" w:rsidP="00C505BB">
      <w:pPr>
        <w:spacing w:after="0"/>
        <w:rPr>
          <w:sz w:val="24"/>
          <w:szCs w:val="24"/>
        </w:rPr>
      </w:pPr>
      <w:r w:rsidRPr="000A11F1">
        <w:rPr>
          <w:sz w:val="24"/>
          <w:szCs w:val="24"/>
        </w:rPr>
        <w:t>Course overview and participant introductions</w:t>
      </w:r>
    </w:p>
    <w:p w:rsidR="00227913" w:rsidRPr="000A11F1" w:rsidRDefault="00227913" w:rsidP="00C505BB">
      <w:pPr>
        <w:spacing w:after="0"/>
        <w:rPr>
          <w:sz w:val="24"/>
          <w:szCs w:val="24"/>
        </w:rPr>
      </w:pPr>
      <w:r w:rsidRPr="000A11F1">
        <w:rPr>
          <w:sz w:val="24"/>
          <w:szCs w:val="24"/>
        </w:rPr>
        <w:t>Discussion:</w:t>
      </w:r>
    </w:p>
    <w:p w:rsidR="00C505BB" w:rsidRPr="000A11F1" w:rsidRDefault="00C505BB" w:rsidP="00C505BB">
      <w:pPr>
        <w:spacing w:after="0"/>
        <w:rPr>
          <w:sz w:val="24"/>
          <w:szCs w:val="24"/>
        </w:rPr>
      </w:pPr>
      <w:r w:rsidRPr="000A11F1">
        <w:rPr>
          <w:sz w:val="24"/>
          <w:szCs w:val="24"/>
        </w:rPr>
        <w:t>What influences our attitudes?  What influences our behavior?  What models exist to influence attitudes and behaviors?  How can information help or hinder?  Does the form of information matter?</w:t>
      </w:r>
      <w:r w:rsidR="00227913" w:rsidRPr="000A11F1">
        <w:rPr>
          <w:sz w:val="24"/>
          <w:szCs w:val="24"/>
        </w:rPr>
        <w:t xml:space="preserve"> </w:t>
      </w:r>
    </w:p>
    <w:p w:rsidR="00C505BB" w:rsidRDefault="00C505BB" w:rsidP="00C505BB">
      <w:pPr>
        <w:spacing w:after="0"/>
        <w:rPr>
          <w:sz w:val="24"/>
          <w:szCs w:val="24"/>
        </w:rPr>
      </w:pPr>
    </w:p>
    <w:p w:rsidR="000A11F1" w:rsidRPr="000A11F1" w:rsidRDefault="000A11F1" w:rsidP="00C505BB">
      <w:pPr>
        <w:spacing w:after="0"/>
        <w:rPr>
          <w:sz w:val="24"/>
          <w:szCs w:val="24"/>
        </w:rPr>
      </w:pPr>
      <w:r>
        <w:rPr>
          <w:sz w:val="24"/>
          <w:szCs w:val="24"/>
        </w:rPr>
        <w:t>Assignments:</w:t>
      </w:r>
    </w:p>
    <w:p w:rsidR="00227913" w:rsidRPr="000A11F1" w:rsidRDefault="00227913" w:rsidP="00C505BB">
      <w:pPr>
        <w:spacing w:after="0"/>
        <w:rPr>
          <w:sz w:val="24"/>
          <w:szCs w:val="24"/>
        </w:rPr>
      </w:pPr>
      <w:r w:rsidRPr="000A11F1">
        <w:rPr>
          <w:sz w:val="24"/>
          <w:szCs w:val="24"/>
        </w:rPr>
        <w:t xml:space="preserve">View: The Future of Water: Dr. </w:t>
      </w:r>
      <w:proofErr w:type="spellStart"/>
      <w:r w:rsidRPr="000A11F1">
        <w:rPr>
          <w:sz w:val="24"/>
          <w:szCs w:val="24"/>
        </w:rPr>
        <w:t>Kalanithy</w:t>
      </w:r>
      <w:proofErr w:type="spellEnd"/>
      <w:r w:rsidRPr="000A11F1">
        <w:rPr>
          <w:sz w:val="24"/>
          <w:szCs w:val="24"/>
        </w:rPr>
        <w:t xml:space="preserve"> </w:t>
      </w:r>
      <w:proofErr w:type="spellStart"/>
      <w:r w:rsidRPr="000A11F1">
        <w:rPr>
          <w:sz w:val="24"/>
          <w:szCs w:val="24"/>
        </w:rPr>
        <w:t>Vairavamoorthy</w:t>
      </w:r>
      <w:proofErr w:type="spellEnd"/>
      <w:r w:rsidRPr="000A11F1">
        <w:rPr>
          <w:sz w:val="24"/>
          <w:szCs w:val="24"/>
        </w:rPr>
        <w:t xml:space="preserve"> at </w:t>
      </w:r>
      <w:proofErr w:type="spellStart"/>
      <w:r w:rsidRPr="000A11F1">
        <w:rPr>
          <w:sz w:val="24"/>
          <w:szCs w:val="24"/>
        </w:rPr>
        <w:t>TEDxUSF</w:t>
      </w:r>
      <w:proofErr w:type="spellEnd"/>
      <w:r w:rsidRPr="000A11F1">
        <w:rPr>
          <w:sz w:val="24"/>
          <w:szCs w:val="24"/>
        </w:rPr>
        <w:t xml:space="preserve">  </w:t>
      </w:r>
      <w:hyperlink r:id="rId7" w:history="1">
        <w:r w:rsidRPr="000A11F1">
          <w:rPr>
            <w:rStyle w:val="Hyperlink"/>
            <w:sz w:val="24"/>
            <w:szCs w:val="24"/>
          </w:rPr>
          <w:t>https://www.youtube.com/watch?v=-ZzSx_43ueU</w:t>
        </w:r>
      </w:hyperlink>
    </w:p>
    <w:p w:rsidR="00227913" w:rsidRPr="000A11F1" w:rsidRDefault="00227913" w:rsidP="00C505BB">
      <w:pPr>
        <w:spacing w:after="0"/>
        <w:rPr>
          <w:sz w:val="24"/>
          <w:szCs w:val="24"/>
        </w:rPr>
      </w:pPr>
      <w:r w:rsidRPr="000A11F1">
        <w:rPr>
          <w:sz w:val="24"/>
          <w:szCs w:val="24"/>
        </w:rPr>
        <w:t xml:space="preserve">Examine: Jordan Dam website </w:t>
      </w:r>
      <w:hyperlink r:id="rId8" w:history="1">
        <w:r w:rsidRPr="000A11F1">
          <w:rPr>
            <w:rStyle w:val="Hyperlink"/>
            <w:sz w:val="24"/>
            <w:szCs w:val="24"/>
          </w:rPr>
          <w:t>http://epec.saw.usace.army.mil/jord.htm</w:t>
        </w:r>
      </w:hyperlink>
    </w:p>
    <w:p w:rsidR="00227913" w:rsidRPr="000A11F1" w:rsidRDefault="00227913" w:rsidP="00227913">
      <w:pPr>
        <w:rPr>
          <w:sz w:val="24"/>
          <w:szCs w:val="24"/>
        </w:rPr>
      </w:pPr>
      <w:r w:rsidRPr="000A11F1">
        <w:rPr>
          <w:sz w:val="24"/>
          <w:szCs w:val="24"/>
        </w:rPr>
        <w:lastRenderedPageBreak/>
        <w:t xml:space="preserve">Read: The World Bank.  Theories of Behavior Change.  </w:t>
      </w:r>
      <w:hyperlink r:id="rId9" w:history="1">
        <w:r w:rsidRPr="000A11F1">
          <w:rPr>
            <w:rStyle w:val="Hyperlink"/>
            <w:sz w:val="24"/>
            <w:szCs w:val="24"/>
          </w:rPr>
          <w:t>http://siteresources.worldbank.org/EXTGOVACC/Resources/BehaviorChangeweb.pdf</w:t>
        </w:r>
      </w:hyperlink>
      <w:r w:rsidRPr="000A11F1">
        <w:rPr>
          <w:sz w:val="24"/>
          <w:szCs w:val="24"/>
        </w:rPr>
        <w:t xml:space="preserve"> </w:t>
      </w:r>
    </w:p>
    <w:p w:rsidR="00227913" w:rsidRPr="000A11F1" w:rsidRDefault="00227913" w:rsidP="00C505BB">
      <w:pPr>
        <w:spacing w:after="0"/>
        <w:rPr>
          <w:sz w:val="24"/>
          <w:szCs w:val="24"/>
        </w:rPr>
      </w:pPr>
    </w:p>
    <w:p w:rsidR="006F0E44" w:rsidRPr="000A11F1" w:rsidRDefault="00227913" w:rsidP="006F0E44">
      <w:pPr>
        <w:spacing w:after="0"/>
        <w:rPr>
          <w:sz w:val="24"/>
          <w:szCs w:val="24"/>
        </w:rPr>
      </w:pPr>
      <w:r w:rsidRPr="000A11F1">
        <w:rPr>
          <w:b/>
          <w:sz w:val="24"/>
          <w:szCs w:val="24"/>
        </w:rPr>
        <w:t>Friday September 2</w:t>
      </w:r>
      <w:r w:rsidRPr="000A11F1">
        <w:rPr>
          <w:sz w:val="24"/>
          <w:szCs w:val="24"/>
        </w:rPr>
        <w:t>.</w:t>
      </w:r>
    </w:p>
    <w:p w:rsidR="00227913" w:rsidRPr="000A11F1" w:rsidRDefault="00227913" w:rsidP="006F0E44">
      <w:pPr>
        <w:spacing w:after="0"/>
        <w:rPr>
          <w:sz w:val="24"/>
          <w:szCs w:val="24"/>
        </w:rPr>
      </w:pPr>
      <w:r w:rsidRPr="000A11F1">
        <w:rPr>
          <w:sz w:val="24"/>
          <w:szCs w:val="24"/>
        </w:rPr>
        <w:t>Field Trip to Jordan Lake and Jordan Dam</w:t>
      </w:r>
    </w:p>
    <w:p w:rsidR="000A11F1" w:rsidRDefault="000A11F1" w:rsidP="006F0E44">
      <w:pPr>
        <w:spacing w:after="0"/>
        <w:rPr>
          <w:sz w:val="24"/>
          <w:szCs w:val="24"/>
        </w:rPr>
      </w:pPr>
      <w:r>
        <w:rPr>
          <w:sz w:val="24"/>
          <w:szCs w:val="24"/>
        </w:rPr>
        <w:t>Leave SILS 10:00, return 1:00</w:t>
      </w:r>
    </w:p>
    <w:p w:rsidR="000A11F1" w:rsidRDefault="000A11F1" w:rsidP="006F0E44">
      <w:pPr>
        <w:spacing w:after="0"/>
        <w:rPr>
          <w:sz w:val="24"/>
          <w:szCs w:val="24"/>
        </w:rPr>
      </w:pPr>
    </w:p>
    <w:p w:rsidR="000A11F1" w:rsidRDefault="000A11F1" w:rsidP="006F0E44">
      <w:pPr>
        <w:spacing w:after="0"/>
        <w:rPr>
          <w:sz w:val="24"/>
          <w:szCs w:val="24"/>
        </w:rPr>
      </w:pPr>
      <w:r>
        <w:rPr>
          <w:sz w:val="24"/>
          <w:szCs w:val="24"/>
        </w:rPr>
        <w:t>Assignments:</w:t>
      </w:r>
    </w:p>
    <w:p w:rsidR="000A11F1" w:rsidRDefault="00DB3EE0" w:rsidP="006F0E44">
      <w:pPr>
        <w:spacing w:after="0"/>
        <w:rPr>
          <w:sz w:val="24"/>
          <w:szCs w:val="24"/>
        </w:rPr>
      </w:pPr>
      <w:r w:rsidRPr="000A11F1">
        <w:rPr>
          <w:sz w:val="24"/>
          <w:szCs w:val="24"/>
        </w:rPr>
        <w:t>Post to Sakai forum:  What are some positive water management behaviors?  Include at least three personal (an individual person can do) and three group (an organization or community) behaviors.</w:t>
      </w:r>
      <w:r w:rsidR="008C42C6" w:rsidRPr="000A11F1">
        <w:rPr>
          <w:sz w:val="24"/>
          <w:szCs w:val="24"/>
        </w:rPr>
        <w:t xml:space="preserve"> </w:t>
      </w:r>
    </w:p>
    <w:p w:rsidR="00DB3EE0" w:rsidRPr="000A11F1" w:rsidRDefault="008C42C6" w:rsidP="006F0E44">
      <w:pPr>
        <w:spacing w:after="0"/>
        <w:rPr>
          <w:sz w:val="24"/>
          <w:szCs w:val="24"/>
        </w:rPr>
      </w:pPr>
      <w:r w:rsidRPr="000A11F1">
        <w:rPr>
          <w:sz w:val="24"/>
          <w:szCs w:val="24"/>
        </w:rPr>
        <w:t xml:space="preserve"> </w:t>
      </w:r>
    </w:p>
    <w:p w:rsidR="00DB3EE0" w:rsidRDefault="00DB3EE0" w:rsidP="006F0E44">
      <w:pPr>
        <w:spacing w:after="0"/>
        <w:rPr>
          <w:sz w:val="24"/>
          <w:szCs w:val="24"/>
        </w:rPr>
      </w:pPr>
      <w:r w:rsidRPr="000A11F1">
        <w:rPr>
          <w:sz w:val="24"/>
          <w:szCs w:val="24"/>
        </w:rPr>
        <w:t xml:space="preserve">Read Noar, S., </w:t>
      </w:r>
      <w:proofErr w:type="spellStart"/>
      <w:r w:rsidRPr="000A11F1">
        <w:rPr>
          <w:sz w:val="24"/>
          <w:szCs w:val="24"/>
        </w:rPr>
        <w:t>Benac</w:t>
      </w:r>
      <w:proofErr w:type="spellEnd"/>
      <w:r w:rsidRPr="000A11F1">
        <w:rPr>
          <w:sz w:val="24"/>
          <w:szCs w:val="24"/>
        </w:rPr>
        <w:t xml:space="preserve">, C., and Harris, M. (2007). Does tailoring matter?  A meta-analytic review of tailored print health behavior change interventions.  </w:t>
      </w:r>
      <w:r w:rsidRPr="000A11F1">
        <w:rPr>
          <w:i/>
          <w:sz w:val="24"/>
          <w:szCs w:val="24"/>
        </w:rPr>
        <w:t>Psychological Bulletin</w:t>
      </w:r>
      <w:r w:rsidRPr="000A11F1">
        <w:rPr>
          <w:sz w:val="24"/>
          <w:szCs w:val="24"/>
        </w:rPr>
        <w:t xml:space="preserve">, 133(4), 673-693.  </w:t>
      </w:r>
      <w:hyperlink r:id="rId10" w:history="1">
        <w:r w:rsidRPr="000A11F1">
          <w:rPr>
            <w:rStyle w:val="Hyperlink"/>
            <w:sz w:val="24"/>
            <w:szCs w:val="24"/>
          </w:rPr>
          <w:t>http://pham315.pbworks.com/f/Noar+et+al+2007.pdf</w:t>
        </w:r>
      </w:hyperlink>
    </w:p>
    <w:p w:rsidR="00D2068F" w:rsidRDefault="00D2068F" w:rsidP="006F0E44">
      <w:pPr>
        <w:spacing w:after="0"/>
        <w:rPr>
          <w:sz w:val="24"/>
          <w:szCs w:val="24"/>
        </w:rPr>
      </w:pPr>
    </w:p>
    <w:p w:rsidR="00D2068F" w:rsidRPr="000A11F1" w:rsidRDefault="00D2068F" w:rsidP="006F0E44">
      <w:pPr>
        <w:spacing w:after="0"/>
        <w:rPr>
          <w:sz w:val="24"/>
          <w:szCs w:val="24"/>
        </w:rPr>
      </w:pPr>
      <w:r>
        <w:rPr>
          <w:sz w:val="24"/>
          <w:szCs w:val="24"/>
        </w:rPr>
        <w:t xml:space="preserve">Scan Clean Jordan Lake </w:t>
      </w:r>
      <w:hyperlink r:id="rId11" w:history="1">
        <w:r w:rsidRPr="00BB6DD9">
          <w:rPr>
            <w:rStyle w:val="Hyperlink"/>
            <w:sz w:val="24"/>
            <w:szCs w:val="24"/>
          </w:rPr>
          <w:t>http://cleanjordanlake.org/</w:t>
        </w:r>
      </w:hyperlink>
      <w:r>
        <w:rPr>
          <w:sz w:val="24"/>
          <w:szCs w:val="24"/>
        </w:rPr>
        <w:t xml:space="preserve"> </w:t>
      </w:r>
    </w:p>
    <w:p w:rsidR="00DB3EE0" w:rsidRPr="000A11F1" w:rsidRDefault="00DB3EE0" w:rsidP="006F0E44">
      <w:pPr>
        <w:spacing w:after="0"/>
        <w:rPr>
          <w:sz w:val="24"/>
          <w:szCs w:val="24"/>
        </w:rPr>
      </w:pPr>
    </w:p>
    <w:p w:rsidR="00DB3EE0" w:rsidRPr="000A11F1" w:rsidRDefault="00DB3EE0" w:rsidP="006F0E44">
      <w:pPr>
        <w:spacing w:after="0"/>
        <w:rPr>
          <w:sz w:val="24"/>
          <w:szCs w:val="24"/>
        </w:rPr>
      </w:pPr>
      <w:r w:rsidRPr="000A11F1">
        <w:rPr>
          <w:b/>
          <w:sz w:val="24"/>
          <w:szCs w:val="24"/>
        </w:rPr>
        <w:t>Friday September 9</w:t>
      </w:r>
      <w:r w:rsidRPr="000A11F1">
        <w:rPr>
          <w:sz w:val="24"/>
          <w:szCs w:val="24"/>
        </w:rPr>
        <w:t>.</w:t>
      </w:r>
    </w:p>
    <w:p w:rsidR="00DB3EE0" w:rsidRPr="000A11F1" w:rsidRDefault="00DB3EE0" w:rsidP="006F0E44">
      <w:pPr>
        <w:spacing w:after="0"/>
        <w:rPr>
          <w:sz w:val="24"/>
          <w:szCs w:val="24"/>
        </w:rPr>
      </w:pPr>
      <w:r w:rsidRPr="000A11F1">
        <w:rPr>
          <w:sz w:val="24"/>
          <w:szCs w:val="24"/>
        </w:rPr>
        <w:t xml:space="preserve">Discussion: What are the elements of behavior change (World Bank reading)?  What does the research say for changing health behavior?  Is it effective to tailor information to specific groups (Noar et al.)?  How do these elements and results apply to water management?  </w:t>
      </w:r>
    </w:p>
    <w:p w:rsidR="0081296A" w:rsidRPr="000A11F1" w:rsidRDefault="0081296A" w:rsidP="006F0E44">
      <w:pPr>
        <w:spacing w:after="0"/>
        <w:rPr>
          <w:sz w:val="24"/>
          <w:szCs w:val="24"/>
        </w:rPr>
      </w:pPr>
    </w:p>
    <w:p w:rsidR="0081296A" w:rsidRPr="000A11F1" w:rsidRDefault="0081296A" w:rsidP="006F0E44">
      <w:pPr>
        <w:spacing w:after="0"/>
        <w:rPr>
          <w:sz w:val="24"/>
          <w:szCs w:val="24"/>
        </w:rPr>
      </w:pPr>
      <w:r w:rsidRPr="000A11F1">
        <w:rPr>
          <w:sz w:val="24"/>
          <w:szCs w:val="24"/>
        </w:rPr>
        <w:t>Brainstorm term project ideas.</w:t>
      </w:r>
    </w:p>
    <w:p w:rsidR="0081296A" w:rsidRDefault="0081296A" w:rsidP="006F0E44">
      <w:pPr>
        <w:spacing w:after="0"/>
        <w:rPr>
          <w:sz w:val="24"/>
          <w:szCs w:val="24"/>
        </w:rPr>
      </w:pPr>
    </w:p>
    <w:p w:rsidR="000A11F1" w:rsidRDefault="000A11F1" w:rsidP="006F0E44">
      <w:pPr>
        <w:spacing w:after="0"/>
        <w:rPr>
          <w:sz w:val="24"/>
          <w:szCs w:val="24"/>
        </w:rPr>
      </w:pPr>
      <w:r>
        <w:rPr>
          <w:sz w:val="24"/>
          <w:szCs w:val="24"/>
        </w:rPr>
        <w:t>Assignments:</w:t>
      </w:r>
    </w:p>
    <w:p w:rsidR="000A11F1" w:rsidRDefault="000A11F1" w:rsidP="006F0E44">
      <w:pPr>
        <w:spacing w:after="0"/>
        <w:rPr>
          <w:sz w:val="24"/>
          <w:szCs w:val="24"/>
        </w:rPr>
      </w:pPr>
      <w:r>
        <w:rPr>
          <w:sz w:val="24"/>
          <w:szCs w:val="24"/>
        </w:rPr>
        <w:t>Post to Sakai: Give an example of how learning about an issue/topic influenced your attitudes or behavior related to that issue/topic.</w:t>
      </w:r>
    </w:p>
    <w:p w:rsidR="000A11F1" w:rsidRDefault="000A11F1" w:rsidP="006F0E44">
      <w:pPr>
        <w:spacing w:after="0"/>
        <w:rPr>
          <w:sz w:val="24"/>
          <w:szCs w:val="24"/>
        </w:rPr>
      </w:pPr>
    </w:p>
    <w:p w:rsidR="00D2068F" w:rsidRDefault="000A11F1" w:rsidP="00D2068F">
      <w:pPr>
        <w:spacing w:after="0"/>
      </w:pPr>
      <w:r>
        <w:rPr>
          <w:sz w:val="24"/>
          <w:szCs w:val="24"/>
        </w:rPr>
        <w:t xml:space="preserve">Scan Jordan Lake Rules </w:t>
      </w:r>
      <w:hyperlink r:id="rId12" w:history="1">
        <w:r w:rsidRPr="00BB6DD9">
          <w:rPr>
            <w:rStyle w:val="Hyperlink"/>
          </w:rPr>
          <w:t>http://portal.ncdenr.org/web/jordanlake</w:t>
        </w:r>
      </w:hyperlink>
      <w:r>
        <w:t xml:space="preserve">; </w:t>
      </w:r>
    </w:p>
    <w:p w:rsidR="000A11F1" w:rsidRPr="000A11F1" w:rsidRDefault="000A11F1" w:rsidP="00D2068F">
      <w:pPr>
        <w:spacing w:after="0"/>
      </w:pPr>
      <w:r>
        <w:t xml:space="preserve">Read </w:t>
      </w:r>
      <w:r>
        <w:t xml:space="preserve">Jordan Lake Nutrient Management Strategy Fact Sheet </w:t>
      </w:r>
      <w:hyperlink r:id="rId13" w:history="1">
        <w:r w:rsidRPr="00BB6DD9">
          <w:rPr>
            <w:rStyle w:val="Hyperlink"/>
          </w:rPr>
          <w:t>http://portal.ncdenr.org/c/document_library/get_file?uuid=fd6c684b-2c8e-4617-a890-551ad77cd680&amp;groupId=235275</w:t>
        </w:r>
      </w:hyperlink>
      <w:r>
        <w:t xml:space="preserve"> </w:t>
      </w:r>
    </w:p>
    <w:p w:rsidR="00D2068F" w:rsidRDefault="00D2068F" w:rsidP="00D2068F">
      <w:r>
        <w:rPr>
          <w:sz w:val="24"/>
          <w:szCs w:val="24"/>
        </w:rPr>
        <w:t xml:space="preserve">Scan Haw River Assembly </w:t>
      </w:r>
      <w:hyperlink r:id="rId14" w:history="1">
        <w:r w:rsidRPr="00BB6DD9">
          <w:rPr>
            <w:rStyle w:val="Hyperlink"/>
          </w:rPr>
          <w:t>http://hawriver.org/river-issues/</w:t>
        </w:r>
      </w:hyperlink>
    </w:p>
    <w:p w:rsidR="0081296A" w:rsidRPr="000A11F1" w:rsidRDefault="0081296A" w:rsidP="006F0E44">
      <w:pPr>
        <w:spacing w:after="0"/>
        <w:rPr>
          <w:sz w:val="24"/>
          <w:szCs w:val="24"/>
        </w:rPr>
      </w:pPr>
      <w:r w:rsidRPr="000A11F1">
        <w:rPr>
          <w:b/>
          <w:sz w:val="24"/>
          <w:szCs w:val="24"/>
        </w:rPr>
        <w:t>Friday September 16</w:t>
      </w:r>
      <w:r w:rsidRPr="000A11F1">
        <w:rPr>
          <w:sz w:val="24"/>
          <w:szCs w:val="24"/>
        </w:rPr>
        <w:t>.</w:t>
      </w:r>
    </w:p>
    <w:p w:rsidR="0081296A" w:rsidRPr="000A11F1" w:rsidRDefault="0081296A" w:rsidP="006F0E44">
      <w:pPr>
        <w:spacing w:after="0"/>
        <w:rPr>
          <w:sz w:val="24"/>
          <w:szCs w:val="24"/>
        </w:rPr>
      </w:pPr>
      <w:r w:rsidRPr="000A11F1">
        <w:rPr>
          <w:sz w:val="24"/>
          <w:szCs w:val="24"/>
        </w:rPr>
        <w:t xml:space="preserve">Guest discussion:  Elaine </w:t>
      </w:r>
      <w:proofErr w:type="spellStart"/>
      <w:r w:rsidRPr="000A11F1">
        <w:rPr>
          <w:sz w:val="24"/>
          <w:szCs w:val="24"/>
        </w:rPr>
        <w:t>Chiosso</w:t>
      </w:r>
      <w:proofErr w:type="spellEnd"/>
      <w:r w:rsidRPr="000A11F1">
        <w:rPr>
          <w:sz w:val="24"/>
          <w:szCs w:val="24"/>
        </w:rPr>
        <w:t xml:space="preserve">, Haw </w:t>
      </w:r>
      <w:proofErr w:type="spellStart"/>
      <w:r w:rsidRPr="000A11F1">
        <w:rPr>
          <w:sz w:val="24"/>
          <w:szCs w:val="24"/>
        </w:rPr>
        <w:t>Rivermaster</w:t>
      </w:r>
      <w:proofErr w:type="spellEnd"/>
      <w:r w:rsidRPr="000A11F1">
        <w:rPr>
          <w:sz w:val="24"/>
          <w:szCs w:val="24"/>
        </w:rPr>
        <w:t xml:space="preserve"> and Director of Haw River Assembly</w:t>
      </w:r>
    </w:p>
    <w:p w:rsidR="0081296A" w:rsidRPr="000A11F1" w:rsidRDefault="0081296A" w:rsidP="006F0E44">
      <w:pPr>
        <w:spacing w:after="0"/>
        <w:rPr>
          <w:sz w:val="24"/>
          <w:szCs w:val="24"/>
        </w:rPr>
      </w:pPr>
    </w:p>
    <w:p w:rsidR="000A11F1" w:rsidRDefault="000A11F1" w:rsidP="000A11F1">
      <w:pPr>
        <w:spacing w:after="0"/>
        <w:rPr>
          <w:sz w:val="24"/>
          <w:szCs w:val="24"/>
        </w:rPr>
      </w:pPr>
      <w:r>
        <w:rPr>
          <w:sz w:val="24"/>
          <w:szCs w:val="24"/>
        </w:rPr>
        <w:t>Assignments:</w:t>
      </w:r>
    </w:p>
    <w:p w:rsidR="000A11F1" w:rsidRPr="000A11F1" w:rsidRDefault="000A11F1" w:rsidP="000A11F1">
      <w:pPr>
        <w:spacing w:after="0"/>
        <w:rPr>
          <w:sz w:val="24"/>
          <w:szCs w:val="24"/>
        </w:rPr>
      </w:pPr>
      <w:r w:rsidRPr="000A11F1">
        <w:rPr>
          <w:sz w:val="24"/>
          <w:szCs w:val="24"/>
        </w:rPr>
        <w:lastRenderedPageBreak/>
        <w:t xml:space="preserve">Read Larsen, T., Hoffmann, S., </w:t>
      </w:r>
      <w:proofErr w:type="spellStart"/>
      <w:r w:rsidRPr="000A11F1">
        <w:rPr>
          <w:sz w:val="24"/>
          <w:szCs w:val="24"/>
        </w:rPr>
        <w:t>Luthi</w:t>
      </w:r>
      <w:proofErr w:type="spellEnd"/>
      <w:r w:rsidRPr="000A11F1">
        <w:rPr>
          <w:sz w:val="24"/>
          <w:szCs w:val="24"/>
        </w:rPr>
        <w:t xml:space="preserve">, C., </w:t>
      </w:r>
      <w:proofErr w:type="spellStart"/>
      <w:r w:rsidRPr="000A11F1">
        <w:rPr>
          <w:sz w:val="24"/>
          <w:szCs w:val="24"/>
        </w:rPr>
        <w:t>Truffer</w:t>
      </w:r>
      <w:proofErr w:type="spellEnd"/>
      <w:r w:rsidRPr="000A11F1">
        <w:rPr>
          <w:sz w:val="24"/>
          <w:szCs w:val="24"/>
        </w:rPr>
        <w:t xml:space="preserve">, B., &amp; </w:t>
      </w:r>
      <w:proofErr w:type="spellStart"/>
      <w:r w:rsidRPr="000A11F1">
        <w:rPr>
          <w:sz w:val="24"/>
          <w:szCs w:val="24"/>
        </w:rPr>
        <w:t>Mauer</w:t>
      </w:r>
      <w:proofErr w:type="spellEnd"/>
      <w:r w:rsidRPr="000A11F1">
        <w:rPr>
          <w:sz w:val="24"/>
          <w:szCs w:val="24"/>
        </w:rPr>
        <w:t xml:space="preserve">, M. (2016). Emerging solutions to the water challenges of an urbanizing world.  Science, 352(6288), May 20, 2016.  928-933.  </w:t>
      </w:r>
      <w:hyperlink r:id="rId15" w:history="1">
        <w:r w:rsidRPr="000A11F1">
          <w:rPr>
            <w:rStyle w:val="Hyperlink"/>
            <w:sz w:val="24"/>
            <w:szCs w:val="24"/>
          </w:rPr>
          <w:t>http://science.sciencemag.org/content/352/6288/928</w:t>
        </w:r>
      </w:hyperlink>
      <w:r w:rsidRPr="000A11F1">
        <w:rPr>
          <w:sz w:val="24"/>
          <w:szCs w:val="24"/>
        </w:rPr>
        <w:t xml:space="preserve"> </w:t>
      </w:r>
    </w:p>
    <w:p w:rsidR="0081296A" w:rsidRPr="000A11F1" w:rsidRDefault="0081296A" w:rsidP="000A11F1">
      <w:pPr>
        <w:spacing w:after="0"/>
        <w:rPr>
          <w:sz w:val="24"/>
          <w:szCs w:val="24"/>
        </w:rPr>
      </w:pPr>
    </w:p>
    <w:p w:rsidR="0081296A" w:rsidRPr="000A11F1" w:rsidRDefault="0081296A" w:rsidP="000A11F1">
      <w:pPr>
        <w:spacing w:after="0"/>
        <w:rPr>
          <w:sz w:val="24"/>
          <w:szCs w:val="24"/>
        </w:rPr>
      </w:pPr>
      <w:r w:rsidRPr="000A11F1">
        <w:rPr>
          <w:b/>
          <w:sz w:val="24"/>
          <w:szCs w:val="24"/>
        </w:rPr>
        <w:t>Friday September 23</w:t>
      </w:r>
      <w:r w:rsidRPr="000A11F1">
        <w:rPr>
          <w:sz w:val="24"/>
          <w:szCs w:val="24"/>
        </w:rPr>
        <w:t>.</w:t>
      </w:r>
    </w:p>
    <w:p w:rsidR="0081296A" w:rsidRPr="000A11F1" w:rsidRDefault="0081296A" w:rsidP="000A11F1">
      <w:pPr>
        <w:spacing w:after="0"/>
        <w:rPr>
          <w:sz w:val="24"/>
          <w:szCs w:val="24"/>
        </w:rPr>
      </w:pPr>
      <w:r w:rsidRPr="000A11F1">
        <w:rPr>
          <w:sz w:val="24"/>
          <w:szCs w:val="24"/>
        </w:rPr>
        <w:t>Discussion:  What can individuals do to better manage water resources?  What can the public sector do to better manage water resources?  What can the private sector do?  What are the key competing interests than inhibit better water management?</w:t>
      </w:r>
    </w:p>
    <w:p w:rsidR="0081296A" w:rsidRDefault="0081296A" w:rsidP="000A11F1">
      <w:pPr>
        <w:spacing w:after="0"/>
        <w:rPr>
          <w:sz w:val="24"/>
          <w:szCs w:val="24"/>
        </w:rPr>
      </w:pPr>
    </w:p>
    <w:p w:rsidR="000A11F1" w:rsidRPr="000A11F1" w:rsidRDefault="000A11F1" w:rsidP="000A11F1">
      <w:pPr>
        <w:spacing w:after="0"/>
        <w:rPr>
          <w:sz w:val="24"/>
          <w:szCs w:val="24"/>
        </w:rPr>
      </w:pPr>
      <w:r>
        <w:rPr>
          <w:sz w:val="24"/>
          <w:szCs w:val="24"/>
        </w:rPr>
        <w:t>Assignments:</w:t>
      </w:r>
    </w:p>
    <w:p w:rsidR="0081296A" w:rsidRDefault="0081296A" w:rsidP="000A11F1">
      <w:pPr>
        <w:spacing w:after="0"/>
        <w:rPr>
          <w:sz w:val="24"/>
          <w:szCs w:val="24"/>
        </w:rPr>
      </w:pPr>
      <w:r w:rsidRPr="000A11F1">
        <w:rPr>
          <w:sz w:val="24"/>
          <w:szCs w:val="24"/>
        </w:rPr>
        <w:t xml:space="preserve">Read: Brown, D. (2010). Eight principles of information architecture.  Bulletin of the American Society for Information and Technology 36(6), 30-34.  </w:t>
      </w:r>
      <w:hyperlink r:id="rId16" w:history="1">
        <w:r w:rsidRPr="000A11F1">
          <w:rPr>
            <w:rStyle w:val="Hyperlink"/>
            <w:sz w:val="24"/>
            <w:szCs w:val="24"/>
          </w:rPr>
          <w:t>https://www.asis.org/Bulletin/Aug-10/AugSep10_Brown.pdf</w:t>
        </w:r>
      </w:hyperlink>
    </w:p>
    <w:p w:rsidR="000A11F1" w:rsidRDefault="000A11F1" w:rsidP="000A11F1">
      <w:pPr>
        <w:spacing w:after="0"/>
        <w:rPr>
          <w:sz w:val="24"/>
          <w:szCs w:val="24"/>
        </w:rPr>
      </w:pPr>
    </w:p>
    <w:p w:rsidR="000A11F1" w:rsidRPr="000A11F1" w:rsidRDefault="000A11F1" w:rsidP="000A11F1">
      <w:pPr>
        <w:spacing w:after="0"/>
        <w:rPr>
          <w:sz w:val="24"/>
          <w:szCs w:val="24"/>
        </w:rPr>
      </w:pPr>
      <w:r>
        <w:rPr>
          <w:sz w:val="24"/>
          <w:szCs w:val="24"/>
        </w:rPr>
        <w:t>Post to Sakai:  Agree or Disagree?  Individuals changing their water management behaviors will have more impact on water quality in Jordan Lake than new technologies.</w:t>
      </w:r>
    </w:p>
    <w:p w:rsidR="00227913" w:rsidRPr="000A11F1" w:rsidRDefault="00227913" w:rsidP="000A11F1">
      <w:pPr>
        <w:spacing w:after="0"/>
        <w:rPr>
          <w:sz w:val="24"/>
          <w:szCs w:val="24"/>
        </w:rPr>
      </w:pPr>
    </w:p>
    <w:p w:rsidR="0081296A" w:rsidRPr="000A11F1" w:rsidRDefault="0081296A" w:rsidP="000A11F1">
      <w:pPr>
        <w:spacing w:after="0"/>
        <w:rPr>
          <w:b/>
          <w:sz w:val="24"/>
          <w:szCs w:val="24"/>
        </w:rPr>
      </w:pPr>
      <w:r w:rsidRPr="000A11F1">
        <w:rPr>
          <w:b/>
          <w:sz w:val="24"/>
          <w:szCs w:val="24"/>
        </w:rPr>
        <w:t>Friday September 30.</w:t>
      </w:r>
    </w:p>
    <w:p w:rsidR="0081296A" w:rsidRPr="000A11F1" w:rsidRDefault="0081296A" w:rsidP="000A11F1">
      <w:pPr>
        <w:spacing w:after="0"/>
        <w:rPr>
          <w:sz w:val="24"/>
          <w:szCs w:val="24"/>
        </w:rPr>
      </w:pPr>
      <w:r w:rsidRPr="000A11F1">
        <w:rPr>
          <w:sz w:val="24"/>
          <w:szCs w:val="24"/>
        </w:rPr>
        <w:t>Information Architecture overview.  Consider the Jordan Lake Visitor Center exhibits as highly crafted information exhibits:  Do they change attitudes?  Behavior?  For whom?  What are the limitations?  What kinds of extensions and outreach are possible?</w:t>
      </w:r>
    </w:p>
    <w:p w:rsidR="0081296A" w:rsidRPr="000A11F1" w:rsidRDefault="0081296A" w:rsidP="000A11F1">
      <w:pPr>
        <w:spacing w:after="0"/>
        <w:rPr>
          <w:sz w:val="24"/>
          <w:szCs w:val="24"/>
        </w:rPr>
      </w:pPr>
    </w:p>
    <w:p w:rsidR="000A11F1" w:rsidRDefault="000A11F1" w:rsidP="000A11F1">
      <w:pPr>
        <w:spacing w:after="0"/>
        <w:rPr>
          <w:sz w:val="24"/>
          <w:szCs w:val="24"/>
        </w:rPr>
      </w:pPr>
      <w:r>
        <w:rPr>
          <w:sz w:val="24"/>
          <w:szCs w:val="24"/>
        </w:rPr>
        <w:t>Assignments:</w:t>
      </w:r>
    </w:p>
    <w:p w:rsidR="0081296A" w:rsidRDefault="0081296A" w:rsidP="000A11F1">
      <w:pPr>
        <w:spacing w:after="0"/>
        <w:rPr>
          <w:sz w:val="24"/>
          <w:szCs w:val="24"/>
        </w:rPr>
      </w:pPr>
      <w:r w:rsidRPr="000A11F1">
        <w:rPr>
          <w:sz w:val="24"/>
          <w:szCs w:val="24"/>
        </w:rPr>
        <w:t>Project Commitment (post to Sakai)</w:t>
      </w:r>
    </w:p>
    <w:p w:rsidR="00D2068F" w:rsidRPr="000A11F1" w:rsidRDefault="00D2068F" w:rsidP="000A11F1">
      <w:pPr>
        <w:spacing w:after="0"/>
        <w:rPr>
          <w:sz w:val="24"/>
          <w:szCs w:val="24"/>
        </w:rPr>
      </w:pPr>
      <w:r>
        <w:rPr>
          <w:sz w:val="24"/>
          <w:szCs w:val="24"/>
        </w:rPr>
        <w:t xml:space="preserve">View UNC Institute for the Environment Climate Stories (view any two of your choice)  </w:t>
      </w:r>
      <w:hyperlink r:id="rId17" w:history="1">
        <w:r w:rsidRPr="00BB6DD9">
          <w:rPr>
            <w:rStyle w:val="Hyperlink"/>
            <w:sz w:val="24"/>
            <w:szCs w:val="24"/>
          </w:rPr>
          <w:t>http://climatestoriesnc.org/</w:t>
        </w:r>
      </w:hyperlink>
      <w:r>
        <w:rPr>
          <w:sz w:val="24"/>
          <w:szCs w:val="24"/>
        </w:rPr>
        <w:t xml:space="preserve"> </w:t>
      </w:r>
    </w:p>
    <w:p w:rsidR="00D2068F" w:rsidRDefault="00D2068F" w:rsidP="00D2068F">
      <w:r>
        <w:rPr>
          <w:sz w:val="24"/>
          <w:szCs w:val="24"/>
        </w:rPr>
        <w:t xml:space="preserve">View EPA </w:t>
      </w:r>
      <w:proofErr w:type="spellStart"/>
      <w:r>
        <w:rPr>
          <w:sz w:val="24"/>
          <w:szCs w:val="24"/>
        </w:rPr>
        <w:t>EnviroAtlas</w:t>
      </w:r>
      <w:proofErr w:type="spellEnd"/>
      <w:r>
        <w:rPr>
          <w:sz w:val="24"/>
          <w:szCs w:val="24"/>
        </w:rPr>
        <w:t xml:space="preserve"> </w:t>
      </w:r>
      <w:hyperlink r:id="rId18" w:history="1">
        <w:r w:rsidRPr="00BB6DD9">
          <w:rPr>
            <w:rStyle w:val="Hyperlink"/>
          </w:rPr>
          <w:t>https://www.epa.gov/enviroatlas</w:t>
        </w:r>
      </w:hyperlink>
      <w:r>
        <w:t xml:space="preserve"> </w:t>
      </w:r>
    </w:p>
    <w:p w:rsidR="00E4414E" w:rsidRPr="000A11F1" w:rsidRDefault="0081296A" w:rsidP="000A11F1">
      <w:pPr>
        <w:spacing w:after="0"/>
        <w:rPr>
          <w:sz w:val="24"/>
          <w:szCs w:val="24"/>
        </w:rPr>
      </w:pPr>
      <w:r w:rsidRPr="000A11F1">
        <w:rPr>
          <w:b/>
          <w:sz w:val="24"/>
          <w:szCs w:val="24"/>
        </w:rPr>
        <w:t>Friday October 7</w:t>
      </w:r>
      <w:r w:rsidRPr="000A11F1">
        <w:rPr>
          <w:sz w:val="24"/>
          <w:szCs w:val="24"/>
        </w:rPr>
        <w:t>.</w:t>
      </w:r>
      <w:r w:rsidR="00E4414E" w:rsidRPr="000A11F1">
        <w:rPr>
          <w:sz w:val="24"/>
          <w:szCs w:val="24"/>
        </w:rPr>
        <w:t xml:space="preserve">  </w:t>
      </w:r>
    </w:p>
    <w:p w:rsidR="0081296A" w:rsidRDefault="00E4414E" w:rsidP="000A11F1">
      <w:pPr>
        <w:spacing w:after="0"/>
        <w:rPr>
          <w:sz w:val="24"/>
          <w:szCs w:val="24"/>
        </w:rPr>
      </w:pPr>
      <w:r w:rsidRPr="000A11F1">
        <w:rPr>
          <w:sz w:val="24"/>
          <w:szCs w:val="24"/>
        </w:rPr>
        <w:t>Interactive Information Experiences.  What can we do to make information consumption more multimodal?  More experiential?</w:t>
      </w:r>
      <w:r w:rsidR="008F4501">
        <w:rPr>
          <w:sz w:val="24"/>
          <w:szCs w:val="24"/>
        </w:rPr>
        <w:t xml:space="preserve">  More accessible?  More impactful?</w:t>
      </w:r>
    </w:p>
    <w:p w:rsidR="008C1958" w:rsidRDefault="008C1958" w:rsidP="000A11F1">
      <w:pPr>
        <w:spacing w:after="0"/>
        <w:rPr>
          <w:sz w:val="24"/>
          <w:szCs w:val="24"/>
        </w:rPr>
      </w:pPr>
    </w:p>
    <w:p w:rsidR="008C1958" w:rsidRPr="000A11F1" w:rsidRDefault="008C1958" w:rsidP="000A11F1">
      <w:pPr>
        <w:spacing w:after="0"/>
        <w:rPr>
          <w:sz w:val="24"/>
          <w:szCs w:val="24"/>
        </w:rPr>
      </w:pPr>
      <w:r>
        <w:rPr>
          <w:sz w:val="24"/>
          <w:szCs w:val="24"/>
        </w:rPr>
        <w:t>Assignments:</w:t>
      </w:r>
    </w:p>
    <w:p w:rsidR="008C1958" w:rsidRDefault="008C1958" w:rsidP="008C1958">
      <w:pPr>
        <w:spacing w:after="0"/>
      </w:pPr>
      <w:r>
        <w:rPr>
          <w:sz w:val="24"/>
          <w:szCs w:val="24"/>
        </w:rPr>
        <w:t xml:space="preserve">Scan environmental games:  </w:t>
      </w:r>
      <w:r>
        <w:t xml:space="preserve">EPA Learning and Teaching about the Environment (K-9).  </w:t>
      </w:r>
      <w:hyperlink r:id="rId19" w:history="1">
        <w:r w:rsidRPr="00BB6DD9">
          <w:rPr>
            <w:rStyle w:val="Hyperlink"/>
          </w:rPr>
          <w:t>https://www.epa.gov/students/games-quizzes-and-more</w:t>
        </w:r>
      </w:hyperlink>
      <w:r>
        <w:t xml:space="preserve"> </w:t>
      </w:r>
    </w:p>
    <w:p w:rsidR="00E4414E" w:rsidRDefault="008C1958" w:rsidP="008C1958">
      <w:pPr>
        <w:spacing w:after="0"/>
      </w:pPr>
      <w:proofErr w:type="spellStart"/>
      <w:r>
        <w:t>Ecogamer</w:t>
      </w:r>
      <w:proofErr w:type="spellEnd"/>
      <w:r>
        <w:t xml:space="preserve"> games for all ages </w:t>
      </w:r>
      <w:hyperlink r:id="rId20" w:history="1">
        <w:r w:rsidRPr="00BB6DD9">
          <w:rPr>
            <w:rStyle w:val="Hyperlink"/>
          </w:rPr>
          <w:t>http://ecogamer.org/environmental-games</w:t>
        </w:r>
      </w:hyperlink>
    </w:p>
    <w:p w:rsidR="008C1958" w:rsidRPr="000A11F1" w:rsidRDefault="008C1958" w:rsidP="008C1958">
      <w:pPr>
        <w:spacing w:after="0"/>
        <w:rPr>
          <w:sz w:val="24"/>
          <w:szCs w:val="24"/>
        </w:rPr>
      </w:pPr>
    </w:p>
    <w:p w:rsidR="00E4414E" w:rsidRPr="000A11F1" w:rsidRDefault="00E4414E" w:rsidP="000A11F1">
      <w:pPr>
        <w:spacing w:after="0"/>
        <w:rPr>
          <w:sz w:val="24"/>
          <w:szCs w:val="24"/>
        </w:rPr>
      </w:pPr>
      <w:r w:rsidRPr="008F4501">
        <w:rPr>
          <w:b/>
          <w:sz w:val="24"/>
          <w:szCs w:val="24"/>
        </w:rPr>
        <w:t>Friday October 14</w:t>
      </w:r>
      <w:r w:rsidRPr="000A11F1">
        <w:rPr>
          <w:sz w:val="24"/>
          <w:szCs w:val="24"/>
        </w:rPr>
        <w:t>.  No class</w:t>
      </w:r>
    </w:p>
    <w:p w:rsidR="008C1958" w:rsidRDefault="008C1958" w:rsidP="000A11F1">
      <w:pPr>
        <w:spacing w:after="0"/>
        <w:rPr>
          <w:sz w:val="24"/>
          <w:szCs w:val="24"/>
        </w:rPr>
      </w:pPr>
    </w:p>
    <w:p w:rsidR="008C1958" w:rsidRDefault="008C1958" w:rsidP="000A11F1">
      <w:pPr>
        <w:spacing w:after="0"/>
        <w:rPr>
          <w:sz w:val="24"/>
          <w:szCs w:val="24"/>
        </w:rPr>
      </w:pPr>
      <w:r>
        <w:rPr>
          <w:sz w:val="24"/>
          <w:szCs w:val="24"/>
        </w:rPr>
        <w:t>Assignments:</w:t>
      </w:r>
    </w:p>
    <w:p w:rsidR="00227913" w:rsidRDefault="008F4501" w:rsidP="000A11F1">
      <w:pPr>
        <w:spacing w:after="0"/>
        <w:rPr>
          <w:sz w:val="24"/>
          <w:szCs w:val="24"/>
        </w:rPr>
      </w:pPr>
      <w:r>
        <w:rPr>
          <w:sz w:val="24"/>
          <w:szCs w:val="24"/>
        </w:rPr>
        <w:t>Work on Project</w:t>
      </w:r>
    </w:p>
    <w:p w:rsidR="008F4501" w:rsidRPr="000A11F1" w:rsidRDefault="008F4501" w:rsidP="000A11F1">
      <w:pPr>
        <w:spacing w:after="0"/>
        <w:rPr>
          <w:sz w:val="24"/>
          <w:szCs w:val="24"/>
        </w:rPr>
      </w:pPr>
    </w:p>
    <w:p w:rsidR="006F0E44" w:rsidRPr="000A11F1" w:rsidRDefault="00E4414E" w:rsidP="000A11F1">
      <w:pPr>
        <w:spacing w:after="0"/>
        <w:rPr>
          <w:sz w:val="24"/>
          <w:szCs w:val="24"/>
        </w:rPr>
      </w:pPr>
      <w:r w:rsidRPr="008F4501">
        <w:rPr>
          <w:b/>
          <w:sz w:val="24"/>
          <w:szCs w:val="24"/>
        </w:rPr>
        <w:t>Friday October 21</w:t>
      </w:r>
      <w:r w:rsidRPr="000A11F1">
        <w:rPr>
          <w:sz w:val="24"/>
          <w:szCs w:val="24"/>
        </w:rPr>
        <w:t>.  Fall Break</w:t>
      </w:r>
    </w:p>
    <w:p w:rsidR="008F4501" w:rsidRDefault="008F4501" w:rsidP="000A11F1">
      <w:pPr>
        <w:spacing w:after="0"/>
        <w:rPr>
          <w:sz w:val="24"/>
          <w:szCs w:val="24"/>
        </w:rPr>
      </w:pPr>
    </w:p>
    <w:p w:rsidR="00E4414E" w:rsidRDefault="00E4414E" w:rsidP="000A11F1">
      <w:pPr>
        <w:spacing w:after="0"/>
        <w:rPr>
          <w:sz w:val="24"/>
          <w:szCs w:val="24"/>
        </w:rPr>
      </w:pPr>
      <w:r w:rsidRPr="008F4501">
        <w:rPr>
          <w:b/>
          <w:sz w:val="24"/>
          <w:szCs w:val="24"/>
        </w:rPr>
        <w:t>Friday October</w:t>
      </w:r>
      <w:r w:rsidRPr="000A11F1">
        <w:rPr>
          <w:sz w:val="24"/>
          <w:szCs w:val="24"/>
        </w:rPr>
        <w:t xml:space="preserve"> 28 No class</w:t>
      </w:r>
    </w:p>
    <w:p w:rsidR="008C1958" w:rsidRDefault="008C1958" w:rsidP="000A11F1">
      <w:pPr>
        <w:spacing w:after="0"/>
        <w:rPr>
          <w:sz w:val="24"/>
          <w:szCs w:val="24"/>
        </w:rPr>
      </w:pPr>
    </w:p>
    <w:p w:rsidR="008C1958" w:rsidRDefault="008C1958" w:rsidP="000A11F1">
      <w:pPr>
        <w:spacing w:after="0"/>
        <w:rPr>
          <w:sz w:val="24"/>
          <w:szCs w:val="24"/>
        </w:rPr>
      </w:pPr>
      <w:r>
        <w:rPr>
          <w:sz w:val="24"/>
          <w:szCs w:val="24"/>
        </w:rPr>
        <w:t>Assignments:</w:t>
      </w:r>
    </w:p>
    <w:p w:rsidR="008C1958" w:rsidRDefault="008C1958" w:rsidP="008C1958">
      <w:pPr>
        <w:spacing w:after="0"/>
        <w:rPr>
          <w:sz w:val="24"/>
          <w:szCs w:val="24"/>
        </w:rPr>
      </w:pPr>
      <w:r>
        <w:rPr>
          <w:sz w:val="24"/>
          <w:szCs w:val="24"/>
        </w:rPr>
        <w:t>Work on Project</w:t>
      </w:r>
    </w:p>
    <w:p w:rsidR="008C1958" w:rsidRPr="008C1958" w:rsidRDefault="008F4501" w:rsidP="008C1958">
      <w:pPr>
        <w:spacing w:after="0"/>
        <w:rPr>
          <w:sz w:val="24"/>
          <w:szCs w:val="24"/>
        </w:rPr>
      </w:pPr>
      <w:r>
        <w:rPr>
          <w:sz w:val="24"/>
          <w:szCs w:val="24"/>
        </w:rPr>
        <w:t>Post to Sakai:  Short summary of project progress</w:t>
      </w:r>
    </w:p>
    <w:p w:rsidR="008F4501" w:rsidRPr="000A11F1" w:rsidRDefault="008F4501" w:rsidP="000A11F1">
      <w:pPr>
        <w:spacing w:after="0"/>
        <w:rPr>
          <w:sz w:val="24"/>
          <w:szCs w:val="24"/>
        </w:rPr>
      </w:pPr>
    </w:p>
    <w:p w:rsidR="00E4414E" w:rsidRPr="008C1958" w:rsidRDefault="00E4414E" w:rsidP="000A11F1">
      <w:pPr>
        <w:spacing w:after="0"/>
        <w:rPr>
          <w:sz w:val="24"/>
          <w:szCs w:val="24"/>
        </w:rPr>
      </w:pPr>
      <w:r w:rsidRPr="008F4501">
        <w:rPr>
          <w:b/>
          <w:sz w:val="24"/>
          <w:szCs w:val="24"/>
        </w:rPr>
        <w:t>Friday November 4</w:t>
      </w:r>
      <w:r w:rsidR="008C1958">
        <w:rPr>
          <w:b/>
          <w:sz w:val="24"/>
          <w:szCs w:val="24"/>
        </w:rPr>
        <w:t>.</w:t>
      </w:r>
      <w:r w:rsidR="008C1958">
        <w:rPr>
          <w:sz w:val="24"/>
          <w:szCs w:val="24"/>
        </w:rPr>
        <w:t xml:space="preserve">  Text, Images, Sound, Videos, Websites, Games/Simulations:  the roles of motivation, attention, content, and design.  What are </w:t>
      </w:r>
      <w:proofErr w:type="gramStart"/>
      <w:r w:rsidR="008C1958">
        <w:rPr>
          <w:sz w:val="24"/>
          <w:szCs w:val="24"/>
        </w:rPr>
        <w:t>the  pros</w:t>
      </w:r>
      <w:proofErr w:type="gramEnd"/>
      <w:r w:rsidR="008C1958">
        <w:rPr>
          <w:sz w:val="24"/>
          <w:szCs w:val="24"/>
        </w:rPr>
        <w:t xml:space="preserve"> and cons of each?  What difference does audience make?</w:t>
      </w:r>
    </w:p>
    <w:p w:rsidR="008F4501" w:rsidRDefault="008F4501" w:rsidP="000A11F1">
      <w:pPr>
        <w:spacing w:after="0"/>
        <w:rPr>
          <w:sz w:val="24"/>
          <w:szCs w:val="24"/>
        </w:rPr>
      </w:pPr>
    </w:p>
    <w:p w:rsidR="00E4414E" w:rsidRPr="000A11F1" w:rsidRDefault="008C1958" w:rsidP="000A11F1">
      <w:pPr>
        <w:spacing w:after="0"/>
        <w:rPr>
          <w:sz w:val="24"/>
          <w:szCs w:val="24"/>
        </w:rPr>
      </w:pPr>
      <w:r w:rsidRPr="008C1958">
        <w:rPr>
          <w:b/>
          <w:sz w:val="24"/>
          <w:szCs w:val="24"/>
        </w:rPr>
        <w:t>Friday November 11</w:t>
      </w:r>
      <w:r>
        <w:rPr>
          <w:sz w:val="24"/>
          <w:szCs w:val="24"/>
        </w:rPr>
        <w:t>.</w:t>
      </w:r>
      <w:r w:rsidRPr="000A11F1">
        <w:rPr>
          <w:sz w:val="24"/>
          <w:szCs w:val="24"/>
        </w:rPr>
        <w:t xml:space="preserve">  Guest discussion:  TBA.  Water-Food-Air and Smart Communities</w:t>
      </w:r>
      <w:r w:rsidR="00E4414E" w:rsidRPr="000A11F1">
        <w:rPr>
          <w:sz w:val="24"/>
          <w:szCs w:val="24"/>
        </w:rPr>
        <w:t xml:space="preserve"> Group meetings</w:t>
      </w:r>
    </w:p>
    <w:p w:rsidR="008C1958" w:rsidRDefault="008C1958" w:rsidP="000A11F1">
      <w:pPr>
        <w:spacing w:after="0"/>
        <w:rPr>
          <w:sz w:val="24"/>
          <w:szCs w:val="24"/>
        </w:rPr>
      </w:pPr>
    </w:p>
    <w:p w:rsidR="00E4414E" w:rsidRDefault="00E4414E" w:rsidP="000A11F1">
      <w:pPr>
        <w:spacing w:after="0"/>
        <w:rPr>
          <w:sz w:val="24"/>
          <w:szCs w:val="24"/>
        </w:rPr>
      </w:pPr>
      <w:r w:rsidRPr="008C1958">
        <w:rPr>
          <w:b/>
          <w:sz w:val="24"/>
          <w:szCs w:val="24"/>
        </w:rPr>
        <w:t>Fr</w:t>
      </w:r>
      <w:r w:rsidR="008C1958" w:rsidRPr="008C1958">
        <w:rPr>
          <w:b/>
          <w:sz w:val="24"/>
          <w:szCs w:val="24"/>
        </w:rPr>
        <w:t>iday November 18</w:t>
      </w:r>
      <w:r w:rsidR="008C1958">
        <w:rPr>
          <w:sz w:val="24"/>
          <w:szCs w:val="24"/>
        </w:rPr>
        <w:t>. No Class</w:t>
      </w:r>
    </w:p>
    <w:p w:rsidR="008C1958" w:rsidRDefault="008C1958" w:rsidP="000A11F1">
      <w:pPr>
        <w:spacing w:after="0"/>
        <w:rPr>
          <w:sz w:val="24"/>
          <w:szCs w:val="24"/>
        </w:rPr>
      </w:pPr>
    </w:p>
    <w:p w:rsidR="008C1958" w:rsidRDefault="008C1958" w:rsidP="000A11F1">
      <w:pPr>
        <w:spacing w:after="0"/>
        <w:rPr>
          <w:sz w:val="24"/>
          <w:szCs w:val="24"/>
        </w:rPr>
      </w:pPr>
      <w:r>
        <w:rPr>
          <w:sz w:val="24"/>
          <w:szCs w:val="24"/>
        </w:rPr>
        <w:t xml:space="preserve">Assignments: </w:t>
      </w:r>
    </w:p>
    <w:p w:rsidR="008C1958" w:rsidRDefault="008C1958" w:rsidP="000A11F1">
      <w:pPr>
        <w:spacing w:after="0"/>
        <w:rPr>
          <w:sz w:val="24"/>
          <w:szCs w:val="24"/>
        </w:rPr>
      </w:pPr>
      <w:r>
        <w:rPr>
          <w:sz w:val="24"/>
          <w:szCs w:val="24"/>
        </w:rPr>
        <w:t>Work on Project</w:t>
      </w:r>
    </w:p>
    <w:p w:rsidR="008C1958" w:rsidRDefault="008C1958" w:rsidP="000A11F1">
      <w:pPr>
        <w:spacing w:after="0"/>
        <w:rPr>
          <w:sz w:val="24"/>
          <w:szCs w:val="24"/>
        </w:rPr>
      </w:pPr>
    </w:p>
    <w:p w:rsidR="008C1958" w:rsidRDefault="008C1958" w:rsidP="000A11F1">
      <w:pPr>
        <w:spacing w:after="0"/>
        <w:rPr>
          <w:sz w:val="24"/>
          <w:szCs w:val="24"/>
        </w:rPr>
      </w:pPr>
      <w:r>
        <w:rPr>
          <w:sz w:val="24"/>
          <w:szCs w:val="24"/>
        </w:rPr>
        <w:t>Assignments:</w:t>
      </w:r>
    </w:p>
    <w:p w:rsidR="008C1958" w:rsidRDefault="008C1958" w:rsidP="000A11F1">
      <w:pPr>
        <w:spacing w:after="0"/>
        <w:rPr>
          <w:sz w:val="24"/>
          <w:szCs w:val="24"/>
        </w:rPr>
      </w:pPr>
      <w:r>
        <w:rPr>
          <w:sz w:val="24"/>
          <w:szCs w:val="24"/>
        </w:rPr>
        <w:t>Post to Sakai: update on project</w:t>
      </w:r>
    </w:p>
    <w:p w:rsidR="008C1958" w:rsidRPr="000A11F1" w:rsidRDefault="008C1958" w:rsidP="000A11F1">
      <w:pPr>
        <w:spacing w:after="0"/>
        <w:rPr>
          <w:sz w:val="24"/>
          <w:szCs w:val="24"/>
        </w:rPr>
      </w:pPr>
    </w:p>
    <w:p w:rsidR="00E4414E" w:rsidRPr="000A11F1" w:rsidRDefault="00E4414E" w:rsidP="000A11F1">
      <w:pPr>
        <w:spacing w:after="0"/>
        <w:rPr>
          <w:sz w:val="24"/>
          <w:szCs w:val="24"/>
        </w:rPr>
      </w:pPr>
      <w:r w:rsidRPr="008C1958">
        <w:rPr>
          <w:b/>
          <w:sz w:val="24"/>
          <w:szCs w:val="24"/>
        </w:rPr>
        <w:t>Friday November 25</w:t>
      </w:r>
      <w:r w:rsidRPr="000A11F1">
        <w:rPr>
          <w:sz w:val="24"/>
          <w:szCs w:val="24"/>
        </w:rPr>
        <w:t>.  Thanksgiving break</w:t>
      </w:r>
    </w:p>
    <w:p w:rsidR="008C1958" w:rsidRDefault="008C1958" w:rsidP="000A11F1">
      <w:pPr>
        <w:spacing w:after="0"/>
        <w:rPr>
          <w:sz w:val="24"/>
          <w:szCs w:val="24"/>
        </w:rPr>
      </w:pPr>
    </w:p>
    <w:p w:rsidR="00E4414E" w:rsidRPr="000A11F1" w:rsidRDefault="00E4414E" w:rsidP="000A11F1">
      <w:pPr>
        <w:spacing w:after="0"/>
        <w:rPr>
          <w:sz w:val="24"/>
          <w:szCs w:val="24"/>
        </w:rPr>
      </w:pPr>
      <w:r w:rsidRPr="008C1958">
        <w:rPr>
          <w:b/>
          <w:sz w:val="24"/>
          <w:szCs w:val="24"/>
        </w:rPr>
        <w:t>Friday December 2</w:t>
      </w:r>
      <w:r w:rsidRPr="000A11F1">
        <w:rPr>
          <w:sz w:val="24"/>
          <w:szCs w:val="24"/>
        </w:rPr>
        <w:t>.  Project Presentations</w:t>
      </w:r>
    </w:p>
    <w:p w:rsidR="00E4414E" w:rsidRPr="000A11F1" w:rsidRDefault="00E4414E" w:rsidP="000A11F1">
      <w:pPr>
        <w:spacing w:after="0"/>
        <w:rPr>
          <w:sz w:val="24"/>
          <w:szCs w:val="24"/>
        </w:rPr>
      </w:pPr>
    </w:p>
    <w:p w:rsidR="008C1958" w:rsidRPr="00DF7332" w:rsidRDefault="008C1958" w:rsidP="00DF7332">
      <w:pPr>
        <w:spacing w:after="0"/>
        <w:jc w:val="center"/>
        <w:rPr>
          <w:sz w:val="24"/>
          <w:szCs w:val="24"/>
          <w:u w:val="single"/>
        </w:rPr>
      </w:pPr>
      <w:r w:rsidRPr="00DF7332">
        <w:rPr>
          <w:sz w:val="24"/>
          <w:szCs w:val="24"/>
          <w:u w:val="single"/>
        </w:rPr>
        <w:t>Grading</w:t>
      </w:r>
    </w:p>
    <w:p w:rsidR="008C1958" w:rsidRDefault="008C1958" w:rsidP="000A11F1">
      <w:pPr>
        <w:spacing w:after="0"/>
        <w:rPr>
          <w:sz w:val="24"/>
          <w:szCs w:val="24"/>
        </w:rPr>
      </w:pPr>
    </w:p>
    <w:p w:rsidR="00E4414E" w:rsidRPr="000A11F1" w:rsidRDefault="00E4414E" w:rsidP="000A11F1">
      <w:pPr>
        <w:spacing w:after="0"/>
        <w:rPr>
          <w:sz w:val="24"/>
          <w:szCs w:val="24"/>
        </w:rPr>
      </w:pPr>
      <w:r w:rsidRPr="000A11F1">
        <w:rPr>
          <w:sz w:val="24"/>
          <w:szCs w:val="24"/>
        </w:rPr>
        <w:t>Assignments:  Readings, viewings, and discussion participation (in class and onl</w:t>
      </w:r>
      <w:r w:rsidR="00DF7332">
        <w:rPr>
          <w:sz w:val="24"/>
          <w:szCs w:val="24"/>
        </w:rPr>
        <w:t>ine).  4</w:t>
      </w:r>
      <w:r w:rsidRPr="000A11F1">
        <w:rPr>
          <w:sz w:val="24"/>
          <w:szCs w:val="24"/>
        </w:rPr>
        <w:t>0% of grade</w:t>
      </w:r>
    </w:p>
    <w:p w:rsidR="00E4414E" w:rsidRDefault="00DF7332" w:rsidP="000A11F1">
      <w:pPr>
        <w:spacing w:after="0"/>
        <w:rPr>
          <w:sz w:val="24"/>
          <w:szCs w:val="24"/>
        </w:rPr>
      </w:pPr>
      <w:r>
        <w:rPr>
          <w:sz w:val="24"/>
          <w:szCs w:val="24"/>
        </w:rPr>
        <w:t xml:space="preserve">Term </w:t>
      </w:r>
      <w:r w:rsidR="00E4414E" w:rsidRPr="000A11F1">
        <w:rPr>
          <w:sz w:val="24"/>
          <w:szCs w:val="24"/>
        </w:rPr>
        <w:t xml:space="preserve">Project.  Architect and prototype an information presentation that: a) targets a specific group; b) presents accurate and usable information tailored to that group.  </w:t>
      </w:r>
      <w:r w:rsidR="00EA0C73" w:rsidRPr="000A11F1">
        <w:rPr>
          <w:sz w:val="24"/>
          <w:szCs w:val="24"/>
        </w:rPr>
        <w:t>The project presentation will serve in lieu of a final exam.</w:t>
      </w:r>
      <w:r>
        <w:rPr>
          <w:sz w:val="24"/>
          <w:szCs w:val="24"/>
        </w:rPr>
        <w:t xml:space="preserve"> 60%</w:t>
      </w:r>
    </w:p>
    <w:p w:rsidR="00DF7332" w:rsidRDefault="00DF7332" w:rsidP="000A11F1">
      <w:pPr>
        <w:spacing w:after="0"/>
        <w:rPr>
          <w:sz w:val="24"/>
          <w:szCs w:val="24"/>
        </w:rPr>
      </w:pPr>
    </w:p>
    <w:p w:rsidR="00DF7332" w:rsidRPr="00DF7332" w:rsidRDefault="00DF7332" w:rsidP="00DF7332">
      <w:pPr>
        <w:spacing w:after="0"/>
        <w:jc w:val="center"/>
        <w:rPr>
          <w:sz w:val="24"/>
          <w:szCs w:val="24"/>
          <w:u w:val="single"/>
        </w:rPr>
      </w:pPr>
      <w:r w:rsidRPr="00DF7332">
        <w:rPr>
          <w:sz w:val="24"/>
          <w:szCs w:val="24"/>
          <w:u w:val="single"/>
        </w:rPr>
        <w:t>Course Resources</w:t>
      </w:r>
    </w:p>
    <w:p w:rsidR="00DF7332" w:rsidRDefault="00DF7332" w:rsidP="000A11F1">
      <w:pPr>
        <w:spacing w:after="0"/>
        <w:rPr>
          <w:sz w:val="24"/>
          <w:szCs w:val="24"/>
        </w:rPr>
      </w:pPr>
    </w:p>
    <w:p w:rsidR="00DF7332" w:rsidRDefault="00DF7332" w:rsidP="00DF7332">
      <w:pPr>
        <w:spacing w:after="0"/>
      </w:pPr>
      <w:r w:rsidRPr="00750A83">
        <w:t xml:space="preserve">The Future of Water: Dr. </w:t>
      </w:r>
      <w:proofErr w:type="spellStart"/>
      <w:r w:rsidRPr="00750A83">
        <w:t>Kalanithy</w:t>
      </w:r>
      <w:proofErr w:type="spellEnd"/>
      <w:r w:rsidRPr="00750A83">
        <w:t xml:space="preserve"> </w:t>
      </w:r>
      <w:proofErr w:type="spellStart"/>
      <w:r w:rsidRPr="00750A83">
        <w:t>Vairavamoorthy</w:t>
      </w:r>
      <w:proofErr w:type="spellEnd"/>
      <w:r w:rsidRPr="00750A83">
        <w:t xml:space="preserve"> at </w:t>
      </w:r>
      <w:proofErr w:type="spellStart"/>
      <w:r w:rsidRPr="00750A83">
        <w:t>TEDxUSF</w:t>
      </w:r>
      <w:proofErr w:type="spellEnd"/>
      <w:r>
        <w:t xml:space="preserve">  </w:t>
      </w:r>
      <w:hyperlink r:id="rId21" w:history="1">
        <w:r w:rsidRPr="00BB6DD9">
          <w:rPr>
            <w:rStyle w:val="Hyperlink"/>
          </w:rPr>
          <w:t>https://www.youtube.com/watch?v=-ZzSx_43ueU</w:t>
        </w:r>
      </w:hyperlink>
      <w:r>
        <w:t xml:space="preserve"> </w:t>
      </w:r>
    </w:p>
    <w:p w:rsidR="00DF7332" w:rsidRDefault="00DF7332" w:rsidP="00DF7332">
      <w:pPr>
        <w:spacing w:after="0"/>
      </w:pPr>
    </w:p>
    <w:p w:rsidR="00DF7332" w:rsidRDefault="00DF7332" w:rsidP="00DF7332">
      <w:pPr>
        <w:spacing w:after="0"/>
      </w:pPr>
      <w:r>
        <w:lastRenderedPageBreak/>
        <w:t xml:space="preserve">Brown, D. (2010). Eight principles of information architecture.  Bulletin of the American Society for Information and Technology 36(6), 30-34.  </w:t>
      </w:r>
      <w:hyperlink r:id="rId22" w:history="1">
        <w:r w:rsidRPr="00BB6DD9">
          <w:rPr>
            <w:rStyle w:val="Hyperlink"/>
          </w:rPr>
          <w:t>https://www.asis.org/Bulletin/Aug-10/AugSep10_Brown.pdf</w:t>
        </w:r>
      </w:hyperlink>
      <w:r>
        <w:t xml:space="preserve"> </w:t>
      </w:r>
    </w:p>
    <w:p w:rsidR="00DF7332" w:rsidRDefault="00DF7332" w:rsidP="00DF7332">
      <w:pPr>
        <w:spacing w:after="0"/>
      </w:pPr>
    </w:p>
    <w:p w:rsidR="00DF7332" w:rsidRDefault="00DF7332" w:rsidP="00DF7332">
      <w:pPr>
        <w:spacing w:after="0"/>
      </w:pPr>
      <w:r>
        <w:t xml:space="preserve">Landon, A., Kyle, G., &amp; Kaiser, R. (2016). Predicting compliance with an information-based residential outdoor water conservation program.  </w:t>
      </w:r>
      <w:r w:rsidRPr="000C0B99">
        <w:rPr>
          <w:i/>
        </w:rPr>
        <w:t>Journal of Hydrology</w:t>
      </w:r>
      <w:r>
        <w:t>, 536(2016), 26-36.</w:t>
      </w:r>
    </w:p>
    <w:p w:rsidR="00DF7332" w:rsidRDefault="00DF7332" w:rsidP="00DF7332">
      <w:pPr>
        <w:spacing w:after="0"/>
      </w:pPr>
      <w:hyperlink r:id="rId23" w:history="1">
        <w:r w:rsidRPr="00BB6DD9">
          <w:rPr>
            <w:rStyle w:val="Hyperlink"/>
          </w:rPr>
          <w:t>http://www.sciencedirect.com/science/article/pii/S0022169416300580</w:t>
        </w:r>
      </w:hyperlink>
      <w:r>
        <w:t xml:space="preserve"> </w:t>
      </w:r>
    </w:p>
    <w:p w:rsidR="00DF7332" w:rsidRDefault="00DF7332" w:rsidP="00DF7332">
      <w:pPr>
        <w:spacing w:after="0"/>
      </w:pPr>
    </w:p>
    <w:p w:rsidR="00DF7332" w:rsidRDefault="00DF7332" w:rsidP="00DF7332">
      <w:pPr>
        <w:spacing w:after="0"/>
      </w:pPr>
      <w:r>
        <w:t xml:space="preserve">Larsen, T., Hoffmann, S., </w:t>
      </w:r>
      <w:proofErr w:type="spellStart"/>
      <w:r>
        <w:t>Luthi</w:t>
      </w:r>
      <w:proofErr w:type="spellEnd"/>
      <w:r>
        <w:t xml:space="preserve">, C., </w:t>
      </w:r>
      <w:proofErr w:type="spellStart"/>
      <w:r>
        <w:t>Truffer</w:t>
      </w:r>
      <w:proofErr w:type="spellEnd"/>
      <w:r>
        <w:t xml:space="preserve">, B., &amp; </w:t>
      </w:r>
      <w:proofErr w:type="spellStart"/>
      <w:r>
        <w:t>Mauer</w:t>
      </w:r>
      <w:proofErr w:type="spellEnd"/>
      <w:r>
        <w:t xml:space="preserve">, M. (2016). Emerging solutions to the water challenges of an urbanizing world.  Science, 352(6288), May 20, 2016.  928-933.  </w:t>
      </w:r>
      <w:hyperlink r:id="rId24" w:history="1">
        <w:r w:rsidRPr="00BB6DD9">
          <w:rPr>
            <w:rStyle w:val="Hyperlink"/>
          </w:rPr>
          <w:t>http://science.sciencemag.org/content/352/6288/928</w:t>
        </w:r>
      </w:hyperlink>
      <w:r>
        <w:t xml:space="preserve"> </w:t>
      </w:r>
    </w:p>
    <w:p w:rsidR="00DF7332" w:rsidRDefault="00DF7332" w:rsidP="00DF7332">
      <w:pPr>
        <w:spacing w:after="0"/>
      </w:pPr>
    </w:p>
    <w:p w:rsidR="00DF7332" w:rsidRDefault="00DF7332" w:rsidP="00DF7332">
      <w:pPr>
        <w:spacing w:after="0"/>
      </w:pPr>
      <w:r>
        <w:t xml:space="preserve">Noar, S., </w:t>
      </w:r>
      <w:proofErr w:type="spellStart"/>
      <w:r>
        <w:t>Benac</w:t>
      </w:r>
      <w:proofErr w:type="spellEnd"/>
      <w:r>
        <w:t xml:space="preserve">, C., and Harris, M. (2007). Does tailoring matter?  A meta-analytic review of tailored print health behavior change interventions.  </w:t>
      </w:r>
      <w:r w:rsidRPr="004307E1">
        <w:rPr>
          <w:i/>
        </w:rPr>
        <w:t>Psychological Bulletin</w:t>
      </w:r>
      <w:r>
        <w:t xml:space="preserve">, 133(4), 673-693.  </w:t>
      </w:r>
      <w:hyperlink r:id="rId25" w:history="1">
        <w:r w:rsidRPr="00BB6DD9">
          <w:rPr>
            <w:rStyle w:val="Hyperlink"/>
          </w:rPr>
          <w:t>http://pham315.pbworks.com/f/Noar+et+al+2007.pdf</w:t>
        </w:r>
      </w:hyperlink>
      <w:r>
        <w:t xml:space="preserve"> </w:t>
      </w:r>
    </w:p>
    <w:p w:rsidR="00DF7332" w:rsidRDefault="00DF7332" w:rsidP="00DF7332">
      <w:pPr>
        <w:spacing w:after="0"/>
      </w:pPr>
    </w:p>
    <w:p w:rsidR="00DF7332" w:rsidRDefault="00DF7332" w:rsidP="00DF7332">
      <w:pPr>
        <w:spacing w:after="0"/>
      </w:pPr>
      <w:r>
        <w:t xml:space="preserve">Rosenfeld, L., </w:t>
      </w:r>
      <w:proofErr w:type="spellStart"/>
      <w:r>
        <w:t>Morville</w:t>
      </w:r>
      <w:proofErr w:type="spellEnd"/>
      <w:r>
        <w:t xml:space="preserve">, P., &amp; </w:t>
      </w:r>
      <w:proofErr w:type="spellStart"/>
      <w:r>
        <w:t>Arango</w:t>
      </w:r>
      <w:proofErr w:type="spellEnd"/>
      <w:r>
        <w:t xml:space="preserve">, J. (2015). </w:t>
      </w:r>
      <w:r w:rsidRPr="00FC3E34">
        <w:rPr>
          <w:i/>
        </w:rPr>
        <w:t>Information architecture for the Web and beyond</w:t>
      </w:r>
      <w:r>
        <w:t xml:space="preserve"> (4</w:t>
      </w:r>
      <w:r w:rsidRPr="00FC3E34">
        <w:rPr>
          <w:vertAlign w:val="superscript"/>
        </w:rPr>
        <w:t>th</w:t>
      </w:r>
      <w:r>
        <w:t xml:space="preserve"> Ed).  </w:t>
      </w:r>
      <w:proofErr w:type="spellStart"/>
      <w:r>
        <w:t>Sebastapol</w:t>
      </w:r>
      <w:proofErr w:type="spellEnd"/>
      <w:r>
        <w:t>, CA: O’Reilly.</w:t>
      </w:r>
    </w:p>
    <w:p w:rsidR="00DF7332" w:rsidRDefault="00DF7332" w:rsidP="00DF7332">
      <w:pPr>
        <w:spacing w:after="0"/>
      </w:pPr>
    </w:p>
    <w:p w:rsidR="00DF7332" w:rsidRDefault="00DF7332" w:rsidP="00DF7332">
      <w:pPr>
        <w:spacing w:after="0"/>
      </w:pPr>
      <w:r>
        <w:t xml:space="preserve">Stern, P. (2000). Toward a coherent theory of environmentally significant behavior.  </w:t>
      </w:r>
      <w:r w:rsidRPr="004307E1">
        <w:rPr>
          <w:i/>
        </w:rPr>
        <w:t>Journal of Social Issues</w:t>
      </w:r>
      <w:r>
        <w:t xml:space="preserve">, 56(3), 407-424.  </w:t>
      </w:r>
      <w:hyperlink r:id="rId26" w:history="1">
        <w:r w:rsidRPr="00BB6DD9">
          <w:rPr>
            <w:rStyle w:val="Hyperlink"/>
          </w:rPr>
          <w:t>https://web.stanford.edu/~kcarmel/CC_BehavChange_Course/readings/Stern_metareview_2000.pdf</w:t>
        </w:r>
      </w:hyperlink>
      <w:r>
        <w:t xml:space="preserve"> </w:t>
      </w:r>
    </w:p>
    <w:p w:rsidR="00DF7332" w:rsidRDefault="00DF7332" w:rsidP="00DF7332">
      <w:pPr>
        <w:spacing w:after="0"/>
      </w:pPr>
    </w:p>
    <w:p w:rsidR="00DF7332" w:rsidRDefault="00DF7332" w:rsidP="00DF7332">
      <w:pPr>
        <w:spacing w:after="0"/>
      </w:pPr>
      <w:r>
        <w:t xml:space="preserve">The World Bank.  Theories of Behavior Change.  </w:t>
      </w:r>
      <w:hyperlink r:id="rId27" w:history="1">
        <w:r w:rsidRPr="00BB6DD9">
          <w:rPr>
            <w:rStyle w:val="Hyperlink"/>
          </w:rPr>
          <w:t>http://siteresources.worldbank.org/EXTGOVACC/Resources/BehaviorChangeweb.pdf</w:t>
        </w:r>
      </w:hyperlink>
      <w:r>
        <w:t xml:space="preserve"> </w:t>
      </w:r>
    </w:p>
    <w:p w:rsidR="00DF7332" w:rsidRDefault="00DF7332" w:rsidP="00DF7332">
      <w:pPr>
        <w:spacing w:after="0"/>
      </w:pPr>
    </w:p>
    <w:p w:rsidR="00DF7332" w:rsidRDefault="00DF7332" w:rsidP="00DF7332">
      <w:pPr>
        <w:spacing w:after="0"/>
      </w:pPr>
      <w:r>
        <w:t>Organizations/websites</w:t>
      </w:r>
    </w:p>
    <w:p w:rsidR="00DF7332" w:rsidRDefault="00DF7332" w:rsidP="00DF7332">
      <w:pPr>
        <w:spacing w:after="0"/>
      </w:pPr>
    </w:p>
    <w:p w:rsidR="00DF7332" w:rsidRDefault="00DF7332" w:rsidP="00DF7332">
      <w:pPr>
        <w:spacing w:after="0"/>
      </w:pPr>
      <w:r>
        <w:t xml:space="preserve">The Haw River Assembly  </w:t>
      </w:r>
      <w:hyperlink r:id="rId28" w:history="1">
        <w:r w:rsidRPr="00BB6DD9">
          <w:rPr>
            <w:rStyle w:val="Hyperlink"/>
          </w:rPr>
          <w:t>http://hawriver.org/river-issues/</w:t>
        </w:r>
      </w:hyperlink>
    </w:p>
    <w:p w:rsidR="00DF7332" w:rsidRDefault="00DF7332" w:rsidP="00DF7332">
      <w:pPr>
        <w:spacing w:after="0"/>
      </w:pPr>
    </w:p>
    <w:p w:rsidR="00DF7332" w:rsidRDefault="00DF7332" w:rsidP="00DF7332">
      <w:pPr>
        <w:spacing w:after="0"/>
      </w:pPr>
      <w:r>
        <w:t xml:space="preserve">US EPA </w:t>
      </w:r>
      <w:proofErr w:type="spellStart"/>
      <w:r>
        <w:t>EnviroAtlas</w:t>
      </w:r>
      <w:proofErr w:type="spellEnd"/>
      <w:r>
        <w:t xml:space="preserve"> </w:t>
      </w:r>
      <w:hyperlink r:id="rId29" w:history="1">
        <w:r w:rsidRPr="00BB6DD9">
          <w:rPr>
            <w:rStyle w:val="Hyperlink"/>
          </w:rPr>
          <w:t>https://www.epa.gov/enviroatlas</w:t>
        </w:r>
      </w:hyperlink>
      <w:r>
        <w:t xml:space="preserve"> </w:t>
      </w:r>
    </w:p>
    <w:p w:rsidR="00DF7332" w:rsidRDefault="00DF7332" w:rsidP="00DF7332">
      <w:pPr>
        <w:spacing w:after="0"/>
      </w:pPr>
    </w:p>
    <w:p w:rsidR="00DF7332" w:rsidRDefault="00DF7332" w:rsidP="00DF7332">
      <w:pPr>
        <w:spacing w:after="0"/>
      </w:pPr>
      <w:r>
        <w:t xml:space="preserve">UNC Institute for the Environment  </w:t>
      </w:r>
      <w:hyperlink r:id="rId30" w:history="1">
        <w:r w:rsidRPr="00BB6DD9">
          <w:rPr>
            <w:rStyle w:val="Hyperlink"/>
          </w:rPr>
          <w:t>http://ie.unc.edu/erp/</w:t>
        </w:r>
      </w:hyperlink>
      <w:r>
        <w:t xml:space="preserve"> </w:t>
      </w:r>
    </w:p>
    <w:p w:rsidR="00DF7332" w:rsidRDefault="00DF7332" w:rsidP="00DF7332">
      <w:pPr>
        <w:spacing w:after="0"/>
      </w:pPr>
    </w:p>
    <w:p w:rsidR="00DF7332" w:rsidRDefault="00DF7332" w:rsidP="00DF7332">
      <w:pPr>
        <w:spacing w:after="0"/>
      </w:pPr>
      <w:r>
        <w:t xml:space="preserve">North Carolina Environmental Quality </w:t>
      </w:r>
      <w:hyperlink r:id="rId31" w:history="1">
        <w:r w:rsidRPr="00BB6DD9">
          <w:rPr>
            <w:rStyle w:val="Hyperlink"/>
          </w:rPr>
          <w:t>https://deq.nc.gov/</w:t>
        </w:r>
      </w:hyperlink>
      <w:r>
        <w:t xml:space="preserve"> </w:t>
      </w:r>
    </w:p>
    <w:p w:rsidR="00DF7332" w:rsidRDefault="00DF7332" w:rsidP="00DF7332">
      <w:pPr>
        <w:spacing w:after="0"/>
      </w:pPr>
      <w:r>
        <w:t xml:space="preserve">North Carolina Environmental Quality Riparian Buffers </w:t>
      </w:r>
      <w:hyperlink r:id="rId32" w:history="1">
        <w:r w:rsidRPr="00BB6DD9">
          <w:rPr>
            <w:rStyle w:val="Hyperlink"/>
          </w:rPr>
          <w:t>https://deq.nc.gov/riparian-buffer-rules</w:t>
        </w:r>
      </w:hyperlink>
      <w:r>
        <w:t xml:space="preserve"> </w:t>
      </w:r>
    </w:p>
    <w:p w:rsidR="00DF7332" w:rsidRDefault="00DF7332" w:rsidP="00DF7332">
      <w:pPr>
        <w:spacing w:after="0"/>
      </w:pPr>
    </w:p>
    <w:p w:rsidR="00DF7332" w:rsidRDefault="00DF7332" w:rsidP="00DF7332">
      <w:pPr>
        <w:spacing w:after="0"/>
      </w:pPr>
      <w:r>
        <w:t xml:space="preserve">Jordan Lake Rules </w:t>
      </w:r>
      <w:hyperlink r:id="rId33" w:history="1">
        <w:r w:rsidRPr="00BB6DD9">
          <w:rPr>
            <w:rStyle w:val="Hyperlink"/>
          </w:rPr>
          <w:t>http://portal.ncdenr.org/web/jordanlake</w:t>
        </w:r>
      </w:hyperlink>
      <w:r>
        <w:t xml:space="preserve"> </w:t>
      </w:r>
    </w:p>
    <w:p w:rsidR="00DF7332" w:rsidRDefault="00DF7332" w:rsidP="00DF7332">
      <w:pPr>
        <w:spacing w:after="0"/>
      </w:pPr>
      <w:r>
        <w:t xml:space="preserve">Jordan Lake Nutrient Management Strategy Fact Sheet </w:t>
      </w:r>
      <w:hyperlink r:id="rId34" w:history="1">
        <w:r w:rsidRPr="00BB6DD9">
          <w:rPr>
            <w:rStyle w:val="Hyperlink"/>
          </w:rPr>
          <w:t>http://portal.ncdenr.org/c/document_library/get_file?uuid=fd6c684b-2c8e-4617-a890-551ad77cd680&amp;groupId=235275</w:t>
        </w:r>
      </w:hyperlink>
      <w:r>
        <w:t xml:space="preserve"> </w:t>
      </w:r>
    </w:p>
    <w:p w:rsidR="00DF7332" w:rsidRDefault="00DF7332" w:rsidP="00DF7332">
      <w:pPr>
        <w:spacing w:after="0"/>
      </w:pPr>
    </w:p>
    <w:p w:rsidR="00DF7332" w:rsidRDefault="00DF7332" w:rsidP="00DF7332">
      <w:pPr>
        <w:spacing w:after="0"/>
      </w:pPr>
      <w:r>
        <w:t xml:space="preserve">Clean Jordan Lake Project  </w:t>
      </w:r>
      <w:hyperlink r:id="rId35" w:history="1">
        <w:r w:rsidRPr="00BB6DD9">
          <w:rPr>
            <w:rStyle w:val="Hyperlink"/>
          </w:rPr>
          <w:t>http://cleanjordanlake.org/</w:t>
        </w:r>
      </w:hyperlink>
      <w:r>
        <w:t xml:space="preserve"> </w:t>
      </w:r>
    </w:p>
    <w:p w:rsidR="00DF7332" w:rsidRDefault="00DF7332" w:rsidP="00DF7332">
      <w:pPr>
        <w:spacing w:after="0"/>
      </w:pPr>
    </w:p>
    <w:p w:rsidR="00DF7332" w:rsidRDefault="00DF7332" w:rsidP="00DF7332">
      <w:pPr>
        <w:spacing w:after="0"/>
      </w:pPr>
      <w:r>
        <w:lastRenderedPageBreak/>
        <w:t xml:space="preserve">EPA Learning and Teaching about the Environment (K-9).  </w:t>
      </w:r>
      <w:hyperlink r:id="rId36" w:history="1">
        <w:r w:rsidRPr="00BB6DD9">
          <w:rPr>
            <w:rStyle w:val="Hyperlink"/>
          </w:rPr>
          <w:t>https://www.epa.gov/students/games-quizzes-and-more</w:t>
        </w:r>
      </w:hyperlink>
      <w:r>
        <w:t xml:space="preserve"> </w:t>
      </w:r>
    </w:p>
    <w:p w:rsidR="00DF7332" w:rsidRDefault="00DF7332" w:rsidP="00DF7332">
      <w:pPr>
        <w:spacing w:after="0"/>
      </w:pPr>
      <w:proofErr w:type="spellStart"/>
      <w:r>
        <w:t>Ecogamer</w:t>
      </w:r>
      <w:proofErr w:type="spellEnd"/>
      <w:r>
        <w:t xml:space="preserve"> games for all ages </w:t>
      </w:r>
      <w:hyperlink r:id="rId37" w:history="1">
        <w:r w:rsidRPr="00BB6DD9">
          <w:rPr>
            <w:rStyle w:val="Hyperlink"/>
          </w:rPr>
          <w:t>http://ecogamer.org/environmental-games</w:t>
        </w:r>
      </w:hyperlink>
      <w:r>
        <w:t xml:space="preserve"> </w:t>
      </w:r>
    </w:p>
    <w:p w:rsidR="00DF7332" w:rsidRDefault="00DF7332" w:rsidP="000A11F1">
      <w:pPr>
        <w:spacing w:after="0"/>
        <w:rPr>
          <w:sz w:val="24"/>
          <w:szCs w:val="24"/>
        </w:rPr>
      </w:pPr>
    </w:p>
    <w:p w:rsidR="00DF7332" w:rsidRPr="000A11F1" w:rsidRDefault="00DF7332" w:rsidP="000A11F1">
      <w:pPr>
        <w:spacing w:after="0"/>
        <w:rPr>
          <w:sz w:val="24"/>
          <w:szCs w:val="24"/>
        </w:rPr>
      </w:pPr>
    </w:p>
    <w:p w:rsidR="00EA0C73" w:rsidRPr="000A11F1" w:rsidRDefault="00EA0C73" w:rsidP="006F0E44">
      <w:pPr>
        <w:rPr>
          <w:sz w:val="24"/>
          <w:szCs w:val="24"/>
        </w:rPr>
      </w:pPr>
    </w:p>
    <w:sectPr w:rsidR="00EA0C73" w:rsidRPr="000A1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85C10"/>
    <w:multiLevelType w:val="hybridMultilevel"/>
    <w:tmpl w:val="D33657F8"/>
    <w:lvl w:ilvl="0" w:tplc="0D12AB58">
      <w:start w:val="1"/>
      <w:numFmt w:val="decimal"/>
      <w:lvlText w:val="%1."/>
      <w:lvlJc w:val="left"/>
      <w:pPr>
        <w:ind w:left="720" w:hanging="360"/>
      </w:pPr>
      <w:rPr>
        <w:rFonts w:ascii="Verdana" w:hAnsi="Verdana"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24"/>
    <w:rsid w:val="000A11F1"/>
    <w:rsid w:val="00227913"/>
    <w:rsid w:val="006F0E44"/>
    <w:rsid w:val="0081296A"/>
    <w:rsid w:val="008C1958"/>
    <w:rsid w:val="008C42C6"/>
    <w:rsid w:val="008F4501"/>
    <w:rsid w:val="009F1E24"/>
    <w:rsid w:val="00AA047E"/>
    <w:rsid w:val="00B31D13"/>
    <w:rsid w:val="00B83F7B"/>
    <w:rsid w:val="00C505BB"/>
    <w:rsid w:val="00D2068F"/>
    <w:rsid w:val="00DB3EE0"/>
    <w:rsid w:val="00DF7332"/>
    <w:rsid w:val="00E4414E"/>
    <w:rsid w:val="00EA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21FE"/>
  <w15:chartTrackingRefBased/>
  <w15:docId w15:val="{B9E637D7-4A11-4F30-A1C0-66B27D21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44"/>
    <w:pPr>
      <w:ind w:left="720"/>
      <w:contextualSpacing/>
    </w:pPr>
  </w:style>
  <w:style w:type="character" w:styleId="Hyperlink">
    <w:name w:val="Hyperlink"/>
    <w:basedOn w:val="DefaultParagraphFont"/>
    <w:uiPriority w:val="99"/>
    <w:unhideWhenUsed/>
    <w:rsid w:val="00227913"/>
    <w:rPr>
      <w:color w:val="0563C1" w:themeColor="hyperlink"/>
      <w:u w:val="single"/>
    </w:rPr>
  </w:style>
  <w:style w:type="paragraph" w:styleId="BalloonText">
    <w:name w:val="Balloon Text"/>
    <w:basedOn w:val="Normal"/>
    <w:link w:val="BalloonTextChar"/>
    <w:uiPriority w:val="99"/>
    <w:semiHidden/>
    <w:unhideWhenUsed/>
    <w:rsid w:val="000A1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ec.saw.usace.army.mil/jord.htm" TargetMode="External"/><Relationship Id="rId13" Type="http://schemas.openxmlformats.org/officeDocument/2006/relationships/hyperlink" Target="http://portal.ncdenr.org/c/document_library/get_file?uuid=fd6c684b-2c8e-4617-a890-551ad77cd680&amp;groupId=235275" TargetMode="External"/><Relationship Id="rId18" Type="http://schemas.openxmlformats.org/officeDocument/2006/relationships/hyperlink" Target="https://www.epa.gov/enviroatlas" TargetMode="External"/><Relationship Id="rId26" Type="http://schemas.openxmlformats.org/officeDocument/2006/relationships/hyperlink" Target="https://web.stanford.edu/~kcarmel/CC_BehavChange_Course/readings/Stern_metareview_2000.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ZzSx_43ueU" TargetMode="External"/><Relationship Id="rId34" Type="http://schemas.openxmlformats.org/officeDocument/2006/relationships/hyperlink" Target="http://portal.ncdenr.org/c/document_library/get_file?uuid=fd6c684b-2c8e-4617-a890-551ad77cd680&amp;groupId=235275" TargetMode="External"/><Relationship Id="rId7" Type="http://schemas.openxmlformats.org/officeDocument/2006/relationships/hyperlink" Target="https://www.youtube.com/watch?v=-ZzSx_43ueU" TargetMode="External"/><Relationship Id="rId12" Type="http://schemas.openxmlformats.org/officeDocument/2006/relationships/hyperlink" Target="http://portal.ncdenr.org/web/jordanlake" TargetMode="External"/><Relationship Id="rId17" Type="http://schemas.openxmlformats.org/officeDocument/2006/relationships/hyperlink" Target="http://climatestoriesnc.org/" TargetMode="External"/><Relationship Id="rId25" Type="http://schemas.openxmlformats.org/officeDocument/2006/relationships/hyperlink" Target="http://pham315.pbworks.com/f/Noar+et+al+2007.pdf" TargetMode="External"/><Relationship Id="rId33" Type="http://schemas.openxmlformats.org/officeDocument/2006/relationships/hyperlink" Target="http://portal.ncdenr.org/web/jordanlak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is.org/Bulletin/Aug-10/AugSep10_Brown.pdf" TargetMode="External"/><Relationship Id="rId20" Type="http://schemas.openxmlformats.org/officeDocument/2006/relationships/hyperlink" Target="http://ecogamer.org/environmental-games" TargetMode="External"/><Relationship Id="rId29" Type="http://schemas.openxmlformats.org/officeDocument/2006/relationships/hyperlink" Target="https://www.epa.gov/enviroatlas" TargetMode="External"/><Relationship Id="rId1" Type="http://schemas.openxmlformats.org/officeDocument/2006/relationships/customXml" Target="../customXml/item1.xml"/><Relationship Id="rId6" Type="http://schemas.openxmlformats.org/officeDocument/2006/relationships/hyperlink" Target="mailto:gary@ils.unc.edu" TargetMode="External"/><Relationship Id="rId11" Type="http://schemas.openxmlformats.org/officeDocument/2006/relationships/hyperlink" Target="http://cleanjordanlake.org/" TargetMode="External"/><Relationship Id="rId24" Type="http://schemas.openxmlformats.org/officeDocument/2006/relationships/hyperlink" Target="http://science.sciencemag.org/content/352/6288/928" TargetMode="External"/><Relationship Id="rId32" Type="http://schemas.openxmlformats.org/officeDocument/2006/relationships/hyperlink" Target="https://deq.nc.gov/riparian-buffer-rules" TargetMode="External"/><Relationship Id="rId37" Type="http://schemas.openxmlformats.org/officeDocument/2006/relationships/hyperlink" Target="http://ecogamer.org/environmental-games" TargetMode="External"/><Relationship Id="rId5" Type="http://schemas.openxmlformats.org/officeDocument/2006/relationships/webSettings" Target="webSettings.xml"/><Relationship Id="rId15" Type="http://schemas.openxmlformats.org/officeDocument/2006/relationships/hyperlink" Target="http://science.sciencemag.org/content/352/6288/928" TargetMode="External"/><Relationship Id="rId23" Type="http://schemas.openxmlformats.org/officeDocument/2006/relationships/hyperlink" Target="http://www.sciencedirect.com/science/article/pii/S0022169416300580" TargetMode="External"/><Relationship Id="rId28" Type="http://schemas.openxmlformats.org/officeDocument/2006/relationships/hyperlink" Target="http://hawriver.org/river-issues/" TargetMode="External"/><Relationship Id="rId36" Type="http://schemas.openxmlformats.org/officeDocument/2006/relationships/hyperlink" Target="https://www.epa.gov/students/games-quizzes-and-more" TargetMode="External"/><Relationship Id="rId10" Type="http://schemas.openxmlformats.org/officeDocument/2006/relationships/hyperlink" Target="http://pham315.pbworks.com/f/Noar+et+al+2007.pdf" TargetMode="External"/><Relationship Id="rId19" Type="http://schemas.openxmlformats.org/officeDocument/2006/relationships/hyperlink" Target="https://www.epa.gov/students/games-quizzes-and-more" TargetMode="External"/><Relationship Id="rId31" Type="http://schemas.openxmlformats.org/officeDocument/2006/relationships/hyperlink" Target="https://deq.nc.gov/" TargetMode="External"/><Relationship Id="rId4" Type="http://schemas.openxmlformats.org/officeDocument/2006/relationships/settings" Target="settings.xml"/><Relationship Id="rId9" Type="http://schemas.openxmlformats.org/officeDocument/2006/relationships/hyperlink" Target="http://siteresources.worldbank.org/EXTGOVACC/Resources/BehaviorChangeweb.pdf" TargetMode="External"/><Relationship Id="rId14" Type="http://schemas.openxmlformats.org/officeDocument/2006/relationships/hyperlink" Target="http://hawriver.org/river-issues/" TargetMode="External"/><Relationship Id="rId22" Type="http://schemas.openxmlformats.org/officeDocument/2006/relationships/hyperlink" Target="https://www.asis.org/Bulletin/Aug-10/AugSep10_Brown.pdf" TargetMode="External"/><Relationship Id="rId27" Type="http://schemas.openxmlformats.org/officeDocument/2006/relationships/hyperlink" Target="http://siteresources.worldbank.org/EXTGOVACC/Resources/BehaviorChangeweb.pdf" TargetMode="External"/><Relationship Id="rId30" Type="http://schemas.openxmlformats.org/officeDocument/2006/relationships/hyperlink" Target="http://ie.unc.edu/erp/" TargetMode="External"/><Relationship Id="rId35" Type="http://schemas.openxmlformats.org/officeDocument/2006/relationships/hyperlink" Target="http://cleanjordan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B87F-24AD-47B2-8A2D-8180A6ED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4316</TotalTime>
  <Pages>6</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Marchionini, Gary</dc:creator>
  <cp:keywords/>
  <dc:description/>
  <cp:lastModifiedBy>Marchionini, Gary</cp:lastModifiedBy>
  <cp:revision>1</cp:revision>
  <cp:lastPrinted>2016-08-15T15:11:00Z</cp:lastPrinted>
  <dcterms:created xsi:type="dcterms:W3CDTF">2016-08-12T15:40:00Z</dcterms:created>
  <dcterms:modified xsi:type="dcterms:W3CDTF">2016-08-15T19:33:00Z</dcterms:modified>
</cp:coreProperties>
</file>